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2761955"/>
    <w:bookmarkStart w:id="1" w:name="_Toc35810857"/>
    <w:bookmarkEnd w:id="0"/>
    <w:p w14:paraId="72475E4D" w14:textId="5A029BF3" w:rsidR="006E1CB1" w:rsidRPr="00006992" w:rsidRDefault="002271F7" w:rsidP="00D05411">
      <w:pPr>
        <w:rPr>
          <w:rFonts w:cstheme="minorHAnsi"/>
        </w:rPr>
      </w:pPr>
      <w:r w:rsidRPr="00006992">
        <w:rPr>
          <w:noProof/>
          <w:lang w:eastAsia="bs-Latn-BA"/>
        </w:rPr>
        <mc:AlternateContent>
          <mc:Choice Requires="wpg">
            <w:drawing>
              <wp:anchor distT="0" distB="0" distL="114300" distR="114300" simplePos="0" relativeHeight="251658240" behindDoc="1" locked="0" layoutInCell="1" allowOverlap="1" wp14:anchorId="60A2631D" wp14:editId="7E9B738A">
                <wp:simplePos x="0" y="0"/>
                <wp:positionH relativeFrom="page">
                  <wp:posOffset>-270303</wp:posOffset>
                </wp:positionH>
                <wp:positionV relativeFrom="paragraph">
                  <wp:posOffset>1443990</wp:posOffset>
                </wp:positionV>
                <wp:extent cx="8075930" cy="8309610"/>
                <wp:effectExtent l="0" t="0" r="1270" b="0"/>
                <wp:wrapNone/>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75930" cy="8309610"/>
                          <a:chOff x="-10" y="1405"/>
                          <a:chExt cx="12221" cy="13137"/>
                        </a:xfrm>
                      </wpg:grpSpPr>
                      <wps:wsp>
                        <wps:cNvPr id="421" name="Rectangle 3"/>
                        <wps:cNvSpPr>
                          <a:spLocks noChangeArrowheads="1"/>
                        </wps:cNvSpPr>
                        <wps:spPr bwMode="auto">
                          <a:xfrm>
                            <a:off x="-10" y="2328"/>
                            <a:ext cx="12214" cy="12214"/>
                          </a:xfrm>
                          <a:prstGeom prst="rect">
                            <a:avLst/>
                          </a:prstGeom>
                          <a:solidFill>
                            <a:srgbClr val="000080"/>
                          </a:solidFill>
                          <a:ln>
                            <a:noFill/>
                          </a:ln>
                        </wps:spPr>
                        <wps:bodyPr rot="0" vert="horz" wrap="square" lIns="91440" tIns="45720" rIns="91440" bIns="45720" anchor="t" anchorCtr="0" upright="1">
                          <a:noAutofit/>
                        </wps:bodyPr>
                      </wps:wsp>
                      <wps:wsp>
                        <wps:cNvPr id="30720" name="Rectangle 4"/>
                        <wps:cNvSpPr>
                          <a:spLocks noChangeArrowheads="1"/>
                        </wps:cNvSpPr>
                        <wps:spPr bwMode="auto">
                          <a:xfrm>
                            <a:off x="-7" y="1405"/>
                            <a:ext cx="12218" cy="923"/>
                          </a:xfrm>
                          <a:prstGeom prst="rect">
                            <a:avLst/>
                          </a:prstGeom>
                          <a:noFill/>
                          <a:ln>
                            <a:noFill/>
                          </a:ln>
                        </wps:spPr>
                        <wps:txbx>
                          <w:txbxContent>
                            <w:p w14:paraId="02FCDF2B" w14:textId="35AEE571" w:rsidR="007F0F3B" w:rsidRPr="0063596C" w:rsidRDefault="007F0F3B" w:rsidP="0063596C">
                              <w:pPr>
                                <w:jc w:val="center"/>
                                <w:rPr>
                                  <w:b/>
                                  <w:sz w:val="28"/>
                                </w:rPr>
                              </w:pPr>
                              <w:r w:rsidRPr="0063596C">
                                <w:rPr>
                                  <w:b/>
                                  <w:sz w:val="28"/>
                                </w:rPr>
                                <w:t>Akcijski program za Bosnu i Hercegovinu 2016</w:t>
                              </w:r>
                            </w:p>
                          </w:txbxContent>
                        </wps:txbx>
                        <wps:bodyPr rot="0" vert="horz" wrap="square" lIns="91440" tIns="45720" rIns="91440" bIns="45720" anchor="ctr" anchorCtr="0" upright="1">
                          <a:noAutofit/>
                        </wps:bodyPr>
                      </wps:wsp>
                      <wps:wsp>
                        <wps:cNvPr id="30721" name="Text Box 5"/>
                        <wps:cNvSpPr txBox="1">
                          <a:spLocks noChangeArrowheads="1"/>
                        </wps:cNvSpPr>
                        <wps:spPr bwMode="auto">
                          <a:xfrm>
                            <a:off x="949" y="2595"/>
                            <a:ext cx="10650" cy="3854"/>
                          </a:xfrm>
                          <a:prstGeom prst="rect">
                            <a:avLst/>
                          </a:prstGeom>
                          <a:noFill/>
                          <a:ln>
                            <a:noFill/>
                          </a:ln>
                        </wps:spPr>
                        <wps:txbx>
                          <w:txbxContent>
                            <w:p w14:paraId="0A97E4BA" w14:textId="77777777" w:rsidR="007F0F3B" w:rsidRDefault="007F0F3B" w:rsidP="0063596C">
                              <w:pPr>
                                <w:spacing w:before="0" w:after="0"/>
                                <w:jc w:val="center"/>
                                <w:rPr>
                                  <w:rFonts w:ascii="Calibri" w:hAnsi="Calibri" w:cs="Calibri"/>
                                  <w:b/>
                                  <w:color w:val="FFFFFF" w:themeColor="background1"/>
                                  <w:sz w:val="72"/>
                                </w:rPr>
                              </w:pPr>
                              <w:r>
                                <w:rPr>
                                  <w:rFonts w:ascii="Calibri" w:hAnsi="Calibri" w:cs="Calibri"/>
                                  <w:b/>
                                  <w:color w:val="FFFFFF" w:themeColor="background1"/>
                                  <w:sz w:val="72"/>
                                </w:rPr>
                                <w:t xml:space="preserve">Tehnička pomoć za izradu </w:t>
                              </w:r>
                            </w:p>
                            <w:p w14:paraId="002E6A59" w14:textId="37C23DE2" w:rsidR="007F0F3B" w:rsidRDefault="007F0F3B" w:rsidP="0063596C">
                              <w:pPr>
                                <w:spacing w:before="0" w:after="0"/>
                                <w:jc w:val="center"/>
                                <w:rPr>
                                  <w:rFonts w:ascii="Calibri" w:hAnsi="Calibri" w:cs="Calibri"/>
                                  <w:b/>
                                  <w:color w:val="FFFFFF" w:themeColor="background1"/>
                                  <w:sz w:val="72"/>
                                </w:rPr>
                              </w:pPr>
                              <w:r>
                                <w:rPr>
                                  <w:rFonts w:ascii="Calibri" w:hAnsi="Calibri" w:cs="Calibri"/>
                                  <w:b/>
                                  <w:color w:val="FFFFFF" w:themeColor="background1"/>
                                  <w:sz w:val="72"/>
                                </w:rPr>
                                <w:t>planova upravljanja rizikom od poplava za Bosnu i Hercegovinu</w:t>
                              </w:r>
                            </w:p>
                            <w:p w14:paraId="16BAFC3E" w14:textId="13DAEA43" w:rsidR="007F0F3B" w:rsidRPr="00CD0C0F" w:rsidRDefault="007F0F3B" w:rsidP="000F465F">
                              <w:pPr>
                                <w:jc w:val="center"/>
                                <w:rPr>
                                  <w:color w:val="FFFFFF" w:themeColor="background1"/>
                                  <w:spacing w:val="20"/>
                                </w:rPr>
                              </w:pPr>
                              <w:r w:rsidRPr="00CD0C0F">
                                <w:rPr>
                                  <w:color w:val="FFFFFF" w:themeColor="background1"/>
                                  <w:spacing w:val="20"/>
                                </w:rPr>
                                <w:t>Ugovor br. 2020/417-391: EuropeAid/140308/DH/SER/BA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A2631D" id="Group 62" o:spid="_x0000_s1026" style="position:absolute;left:0;text-align:left;margin-left:-21.3pt;margin-top:113.7pt;width:635.9pt;height:654.3pt;z-index:-251658240;mso-position-horizontal-relative:page" coordorigin="-10,1405" coordsize="12221,13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">
                <v:rect id="Rectangle 3" o:spid="_x0000_s1027" style="position:absolute;left:-10;top:2328;width:12214;height:12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" fillcolor="navy" stroked="f"/>
                <v:rect id="Rectangle 4" o:spid="_x0000_s1028" style="position:absolute;left:-7;top:1405;width:12218;height: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" filled="f" stroked="f">
                  <v:textbox>
                    <w:txbxContent>
                      <w:p w14:paraId="02FCDF2B" w14:textId="35AEE571" w:rsidR="007F0F3B" w:rsidRPr="0063596C" w:rsidRDefault="007F0F3B" w:rsidP="0063596C">
                        <w:pPr>
                          <w:jc w:val="center"/>
                          <w:rPr>
                            <w:b/>
                            <w:sz w:val="28"/>
                          </w:rPr>
                        </w:pPr>
                        <w:r w:rsidRPr="0063596C">
                          <w:rPr>
                            <w:b/>
                            <w:sz w:val="28"/>
                          </w:rPr>
                          <w:t>Akcijski program za Bosnu i Hercegovinu 2016</w:t>
                        </w:r>
                      </w:p>
                    </w:txbxContent>
                  </v:textbox>
                </v:rect>
                <v:shapetype id="_x0000_t202" coordsize="21600,21600" o:spt="202" path="m,l,21600r21600,l21600,xe">
                  <v:stroke joinstyle="miter"/>
                  <v:path gradientshapeok="t" o:connecttype="rect"/>
                </v:shapetype>
                <v:shape id="Text Box 5" o:spid="_x0000_s1029" type="#_x0000_t202" style="position:absolute;left:949;top:2595;width:10650;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" filled="f" stroked="f">
                  <v:textbox inset="0,0,0,0">
                    <w:txbxContent>
                      <w:p w14:paraId="0A97E4BA" w14:textId="77777777" w:rsidR="007F0F3B" w:rsidRDefault="007F0F3B" w:rsidP="0063596C">
                        <w:pPr>
                          <w:spacing w:before="0" w:after="0"/>
                          <w:jc w:val="center"/>
                          <w:rPr>
                            <w:rFonts w:ascii="Calibri" w:hAnsi="Calibri" w:cs="Calibri"/>
                            <w:b/>
                            <w:color w:val="FFFFFF" w:themeColor="background1"/>
                            <w:sz w:val="72"/>
                          </w:rPr>
                        </w:pPr>
                        <w:r>
                          <w:rPr>
                            <w:rFonts w:ascii="Calibri" w:hAnsi="Calibri" w:cs="Calibri"/>
                            <w:b/>
                            <w:color w:val="FFFFFF" w:themeColor="background1"/>
                            <w:sz w:val="72"/>
                          </w:rPr>
                          <w:t xml:space="preserve">Tehnička pomoć za izradu </w:t>
                        </w:r>
                      </w:p>
                      <w:p w14:paraId="002E6A59" w14:textId="37C23DE2" w:rsidR="007F0F3B" w:rsidRDefault="007F0F3B" w:rsidP="0063596C">
                        <w:pPr>
                          <w:spacing w:before="0" w:after="0"/>
                          <w:jc w:val="center"/>
                          <w:rPr>
                            <w:rFonts w:ascii="Calibri" w:hAnsi="Calibri" w:cs="Calibri"/>
                            <w:b/>
                            <w:color w:val="FFFFFF" w:themeColor="background1"/>
                            <w:sz w:val="72"/>
                          </w:rPr>
                        </w:pPr>
                        <w:r>
                          <w:rPr>
                            <w:rFonts w:ascii="Calibri" w:hAnsi="Calibri" w:cs="Calibri"/>
                            <w:b/>
                            <w:color w:val="FFFFFF" w:themeColor="background1"/>
                            <w:sz w:val="72"/>
                          </w:rPr>
                          <w:t>planova upravljanja rizikom od poplava za Bosnu i Hercegovinu</w:t>
                        </w:r>
                      </w:p>
                      <w:p w14:paraId="16BAFC3E" w14:textId="13DAEA43" w:rsidR="007F0F3B" w:rsidRPr="00CD0C0F" w:rsidRDefault="007F0F3B" w:rsidP="000F465F">
                        <w:pPr>
                          <w:jc w:val="center"/>
                          <w:rPr>
                            <w:color w:val="FFFFFF" w:themeColor="background1"/>
                            <w:spacing w:val="20"/>
                          </w:rPr>
                        </w:pPr>
                        <w:r w:rsidRPr="00CD0C0F">
                          <w:rPr>
                            <w:color w:val="FFFFFF" w:themeColor="background1"/>
                            <w:spacing w:val="20"/>
                          </w:rPr>
                          <w:t>Ugovor br. 2020/417-391: EuropeAid/140308/DH/SER/BA</w:t>
                        </w:r>
                      </w:p>
                    </w:txbxContent>
                  </v:textbox>
                </v:shape>
                <w10:wrap anchorx="page"/>
              </v:group>
            </w:pict>
          </mc:Fallback>
        </mc:AlternateContent>
      </w:r>
      <w:r w:rsidR="006E1CB1" w:rsidRPr="00006992">
        <w:rPr>
          <w:rFonts w:cstheme="minorHAnsi"/>
          <w:noProof/>
          <w:lang w:eastAsia="bs-Latn-BA"/>
        </w:rPr>
        <w:drawing>
          <wp:anchor distT="0" distB="0" distL="114300" distR="114300" simplePos="0" relativeHeight="251658244" behindDoc="0" locked="0" layoutInCell="1" allowOverlap="1" wp14:anchorId="4D872776" wp14:editId="6E11F99D">
            <wp:simplePos x="0" y="0"/>
            <wp:positionH relativeFrom="page">
              <wp:posOffset>-53381</wp:posOffset>
            </wp:positionH>
            <wp:positionV relativeFrom="page">
              <wp:posOffset>16469</wp:posOffset>
            </wp:positionV>
            <wp:extent cx="7853680" cy="2588260"/>
            <wp:effectExtent l="0" t="0" r="0" b="254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png"/>
                    <pic:cNvPicPr/>
                  </pic:nvPicPr>
                  <pic:blipFill>
                    <a:blip r:embed="rId11"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853680" cy="2588260"/>
                    </a:xfrm>
                    <a:prstGeom prst="rect">
                      <a:avLst/>
                    </a:prstGeom>
                  </pic:spPr>
                </pic:pic>
              </a:graphicData>
            </a:graphic>
          </wp:anchor>
        </w:drawing>
      </w:r>
    </w:p>
    <w:p w14:paraId="36F9B3C6" w14:textId="77777777" w:rsidR="006E1CB1" w:rsidRPr="00006992" w:rsidRDefault="006E1CB1" w:rsidP="006E1CB1">
      <w:pPr>
        <w:rPr>
          <w:rFonts w:cstheme="minorHAnsi"/>
          <w:lang w:eastAsia="ja-JP"/>
        </w:rPr>
      </w:pPr>
    </w:p>
    <w:p w14:paraId="247279E4" w14:textId="21F9CD08" w:rsidR="006E1CB1" w:rsidRPr="00006992" w:rsidRDefault="002271F7" w:rsidP="006E1CB1">
      <w:pPr>
        <w:rPr>
          <w:rFonts w:cstheme="minorHAnsi"/>
          <w:lang w:eastAsia="ja-JP"/>
        </w:rPr>
      </w:pPr>
      <w:r w:rsidRPr="00006992">
        <w:rPr>
          <w:noProof/>
          <w:lang w:eastAsia="bs-Latn-BA"/>
        </w:rPr>
        <mc:AlternateContent>
          <mc:Choice Requires="wps">
            <w:drawing>
              <wp:anchor distT="0" distB="0" distL="114300" distR="114300" simplePos="0" relativeHeight="251658243" behindDoc="0" locked="0" layoutInCell="1" allowOverlap="1" wp14:anchorId="0508EDF6" wp14:editId="1C130D81">
                <wp:simplePos x="0" y="0"/>
                <wp:positionH relativeFrom="margin">
                  <wp:posOffset>-57150</wp:posOffset>
                </wp:positionH>
                <wp:positionV relativeFrom="paragraph">
                  <wp:posOffset>2219960</wp:posOffset>
                </wp:positionV>
                <wp:extent cx="6348095" cy="3256915"/>
                <wp:effectExtent l="0" t="0" r="0" b="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8095" cy="3256915"/>
                        </a:xfrm>
                        <a:prstGeom prst="rect">
                          <a:avLst/>
                        </a:prstGeom>
                        <a:noFill/>
                        <a:ln>
                          <a:noFill/>
                        </a:ln>
                      </wps:spPr>
                      <wps:txbx>
                        <w:txbxContent>
                          <w:p w14:paraId="0C5A429F" w14:textId="68830F05" w:rsidR="007F0F3B" w:rsidRPr="00024547" w:rsidRDefault="007F0F3B" w:rsidP="006E1CB1">
                            <w:pPr>
                              <w:jc w:val="center"/>
                              <w:rPr>
                                <w:i/>
                                <w:noProof/>
                                <w:color w:val="000080"/>
                              </w:rPr>
                            </w:pPr>
                            <w:r w:rsidRPr="00DB3BAA">
                              <w:rPr>
                                <w:rFonts w:ascii="Calibri" w:hAnsi="Calibri" w:cs="Calibri"/>
                                <w:b/>
                                <w:color w:val="FFFFFF" w:themeColor="background1"/>
                                <w:sz w:val="64"/>
                                <w:szCs w:val="64"/>
                              </w:rPr>
                              <w:t xml:space="preserve">Aneks 3.4. Pregled predloženih mjera u slivu rijeke </w:t>
                            </w:r>
                            <w:r>
                              <w:rPr>
                                <w:rFonts w:ascii="Calibri" w:hAnsi="Calibri" w:cs="Calibri"/>
                                <w:b/>
                                <w:color w:val="FFFFFF" w:themeColor="background1"/>
                                <w:sz w:val="64"/>
                                <w:szCs w:val="64"/>
                              </w:rPr>
                              <w:t>Vrbas</w:t>
                            </w:r>
                            <w:r w:rsidRPr="00DB3BAA">
                              <w:rPr>
                                <w:rFonts w:ascii="Calibri" w:hAnsi="Calibri" w:cs="Calibri"/>
                                <w:b/>
                                <w:color w:val="FFFFFF" w:themeColor="background1"/>
                                <w:sz w:val="64"/>
                                <w:szCs w:val="64"/>
                              </w:rPr>
                              <w:t xml:space="preserve"> - </w:t>
                            </w:r>
                            <w:proofErr w:type="spellStart"/>
                            <w:r w:rsidRPr="00DB3BAA">
                              <w:rPr>
                                <w:rFonts w:ascii="Calibri" w:hAnsi="Calibri" w:cs="Calibri"/>
                                <w:b/>
                                <w:color w:val="FFFFFF" w:themeColor="background1"/>
                                <w:sz w:val="64"/>
                                <w:szCs w:val="64"/>
                              </w:rPr>
                              <w:t>UoM</w:t>
                            </w:r>
                            <w:proofErr w:type="spellEnd"/>
                            <w:r w:rsidRPr="00DB3BAA">
                              <w:rPr>
                                <w:rFonts w:ascii="Calibri" w:hAnsi="Calibri" w:cs="Calibri"/>
                                <w:b/>
                                <w:color w:val="FFFFFF" w:themeColor="background1"/>
                                <w:sz w:val="64"/>
                                <w:szCs w:val="64"/>
                              </w:rPr>
                              <w:t xml:space="preserve"> </w:t>
                            </w:r>
                            <w:r>
                              <w:rPr>
                                <w:rFonts w:ascii="Calibri" w:hAnsi="Calibri" w:cs="Calibri"/>
                                <w:b/>
                                <w:color w:val="FFFFFF" w:themeColor="background1"/>
                                <w:sz w:val="64"/>
                                <w:szCs w:val="64"/>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08EDF6" id="Text Box 61" o:spid="_x0000_s1030" type="#_x0000_t202" style="position:absolute;left:0;text-align:left;margin-left:-4.5pt;margin-top:174.8pt;width:499.85pt;height:256.4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" filled="f" stroked="f">
                <v:textbox inset="0,0,0,0">
                  <w:txbxContent>
                    <w:p w14:paraId="0C5A429F" w14:textId="68830F05" w:rsidR="007F0F3B" w:rsidRPr="00024547" w:rsidRDefault="007F0F3B" w:rsidP="006E1CB1">
                      <w:pPr>
                        <w:jc w:val="center"/>
                        <w:rPr>
                          <w:i/>
                          <w:noProof/>
                          <w:color w:val="000080"/>
                        </w:rPr>
                      </w:pPr>
                      <w:r w:rsidRPr="00DB3BAA">
                        <w:rPr>
                          <w:rFonts w:ascii="Calibri" w:hAnsi="Calibri" w:cs="Calibri"/>
                          <w:b/>
                          <w:color w:val="FFFFFF" w:themeColor="background1"/>
                          <w:sz w:val="64"/>
                          <w:szCs w:val="64"/>
                        </w:rPr>
                        <w:t xml:space="preserve">Aneks 3.4. </w:t>
                      </w:r>
                      <w:r w:rsidRPr="00DB3BAA">
                        <w:rPr>
                          <w:rFonts w:ascii="Calibri" w:hAnsi="Calibri" w:cs="Calibri"/>
                          <w:b/>
                          <w:color w:val="FFFFFF" w:themeColor="background1"/>
                          <w:sz w:val="64"/>
                          <w:szCs w:val="64"/>
                        </w:rPr>
                        <w:t xml:space="preserve">Pregled predloženih mjera u slivu rijeke </w:t>
                      </w:r>
                      <w:r>
                        <w:rPr>
                          <w:rFonts w:ascii="Calibri" w:hAnsi="Calibri" w:cs="Calibri"/>
                          <w:b/>
                          <w:color w:val="FFFFFF" w:themeColor="background1"/>
                          <w:sz w:val="64"/>
                          <w:szCs w:val="64"/>
                        </w:rPr>
                        <w:t>Vrbas</w:t>
                      </w:r>
                      <w:r w:rsidRPr="00DB3BAA">
                        <w:rPr>
                          <w:rFonts w:ascii="Calibri" w:hAnsi="Calibri" w:cs="Calibri"/>
                          <w:b/>
                          <w:color w:val="FFFFFF" w:themeColor="background1"/>
                          <w:sz w:val="64"/>
                          <w:szCs w:val="64"/>
                        </w:rPr>
                        <w:t xml:space="preserve"> - </w:t>
                      </w:r>
                      <w:proofErr w:type="spellStart"/>
                      <w:r w:rsidRPr="00DB3BAA">
                        <w:rPr>
                          <w:rFonts w:ascii="Calibri" w:hAnsi="Calibri" w:cs="Calibri"/>
                          <w:b/>
                          <w:color w:val="FFFFFF" w:themeColor="background1"/>
                          <w:sz w:val="64"/>
                          <w:szCs w:val="64"/>
                        </w:rPr>
                        <w:t>UoM</w:t>
                      </w:r>
                      <w:proofErr w:type="spellEnd"/>
                      <w:r w:rsidRPr="00DB3BAA">
                        <w:rPr>
                          <w:rFonts w:ascii="Calibri" w:hAnsi="Calibri" w:cs="Calibri"/>
                          <w:b/>
                          <w:color w:val="FFFFFF" w:themeColor="background1"/>
                          <w:sz w:val="64"/>
                          <w:szCs w:val="64"/>
                        </w:rPr>
                        <w:t xml:space="preserve"> </w:t>
                      </w:r>
                      <w:r>
                        <w:rPr>
                          <w:rFonts w:ascii="Calibri" w:hAnsi="Calibri" w:cs="Calibri"/>
                          <w:b/>
                          <w:color w:val="FFFFFF" w:themeColor="background1"/>
                          <w:sz w:val="64"/>
                          <w:szCs w:val="64"/>
                        </w:rPr>
                        <w:t>1</w:t>
                      </w:r>
                    </w:p>
                  </w:txbxContent>
                </v:textbox>
                <w10:wrap anchorx="margin"/>
              </v:shape>
            </w:pict>
          </mc:Fallback>
        </mc:AlternateContent>
      </w:r>
      <w:r w:rsidRPr="00006992">
        <w:rPr>
          <w:noProof/>
          <w:lang w:eastAsia="bs-Latn-BA"/>
        </w:rPr>
        <mc:AlternateContent>
          <mc:Choice Requires="wps">
            <w:drawing>
              <wp:anchor distT="0" distB="0" distL="114300" distR="114300" simplePos="0" relativeHeight="251658245" behindDoc="0" locked="0" layoutInCell="1" allowOverlap="1" wp14:anchorId="7A09694A" wp14:editId="194029E1">
                <wp:simplePos x="0" y="0"/>
                <wp:positionH relativeFrom="margin">
                  <wp:posOffset>0</wp:posOffset>
                </wp:positionH>
                <wp:positionV relativeFrom="page">
                  <wp:posOffset>9380220</wp:posOffset>
                </wp:positionV>
                <wp:extent cx="1720850" cy="387985"/>
                <wp:effectExtent l="0" t="0" r="0" b="0"/>
                <wp:wrapSquare wrapText="bothSides"/>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0" cy="387985"/>
                        </a:xfrm>
                        <a:prstGeom prst="rect">
                          <a:avLst/>
                        </a:prstGeom>
                        <a:noFill/>
                        <a:ln>
                          <a:noFill/>
                        </a:ln>
                      </wps:spPr>
                      <wps:txbx>
                        <w:txbxContent>
                          <w:p w14:paraId="1D9FDEED" w14:textId="2886613F" w:rsidR="007F0F3B" w:rsidRDefault="007F0F3B" w:rsidP="00CD0C0F">
                            <w:pPr>
                              <w:spacing w:before="0" w:after="0"/>
                              <w:rPr>
                                <w:rFonts w:cstheme="minorHAnsi"/>
                                <w:color w:val="FFFFFF" w:themeColor="background1"/>
                              </w:rPr>
                            </w:pPr>
                            <w:r>
                              <w:rPr>
                                <w:rFonts w:cstheme="minorHAnsi"/>
                                <w:color w:val="FFFFFF" w:themeColor="background1"/>
                              </w:rPr>
                              <w:t>Projekat financira</w:t>
                            </w:r>
                          </w:p>
                          <w:p w14:paraId="1937EA64" w14:textId="77777777" w:rsidR="007F0F3B" w:rsidRPr="00C97DF7" w:rsidRDefault="007F0F3B" w:rsidP="00CD0C0F">
                            <w:pPr>
                              <w:spacing w:before="0" w:after="0"/>
                              <w:rPr>
                                <w:rFonts w:cstheme="minorHAnsi"/>
                                <w:color w:val="FFFFFF" w:themeColor="background1"/>
                              </w:rPr>
                            </w:pPr>
                            <w:r>
                              <w:rPr>
                                <w:rFonts w:cstheme="minorHAnsi"/>
                                <w:color w:val="FFFFFF" w:themeColor="background1"/>
                              </w:rPr>
                              <w:t>Evropska unija</w:t>
                            </w:r>
                          </w:p>
                          <w:p w14:paraId="1127ABF6" w14:textId="77777777" w:rsidR="007F0F3B" w:rsidRPr="003A0E3B" w:rsidRDefault="007F0F3B" w:rsidP="006E1CB1">
                            <w:pPr>
                              <w:jc w:val="left"/>
                              <w:rPr>
                                <w:color w:val="FFFFFF" w:themeColor="background1"/>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09694A" id="Text Box 60" o:spid="_x0000_s1031" type="#_x0000_t202" style="position:absolute;left:0;text-align:left;margin-left:0;margin-top:738.6pt;width:135.5pt;height:30.5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" filled="f" stroked="f">
                <v:textbox inset="0,0,0,0">
                  <w:txbxContent>
                    <w:p w14:paraId="1D9FDEED" w14:textId="2886613F" w:rsidR="007F0F3B" w:rsidRDefault="007F0F3B" w:rsidP="00CD0C0F">
                      <w:pPr>
                        <w:spacing w:before="0" w:after="0"/>
                        <w:rPr>
                          <w:rFonts w:cstheme="minorHAnsi"/>
                          <w:color w:val="FFFFFF" w:themeColor="background1"/>
                        </w:rPr>
                      </w:pPr>
                      <w:r>
                        <w:rPr>
                          <w:rFonts w:cstheme="minorHAnsi"/>
                          <w:color w:val="FFFFFF" w:themeColor="background1"/>
                        </w:rPr>
                        <w:t>Projekat financira</w:t>
                      </w:r>
                    </w:p>
                    <w:p w14:paraId="1937EA64" w14:textId="77777777" w:rsidR="007F0F3B" w:rsidRPr="00C97DF7" w:rsidRDefault="007F0F3B" w:rsidP="00CD0C0F">
                      <w:pPr>
                        <w:spacing w:before="0" w:after="0"/>
                        <w:rPr>
                          <w:rFonts w:cstheme="minorHAnsi"/>
                          <w:color w:val="FFFFFF" w:themeColor="background1"/>
                        </w:rPr>
                      </w:pPr>
                      <w:r>
                        <w:rPr>
                          <w:rFonts w:cstheme="minorHAnsi"/>
                          <w:color w:val="FFFFFF" w:themeColor="background1"/>
                        </w:rPr>
                        <w:t>Evropska unija</w:t>
                      </w:r>
                    </w:p>
                    <w:p w14:paraId="1127ABF6" w14:textId="77777777" w:rsidR="007F0F3B" w:rsidRPr="003A0E3B" w:rsidRDefault="007F0F3B" w:rsidP="006E1CB1">
                      <w:pPr>
                        <w:jc w:val="left"/>
                        <w:rPr>
                          <w:color w:val="FFFFFF" w:themeColor="background1"/>
                        </w:rPr>
                      </w:pPr>
                    </w:p>
                  </w:txbxContent>
                </v:textbox>
                <w10:wrap type="square" anchorx="margin" anchory="page"/>
              </v:shape>
            </w:pict>
          </mc:Fallback>
        </mc:AlternateContent>
      </w:r>
      <w:r w:rsidRPr="00006992">
        <w:rPr>
          <w:noProof/>
          <w:lang w:eastAsia="bs-Latn-BA"/>
        </w:rPr>
        <mc:AlternateContent>
          <mc:Choice Requires="wps">
            <w:drawing>
              <wp:anchor distT="0" distB="0" distL="114300" distR="114300" simplePos="0" relativeHeight="251658246" behindDoc="0" locked="0" layoutInCell="1" allowOverlap="1" wp14:anchorId="5F0A4036" wp14:editId="7D41598E">
                <wp:simplePos x="0" y="0"/>
                <wp:positionH relativeFrom="column">
                  <wp:posOffset>3768090</wp:posOffset>
                </wp:positionH>
                <wp:positionV relativeFrom="paragraph">
                  <wp:posOffset>6191250</wp:posOffset>
                </wp:positionV>
                <wp:extent cx="2282190" cy="504190"/>
                <wp:effectExtent l="0" t="0" r="0" b="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190" cy="504190"/>
                        </a:xfrm>
                        <a:prstGeom prst="rect">
                          <a:avLst/>
                        </a:prstGeom>
                        <a:noFill/>
                        <a:ln>
                          <a:noFill/>
                        </a:ln>
                      </wps:spPr>
                      <wps:txbx>
                        <w:txbxContent>
                          <w:p w14:paraId="3181FA25" w14:textId="06FBDDFF" w:rsidR="007F0F3B" w:rsidRPr="002D1D2F" w:rsidRDefault="007F0F3B" w:rsidP="006E1CB1">
                            <w:pPr>
                              <w:jc w:val="right"/>
                              <w:rPr>
                                <w:color w:val="FFFFFF" w:themeColor="background1"/>
                              </w:rPr>
                            </w:pPr>
                            <w:r>
                              <w:rPr>
                                <w:rFonts w:ascii="Calibri" w:hAnsi="Calibri" w:cs="Calibri"/>
                                <w:color w:val="FFFFFF" w:themeColor="background1"/>
                              </w:rPr>
                              <w:t>Projekt implementira konzorcij pod vodstvom SUEZ Consulting (SAFEGE)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0A4036" id="Text Box 59" o:spid="_x0000_s1032" type="#_x0000_t202" style="position:absolute;left:0;text-align:left;margin-left:296.7pt;margin-top:487.5pt;width:179.7pt;height:39.7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" filled="f" stroked="f">
                <v:textbox inset="0,0,0,0">
                  <w:txbxContent>
                    <w:p w14:paraId="3181FA25" w14:textId="06FBDDFF" w:rsidR="007F0F3B" w:rsidRPr="002D1D2F" w:rsidRDefault="007F0F3B" w:rsidP="006E1CB1">
                      <w:pPr>
                        <w:jc w:val="right"/>
                        <w:rPr>
                          <w:color w:val="FFFFFF" w:themeColor="background1"/>
                        </w:rPr>
                      </w:pPr>
                      <w:r>
                        <w:rPr>
                          <w:rFonts w:ascii="Calibri" w:hAnsi="Calibri" w:cs="Calibri"/>
                          <w:color w:val="FFFFFF" w:themeColor="background1"/>
                        </w:rPr>
                        <w:t>Projekt implementira konzorcij pod vodstvom SUEZ Consulting (SAFEGE)</w:t>
                      </w:r>
                    </w:p>
                  </w:txbxContent>
                </v:textbox>
              </v:shape>
            </w:pict>
          </mc:Fallback>
        </mc:AlternateContent>
      </w:r>
      <w:r w:rsidR="006E1CB1" w:rsidRPr="00006992">
        <w:rPr>
          <w:rFonts w:cstheme="minorHAnsi"/>
          <w:noProof/>
          <w:lang w:eastAsia="bs-Latn-BA"/>
        </w:rPr>
        <w:drawing>
          <wp:anchor distT="0" distB="0" distL="114300" distR="114300" simplePos="0" relativeHeight="251658241" behindDoc="0" locked="0" layoutInCell="1" allowOverlap="1" wp14:anchorId="45F52E40" wp14:editId="1724E669">
            <wp:simplePos x="0" y="0"/>
            <wp:positionH relativeFrom="column">
              <wp:posOffset>4045898</wp:posOffset>
            </wp:positionH>
            <wp:positionV relativeFrom="paragraph">
              <wp:posOffset>5476240</wp:posOffset>
            </wp:positionV>
            <wp:extent cx="2011680" cy="633730"/>
            <wp:effectExtent l="0" t="0" r="7620" b="0"/>
            <wp:wrapSquare wrapText="bothSides"/>
            <wp:docPr id="30725" name="Picture 30725" descr="Logo,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5" name="Picture 30725" descr="Logo, icon&#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11680" cy="633730"/>
                    </a:xfrm>
                    <a:prstGeom prst="rect">
                      <a:avLst/>
                    </a:prstGeom>
                    <a:noFill/>
                  </pic:spPr>
                </pic:pic>
              </a:graphicData>
            </a:graphic>
          </wp:anchor>
        </w:drawing>
      </w:r>
      <w:r w:rsidR="006E1CB1" w:rsidRPr="00006992">
        <w:rPr>
          <w:rFonts w:cstheme="minorHAnsi"/>
          <w:noProof/>
          <w:lang w:eastAsia="bs-Latn-BA"/>
        </w:rPr>
        <w:drawing>
          <wp:anchor distT="0" distB="0" distL="114300" distR="114300" simplePos="0" relativeHeight="251658242" behindDoc="0" locked="0" layoutInCell="1" allowOverlap="1" wp14:anchorId="07F9001A" wp14:editId="7DA7F6CC">
            <wp:simplePos x="0" y="0"/>
            <wp:positionH relativeFrom="margin">
              <wp:posOffset>0</wp:posOffset>
            </wp:positionH>
            <wp:positionV relativeFrom="paragraph">
              <wp:posOffset>5475341</wp:posOffset>
            </wp:positionV>
            <wp:extent cx="951230" cy="628015"/>
            <wp:effectExtent l="0" t="0" r="1270" b="635"/>
            <wp:wrapSquare wrapText="bothSides"/>
            <wp:docPr id="11" name="Picture 11" descr="A picture containing flower, plant, sun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flower, plant, sunflow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51230" cy="628015"/>
                    </a:xfrm>
                    <a:prstGeom prst="rect">
                      <a:avLst/>
                    </a:prstGeom>
                    <a:noFill/>
                  </pic:spPr>
                </pic:pic>
              </a:graphicData>
            </a:graphic>
          </wp:anchor>
        </w:drawing>
      </w:r>
      <w:r w:rsidR="006E1CB1" w:rsidRPr="00006992">
        <w:rPr>
          <w:rFonts w:cstheme="minorHAnsi"/>
          <w:lang w:eastAsia="ja-JP"/>
        </w:rPr>
        <w:br w:type="page"/>
      </w:r>
    </w:p>
    <w:tbl>
      <w:tblPr>
        <w:tblStyle w:val="TableGrid"/>
        <w:tblpPr w:leftFromText="180" w:rightFromText="180" w:vertAnchor="page" w:horzAnchor="margin" w:tblpY="202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6"/>
        <w:gridCol w:w="6555"/>
      </w:tblGrid>
      <w:tr w:rsidR="00901D02" w:rsidRPr="00006992" w14:paraId="585D481A" w14:textId="77777777" w:rsidTr="00901D02">
        <w:tc>
          <w:tcPr>
            <w:tcW w:w="9021" w:type="dxa"/>
            <w:gridSpan w:val="2"/>
          </w:tcPr>
          <w:bookmarkEnd w:id="1"/>
          <w:p w14:paraId="56BAD3D4" w14:textId="1819841A" w:rsidR="00901D02" w:rsidRPr="00006992" w:rsidRDefault="00621B42" w:rsidP="00DC390E">
            <w:pPr>
              <w:spacing w:after="120"/>
              <w:rPr>
                <w:rFonts w:cstheme="minorHAnsi"/>
                <w:b/>
                <w:color w:val="030F40"/>
              </w:rPr>
            </w:pPr>
            <w:r w:rsidRPr="00621B42">
              <w:rPr>
                <w:b/>
                <w:color w:val="030F40"/>
                <w:sz w:val="24"/>
              </w:rPr>
              <w:lastRenderedPageBreak/>
              <w:t xml:space="preserve">Aneks 3.4. Pregled predloženih mjera u slivu rijeke </w:t>
            </w:r>
            <w:r w:rsidR="00AE274A">
              <w:rPr>
                <w:b/>
                <w:color w:val="030F40"/>
                <w:sz w:val="24"/>
              </w:rPr>
              <w:t>Vrbas</w:t>
            </w:r>
            <w:r w:rsidRPr="00621B42">
              <w:rPr>
                <w:b/>
                <w:color w:val="030F40"/>
                <w:sz w:val="24"/>
              </w:rPr>
              <w:t xml:space="preserve"> - </w:t>
            </w:r>
            <w:proofErr w:type="spellStart"/>
            <w:r w:rsidRPr="00621B42">
              <w:rPr>
                <w:b/>
                <w:color w:val="030F40"/>
                <w:sz w:val="24"/>
              </w:rPr>
              <w:t>UoM</w:t>
            </w:r>
            <w:proofErr w:type="spellEnd"/>
            <w:r w:rsidRPr="00621B42">
              <w:rPr>
                <w:b/>
                <w:color w:val="030F40"/>
                <w:sz w:val="24"/>
              </w:rPr>
              <w:t xml:space="preserve"> 1</w:t>
            </w:r>
          </w:p>
        </w:tc>
      </w:tr>
      <w:tr w:rsidR="00A258D8" w:rsidRPr="00006992" w14:paraId="290516F6" w14:textId="77777777" w:rsidTr="00901D02">
        <w:tc>
          <w:tcPr>
            <w:tcW w:w="2466" w:type="dxa"/>
          </w:tcPr>
          <w:p w14:paraId="0DA3F05B" w14:textId="1399D6CA" w:rsidR="00A258D8" w:rsidRPr="00006992" w:rsidRDefault="00A67035" w:rsidP="00A258D8">
            <w:pPr>
              <w:spacing w:before="0"/>
              <w:rPr>
                <w:rFonts w:cstheme="minorHAnsi"/>
                <w:bCs/>
                <w:color w:val="030F40"/>
              </w:rPr>
            </w:pPr>
            <w:r w:rsidRPr="00006992">
              <w:t>Naziv projekta</w:t>
            </w:r>
            <w:r w:rsidR="00A258D8" w:rsidRPr="00006992">
              <w:t>:</w:t>
            </w:r>
          </w:p>
        </w:tc>
        <w:tc>
          <w:tcPr>
            <w:tcW w:w="6555" w:type="dxa"/>
          </w:tcPr>
          <w:p w14:paraId="65487D8A" w14:textId="1EA7E2BD" w:rsidR="00A258D8" w:rsidRPr="00006992" w:rsidRDefault="00650599" w:rsidP="00A258D8">
            <w:pPr>
              <w:spacing w:before="0" w:after="120"/>
              <w:rPr>
                <w:rFonts w:cstheme="minorHAnsi"/>
                <w:b/>
                <w:bCs/>
                <w:color w:val="030F40"/>
              </w:rPr>
            </w:pPr>
            <w:r w:rsidRPr="00650599">
              <w:rPr>
                <w:b/>
                <w:bCs/>
              </w:rPr>
              <w:t xml:space="preserve">Tehnička pomoć za izradu planova upravljanja </w:t>
            </w:r>
            <w:r w:rsidR="009577BA">
              <w:rPr>
                <w:b/>
                <w:bCs/>
              </w:rPr>
              <w:t>rizikom</w:t>
            </w:r>
            <w:r w:rsidRPr="00650599">
              <w:rPr>
                <w:b/>
                <w:bCs/>
              </w:rPr>
              <w:t xml:space="preserve"> od poplava za Bosnu i Hercegovinu</w:t>
            </w:r>
          </w:p>
        </w:tc>
      </w:tr>
      <w:tr w:rsidR="00A258D8" w:rsidRPr="00006992" w14:paraId="50E64F44" w14:textId="77777777" w:rsidTr="00901D02">
        <w:tc>
          <w:tcPr>
            <w:tcW w:w="2466" w:type="dxa"/>
          </w:tcPr>
          <w:p w14:paraId="434EB090" w14:textId="6E123463" w:rsidR="00A258D8" w:rsidRPr="00006992" w:rsidRDefault="00A67035" w:rsidP="00A258D8">
            <w:pPr>
              <w:spacing w:before="0"/>
              <w:rPr>
                <w:rFonts w:cstheme="minorHAnsi"/>
                <w:bCs/>
                <w:color w:val="030F40"/>
              </w:rPr>
            </w:pPr>
            <w:r w:rsidRPr="00006992">
              <w:t>Ugovor br.:</w:t>
            </w:r>
          </w:p>
        </w:tc>
        <w:tc>
          <w:tcPr>
            <w:tcW w:w="6555" w:type="dxa"/>
          </w:tcPr>
          <w:p w14:paraId="3CD84BF2" w14:textId="45388ADF" w:rsidR="00A258D8" w:rsidRPr="00006992" w:rsidRDefault="00A258D8" w:rsidP="00A258D8">
            <w:pPr>
              <w:spacing w:before="0" w:after="120"/>
              <w:rPr>
                <w:rFonts w:cstheme="minorHAnsi"/>
                <w:b/>
                <w:color w:val="030F40"/>
              </w:rPr>
            </w:pPr>
            <w:r w:rsidRPr="00006992">
              <w:t>2020/417-391</w:t>
            </w:r>
          </w:p>
        </w:tc>
      </w:tr>
      <w:tr w:rsidR="00A258D8" w:rsidRPr="00006992" w14:paraId="108E6EE0" w14:textId="77777777" w:rsidTr="00901D02">
        <w:tc>
          <w:tcPr>
            <w:tcW w:w="2466" w:type="dxa"/>
          </w:tcPr>
          <w:p w14:paraId="2E7BC111" w14:textId="53791EE6" w:rsidR="00A258D8" w:rsidRPr="00006992" w:rsidRDefault="00A67035" w:rsidP="00A258D8">
            <w:pPr>
              <w:spacing w:before="0"/>
              <w:rPr>
                <w:rFonts w:cstheme="minorHAnsi"/>
                <w:bCs/>
                <w:color w:val="030F40"/>
              </w:rPr>
            </w:pPr>
            <w:r w:rsidRPr="00006992">
              <w:t>Izvođač</w:t>
            </w:r>
            <w:r w:rsidR="00A258D8" w:rsidRPr="00006992">
              <w:t>:</w:t>
            </w:r>
          </w:p>
        </w:tc>
        <w:tc>
          <w:tcPr>
            <w:tcW w:w="6555" w:type="dxa"/>
          </w:tcPr>
          <w:p w14:paraId="5CAA6917" w14:textId="24E4A553" w:rsidR="00A258D8" w:rsidRPr="00006992" w:rsidRDefault="00A258D8" w:rsidP="00A258D8">
            <w:pPr>
              <w:spacing w:before="0" w:after="120"/>
              <w:rPr>
                <w:rFonts w:cstheme="minorHAnsi"/>
                <w:b/>
                <w:color w:val="030F40"/>
              </w:rPr>
            </w:pPr>
            <w:r w:rsidRPr="00006992">
              <w:rPr>
                <w:b/>
                <w:bCs/>
              </w:rPr>
              <w:t>SAFEGE SAS</w:t>
            </w:r>
            <w:r w:rsidRPr="00006992">
              <w:t xml:space="preserve">, </w:t>
            </w:r>
            <w:r w:rsidR="00A67035" w:rsidRPr="00006992">
              <w:rPr>
                <w:bCs/>
                <w:color w:val="030F40"/>
              </w:rPr>
              <w:t xml:space="preserve"> u konzorciju sa </w:t>
            </w:r>
            <w:r w:rsidRPr="00006992">
              <w:rPr>
                <w:b/>
                <w:bCs/>
              </w:rPr>
              <w:t xml:space="preserve">Alter International </w:t>
            </w:r>
            <w:proofErr w:type="spellStart"/>
            <w:r w:rsidRPr="00006992">
              <w:rPr>
                <w:b/>
                <w:bCs/>
              </w:rPr>
              <w:t>Engineering</w:t>
            </w:r>
            <w:proofErr w:type="spellEnd"/>
            <w:r w:rsidRPr="00006992">
              <w:rPr>
                <w:b/>
                <w:bCs/>
              </w:rPr>
              <w:t xml:space="preserve"> </w:t>
            </w:r>
            <w:proofErr w:type="spellStart"/>
            <w:r w:rsidR="00172D05">
              <w:rPr>
                <w:b/>
                <w:bCs/>
              </w:rPr>
              <w:t>and</w:t>
            </w:r>
            <w:proofErr w:type="spellEnd"/>
            <w:r w:rsidRPr="00006992">
              <w:rPr>
                <w:b/>
                <w:bCs/>
              </w:rPr>
              <w:t xml:space="preserve"> </w:t>
            </w:r>
            <w:proofErr w:type="spellStart"/>
            <w:r w:rsidRPr="00006992">
              <w:rPr>
                <w:b/>
                <w:bCs/>
              </w:rPr>
              <w:t>Consulting</w:t>
            </w:r>
            <w:proofErr w:type="spellEnd"/>
            <w:r w:rsidRPr="00006992">
              <w:rPr>
                <w:b/>
                <w:bCs/>
              </w:rPr>
              <w:t xml:space="preserve"> </w:t>
            </w:r>
            <w:proofErr w:type="spellStart"/>
            <w:r w:rsidRPr="00006992">
              <w:rPr>
                <w:b/>
                <w:bCs/>
              </w:rPr>
              <w:t>Services</w:t>
            </w:r>
            <w:proofErr w:type="spellEnd"/>
            <w:r w:rsidRPr="00006992">
              <w:rPr>
                <w:b/>
                <w:bCs/>
              </w:rPr>
              <w:t xml:space="preserve"> Co, </w:t>
            </w:r>
            <w:r w:rsidR="00A67035" w:rsidRPr="00006992">
              <w:rPr>
                <w:b/>
                <w:bCs/>
              </w:rPr>
              <w:t>i</w:t>
            </w:r>
            <w:r w:rsidRPr="00006992">
              <w:rPr>
                <w:b/>
                <w:bCs/>
              </w:rPr>
              <w:t xml:space="preserve"> Institut za građevinarstvo „IG“ Banja Luka</w:t>
            </w:r>
          </w:p>
        </w:tc>
      </w:tr>
      <w:tr w:rsidR="00A258D8" w:rsidRPr="00006992" w14:paraId="29F55E32" w14:textId="77777777" w:rsidTr="00901D02">
        <w:tc>
          <w:tcPr>
            <w:tcW w:w="2466" w:type="dxa"/>
          </w:tcPr>
          <w:p w14:paraId="434040D8" w14:textId="1057CD93" w:rsidR="00A258D8" w:rsidRPr="00006992" w:rsidRDefault="00A258D8" w:rsidP="00A258D8">
            <w:pPr>
              <w:spacing w:before="0"/>
              <w:rPr>
                <w:rFonts w:cstheme="minorHAnsi"/>
                <w:bCs/>
                <w:color w:val="030F40"/>
              </w:rPr>
            </w:pPr>
            <w:r w:rsidRPr="00006992">
              <w:t>Ad</w:t>
            </w:r>
            <w:r w:rsidR="00A67035" w:rsidRPr="00006992">
              <w:t>re</w:t>
            </w:r>
            <w:r w:rsidRPr="00006992">
              <w:t>s</w:t>
            </w:r>
            <w:r w:rsidR="00A67035" w:rsidRPr="00006992">
              <w:t>a</w:t>
            </w:r>
            <w:r w:rsidRPr="00006992">
              <w:t>:</w:t>
            </w:r>
          </w:p>
        </w:tc>
        <w:tc>
          <w:tcPr>
            <w:tcW w:w="6555" w:type="dxa"/>
          </w:tcPr>
          <w:p w14:paraId="7F44EDA2" w14:textId="55A53CE2" w:rsidR="00A258D8" w:rsidRPr="00006992" w:rsidRDefault="00A258D8" w:rsidP="00A258D8">
            <w:pPr>
              <w:pStyle w:val="NoSpacing"/>
              <w:spacing w:before="0" w:after="120"/>
              <w:rPr>
                <w:b/>
                <w:bCs/>
                <w:lang w:val="bs-Latn-BA"/>
              </w:rPr>
            </w:pPr>
            <w:r w:rsidRPr="00006992">
              <w:rPr>
                <w:b/>
                <w:bCs/>
                <w:lang w:val="bs-Latn-BA"/>
              </w:rPr>
              <w:t xml:space="preserve">La Benevolencija 8, 71000 Sarajevo, </w:t>
            </w:r>
            <w:proofErr w:type="spellStart"/>
            <w:r w:rsidRPr="00006992">
              <w:rPr>
                <w:b/>
                <w:bCs/>
                <w:lang w:val="bs-Latn-BA"/>
              </w:rPr>
              <w:t>Bosnia</w:t>
            </w:r>
            <w:proofErr w:type="spellEnd"/>
            <w:r w:rsidRPr="00006992">
              <w:rPr>
                <w:b/>
                <w:bCs/>
                <w:lang w:val="bs-Latn-BA"/>
              </w:rPr>
              <w:t xml:space="preserve"> </w:t>
            </w:r>
            <w:proofErr w:type="spellStart"/>
            <w:r w:rsidR="00172D05">
              <w:rPr>
                <w:b/>
                <w:bCs/>
                <w:lang w:val="bs-Latn-BA"/>
              </w:rPr>
              <w:t>and</w:t>
            </w:r>
            <w:proofErr w:type="spellEnd"/>
            <w:r w:rsidRPr="00006992">
              <w:rPr>
                <w:b/>
                <w:bCs/>
                <w:lang w:val="bs-Latn-BA"/>
              </w:rPr>
              <w:t xml:space="preserve"> </w:t>
            </w:r>
            <w:proofErr w:type="spellStart"/>
            <w:r w:rsidRPr="00006992">
              <w:rPr>
                <w:b/>
                <w:bCs/>
                <w:lang w:val="bs-Latn-BA"/>
              </w:rPr>
              <w:t>Herzegovina</w:t>
            </w:r>
            <w:proofErr w:type="spellEnd"/>
          </w:p>
          <w:p w14:paraId="4374D3FC" w14:textId="5AD02C93" w:rsidR="00A258D8" w:rsidRPr="00006992" w:rsidRDefault="00A258D8" w:rsidP="00A258D8">
            <w:pPr>
              <w:pStyle w:val="NoSpacing"/>
              <w:spacing w:before="0"/>
              <w:rPr>
                <w:rFonts w:asciiTheme="minorHAnsi" w:hAnsiTheme="minorHAnsi" w:cstheme="minorHAnsi"/>
                <w:b/>
                <w:bCs/>
                <w:szCs w:val="22"/>
                <w:lang w:val="bs-Latn-BA"/>
              </w:rPr>
            </w:pPr>
            <w:r w:rsidRPr="00006992">
              <w:rPr>
                <w:rFonts w:asciiTheme="minorHAnsi" w:hAnsiTheme="minorHAnsi" w:cstheme="minorHAnsi"/>
                <w:b/>
                <w:bCs/>
                <w:szCs w:val="22"/>
                <w:lang w:val="bs-Latn-BA"/>
              </w:rPr>
              <w:t xml:space="preserve">Tel: </w:t>
            </w:r>
            <w:r w:rsidRPr="00006992">
              <w:rPr>
                <w:rFonts w:asciiTheme="minorHAnsi" w:hAnsiTheme="minorHAnsi" w:cstheme="minorHAnsi"/>
                <w:szCs w:val="22"/>
                <w:lang w:val="bs-Latn-BA"/>
              </w:rPr>
              <w:t>+387 33 846 16</w:t>
            </w:r>
            <w:r w:rsidR="00975150">
              <w:rPr>
                <w:rFonts w:asciiTheme="minorHAnsi" w:hAnsiTheme="minorHAnsi" w:cstheme="minorHAnsi"/>
                <w:szCs w:val="22"/>
                <w:lang w:val="bs-Latn-BA"/>
              </w:rPr>
              <w:t>2</w:t>
            </w:r>
          </w:p>
          <w:p w14:paraId="15EFC215" w14:textId="4D6DFAB8" w:rsidR="00A258D8" w:rsidRPr="00006992" w:rsidRDefault="00A258D8" w:rsidP="00A258D8">
            <w:pPr>
              <w:pStyle w:val="NoSpacing"/>
              <w:spacing w:before="0" w:after="120"/>
              <w:rPr>
                <w:rFonts w:asciiTheme="minorHAnsi" w:hAnsiTheme="minorHAnsi" w:cstheme="minorHAnsi"/>
                <w:b/>
                <w:bCs/>
                <w:szCs w:val="22"/>
                <w:lang w:val="bs-Latn-BA"/>
              </w:rPr>
            </w:pPr>
            <w:r w:rsidRPr="00006992">
              <w:rPr>
                <w:rFonts w:asciiTheme="minorHAnsi" w:hAnsiTheme="minorHAnsi" w:cstheme="minorHAnsi"/>
                <w:b/>
                <w:bCs/>
                <w:szCs w:val="22"/>
                <w:lang w:val="bs-Latn-BA"/>
              </w:rPr>
              <w:t xml:space="preserve">E-mail: </w:t>
            </w:r>
            <w:hyperlink r:id="rId14" w:history="1">
              <w:r w:rsidR="000F560E" w:rsidRPr="00006992">
                <w:rPr>
                  <w:rStyle w:val="Hyperlink"/>
                  <w:rFonts w:asciiTheme="minorHAnsi" w:hAnsiTheme="minorHAnsi" w:cstheme="minorHAnsi"/>
                  <w:szCs w:val="22"/>
                  <w:lang w:val="bs-Latn-BA"/>
                </w:rPr>
                <w:t>nijaz.lukovac@suezconsulting,rs</w:t>
              </w:r>
            </w:hyperlink>
            <w:r w:rsidR="000F560E" w:rsidRPr="00006992">
              <w:rPr>
                <w:rFonts w:asciiTheme="minorHAnsi" w:hAnsiTheme="minorHAnsi" w:cstheme="minorHAnsi"/>
                <w:color w:val="4F81BD" w:themeColor="accent1"/>
                <w:szCs w:val="22"/>
                <w:u w:val="single"/>
                <w:lang w:val="bs-Latn-BA"/>
              </w:rPr>
              <w:t xml:space="preserve"> </w:t>
            </w:r>
          </w:p>
        </w:tc>
      </w:tr>
    </w:tbl>
    <w:p w14:paraId="452B7157" w14:textId="15163765" w:rsidR="00901D02" w:rsidRPr="00006992" w:rsidRDefault="00901D02" w:rsidP="00290EDC">
      <w:pPr>
        <w:rPr>
          <w:rFonts w:cstheme="minorHAnsi"/>
        </w:rPr>
      </w:pPr>
    </w:p>
    <w:p w14:paraId="2EA7F3E4" w14:textId="77777777" w:rsidR="00901D02" w:rsidRPr="00006992" w:rsidRDefault="00901D02" w:rsidP="00901D02">
      <w:pPr>
        <w:rPr>
          <w:rFonts w:cstheme="minorHAnsi"/>
        </w:rPr>
      </w:pPr>
    </w:p>
    <w:p w14:paraId="7C445122" w14:textId="3E9F3B93" w:rsidR="00901D02" w:rsidRPr="00DA47E5" w:rsidRDefault="00096D7F" w:rsidP="00DA47E5">
      <w:pPr>
        <w:rPr>
          <w:b/>
          <w:color w:val="030F40"/>
          <w:sz w:val="24"/>
        </w:rPr>
      </w:pPr>
      <w:r w:rsidRPr="00DA47E5">
        <w:rPr>
          <w:b/>
          <w:color w:val="030F40"/>
          <w:sz w:val="24"/>
        </w:rPr>
        <w:t>Kontrolni list</w:t>
      </w:r>
    </w:p>
    <w:tbl>
      <w:tblPr>
        <w:tblW w:w="4864"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1E0" w:firstRow="1" w:lastRow="1" w:firstColumn="1" w:lastColumn="1" w:noHBand="0" w:noVBand="0"/>
      </w:tblPr>
      <w:tblGrid>
        <w:gridCol w:w="1488"/>
        <w:gridCol w:w="1820"/>
        <w:gridCol w:w="1820"/>
        <w:gridCol w:w="1820"/>
        <w:gridCol w:w="1818"/>
      </w:tblGrid>
      <w:tr w:rsidR="003D2D7C" w:rsidRPr="00006992" w14:paraId="7F5EDE75" w14:textId="77777777" w:rsidTr="003A4900">
        <w:trPr>
          <w:trHeight w:val="567"/>
          <w:jc w:val="center"/>
        </w:trPr>
        <w:tc>
          <w:tcPr>
            <w:tcW w:w="849" w:type="pct"/>
            <w:shd w:val="clear" w:color="auto" w:fill="002060"/>
            <w:vAlign w:val="center"/>
          </w:tcPr>
          <w:p w14:paraId="63E9875A" w14:textId="701B55B2" w:rsidR="00901D02" w:rsidRPr="00006992" w:rsidRDefault="00A258D8" w:rsidP="001014CD">
            <w:pPr>
              <w:jc w:val="center"/>
              <w:rPr>
                <w:rFonts w:cstheme="minorHAnsi"/>
                <w:b/>
                <w:bCs/>
                <w:color w:val="FFFFFF" w:themeColor="background1"/>
                <w:szCs w:val="22"/>
              </w:rPr>
            </w:pPr>
            <w:r w:rsidRPr="00006992">
              <w:rPr>
                <w:b/>
                <w:bCs/>
                <w:color w:val="FFFFFF" w:themeColor="background1"/>
                <w:szCs w:val="22"/>
              </w:rPr>
              <w:t>Revi</w:t>
            </w:r>
            <w:r w:rsidR="00096D7F" w:rsidRPr="00006992">
              <w:rPr>
                <w:b/>
                <w:bCs/>
                <w:color w:val="FFFFFF" w:themeColor="background1"/>
                <w:szCs w:val="22"/>
              </w:rPr>
              <w:t>zija</w:t>
            </w:r>
          </w:p>
        </w:tc>
        <w:tc>
          <w:tcPr>
            <w:tcW w:w="1038" w:type="pct"/>
            <w:shd w:val="clear" w:color="auto" w:fill="002060"/>
            <w:vAlign w:val="center"/>
          </w:tcPr>
          <w:p w14:paraId="10FA673B" w14:textId="77777777" w:rsidR="00901D02" w:rsidRPr="00006992" w:rsidRDefault="00901D02" w:rsidP="001014CD">
            <w:pPr>
              <w:jc w:val="center"/>
              <w:rPr>
                <w:rFonts w:cstheme="minorHAnsi"/>
                <w:b/>
                <w:color w:val="FFFFFF" w:themeColor="background1"/>
                <w:szCs w:val="22"/>
              </w:rPr>
            </w:pPr>
            <w:r w:rsidRPr="00006992">
              <w:rPr>
                <w:rFonts w:cstheme="minorHAnsi"/>
                <w:b/>
                <w:color w:val="FFFFFF" w:themeColor="background1"/>
                <w:szCs w:val="22"/>
              </w:rPr>
              <w:t>1</w:t>
            </w:r>
          </w:p>
        </w:tc>
        <w:tc>
          <w:tcPr>
            <w:tcW w:w="1038" w:type="pct"/>
            <w:shd w:val="clear" w:color="auto" w:fill="002060"/>
            <w:vAlign w:val="center"/>
          </w:tcPr>
          <w:p w14:paraId="71570C9C" w14:textId="77777777" w:rsidR="00901D02" w:rsidRPr="00006992" w:rsidRDefault="00901D02" w:rsidP="001014CD">
            <w:pPr>
              <w:jc w:val="center"/>
              <w:rPr>
                <w:rFonts w:cstheme="minorHAnsi"/>
                <w:b/>
                <w:color w:val="FFFFFF" w:themeColor="background1"/>
                <w:szCs w:val="22"/>
              </w:rPr>
            </w:pPr>
            <w:r w:rsidRPr="00006992">
              <w:rPr>
                <w:rFonts w:cstheme="minorHAnsi"/>
                <w:b/>
                <w:color w:val="FFFFFF" w:themeColor="background1"/>
                <w:szCs w:val="22"/>
              </w:rPr>
              <w:t>2</w:t>
            </w:r>
          </w:p>
        </w:tc>
        <w:tc>
          <w:tcPr>
            <w:tcW w:w="1038" w:type="pct"/>
            <w:shd w:val="clear" w:color="auto" w:fill="002060"/>
            <w:vAlign w:val="center"/>
          </w:tcPr>
          <w:p w14:paraId="338BB622" w14:textId="77777777" w:rsidR="00901D02" w:rsidRPr="00006992" w:rsidRDefault="00901D02" w:rsidP="001014CD">
            <w:pPr>
              <w:jc w:val="center"/>
              <w:rPr>
                <w:rFonts w:cstheme="minorHAnsi"/>
                <w:b/>
                <w:color w:val="FFFFFF" w:themeColor="background1"/>
                <w:szCs w:val="22"/>
              </w:rPr>
            </w:pPr>
            <w:r w:rsidRPr="00006992">
              <w:rPr>
                <w:rFonts w:cstheme="minorHAnsi"/>
                <w:b/>
                <w:color w:val="FFFFFF" w:themeColor="background1"/>
                <w:szCs w:val="22"/>
              </w:rPr>
              <w:t>3</w:t>
            </w:r>
          </w:p>
        </w:tc>
        <w:tc>
          <w:tcPr>
            <w:tcW w:w="1037" w:type="pct"/>
            <w:shd w:val="clear" w:color="auto" w:fill="002060"/>
            <w:vAlign w:val="center"/>
          </w:tcPr>
          <w:p w14:paraId="11D6FAC4" w14:textId="77777777" w:rsidR="00901D02" w:rsidRPr="00006992" w:rsidRDefault="00901D02" w:rsidP="001014CD">
            <w:pPr>
              <w:jc w:val="center"/>
              <w:rPr>
                <w:rFonts w:cstheme="minorHAnsi"/>
                <w:b/>
                <w:color w:val="FFFFFF" w:themeColor="background1"/>
              </w:rPr>
            </w:pPr>
            <w:r w:rsidRPr="00006992">
              <w:rPr>
                <w:rFonts w:cstheme="minorHAnsi"/>
                <w:b/>
                <w:color w:val="FFFFFF" w:themeColor="background1"/>
              </w:rPr>
              <w:t>4</w:t>
            </w:r>
          </w:p>
        </w:tc>
      </w:tr>
      <w:tr w:rsidR="003A4900" w:rsidRPr="00006992" w14:paraId="4E7D97FD" w14:textId="77777777" w:rsidTr="003A4900">
        <w:trPr>
          <w:trHeight w:val="567"/>
          <w:jc w:val="center"/>
        </w:trPr>
        <w:tc>
          <w:tcPr>
            <w:tcW w:w="849" w:type="pct"/>
            <w:shd w:val="clear" w:color="auto" w:fill="auto"/>
          </w:tcPr>
          <w:p w14:paraId="7589239D" w14:textId="1B7DAE5B" w:rsidR="003A4900" w:rsidRPr="00006992" w:rsidRDefault="003A4900" w:rsidP="003A4900">
            <w:pPr>
              <w:jc w:val="center"/>
              <w:rPr>
                <w:rFonts w:cstheme="minorHAnsi"/>
                <w:b/>
                <w:bCs/>
                <w:szCs w:val="22"/>
              </w:rPr>
            </w:pPr>
            <w:r w:rsidRPr="00006992">
              <w:rPr>
                <w:b/>
                <w:bCs/>
              </w:rPr>
              <w:t>Datum</w:t>
            </w:r>
          </w:p>
        </w:tc>
        <w:tc>
          <w:tcPr>
            <w:tcW w:w="1038" w:type="pct"/>
          </w:tcPr>
          <w:p w14:paraId="29283AA5" w14:textId="71DDA3C9" w:rsidR="003A4900" w:rsidRPr="00006992" w:rsidRDefault="003A4900" w:rsidP="003A4900">
            <w:pPr>
              <w:jc w:val="center"/>
              <w:rPr>
                <w:rFonts w:cstheme="minorHAnsi"/>
                <w:szCs w:val="22"/>
              </w:rPr>
            </w:pPr>
            <w:r w:rsidRPr="00F03CD5">
              <w:rPr>
                <w:rFonts w:cstheme="minorHAnsi"/>
                <w:szCs w:val="22"/>
              </w:rPr>
              <w:t>Avgust 2022</w:t>
            </w:r>
          </w:p>
        </w:tc>
        <w:tc>
          <w:tcPr>
            <w:tcW w:w="1038" w:type="pct"/>
          </w:tcPr>
          <w:p w14:paraId="075E821E" w14:textId="5EE14450" w:rsidR="003A4900" w:rsidRPr="00006992" w:rsidRDefault="003A4900" w:rsidP="003A4900">
            <w:pPr>
              <w:jc w:val="center"/>
              <w:rPr>
                <w:rFonts w:cstheme="minorHAnsi"/>
                <w:szCs w:val="22"/>
              </w:rPr>
            </w:pPr>
            <w:r w:rsidRPr="00F03CD5">
              <w:rPr>
                <w:rFonts w:cstheme="minorHAnsi"/>
                <w:szCs w:val="22"/>
              </w:rPr>
              <w:t>Septembar 2022</w:t>
            </w:r>
          </w:p>
        </w:tc>
        <w:tc>
          <w:tcPr>
            <w:tcW w:w="1038" w:type="pct"/>
            <w:vAlign w:val="center"/>
          </w:tcPr>
          <w:p w14:paraId="4FB278E3" w14:textId="3FF87D05" w:rsidR="003A4900" w:rsidRPr="00006992" w:rsidRDefault="003A4900" w:rsidP="003A4900">
            <w:pPr>
              <w:jc w:val="center"/>
              <w:rPr>
                <w:rFonts w:cstheme="minorHAnsi"/>
                <w:szCs w:val="22"/>
              </w:rPr>
            </w:pPr>
          </w:p>
        </w:tc>
        <w:tc>
          <w:tcPr>
            <w:tcW w:w="1037" w:type="pct"/>
            <w:vAlign w:val="center"/>
          </w:tcPr>
          <w:p w14:paraId="0CD47AF4" w14:textId="77777777" w:rsidR="003A4900" w:rsidRPr="00006992" w:rsidRDefault="003A4900" w:rsidP="003A4900">
            <w:pPr>
              <w:jc w:val="center"/>
              <w:rPr>
                <w:rFonts w:cstheme="minorHAnsi"/>
                <w:sz w:val="20"/>
                <w:szCs w:val="20"/>
              </w:rPr>
            </w:pPr>
          </w:p>
        </w:tc>
      </w:tr>
      <w:tr w:rsidR="003A4900" w:rsidRPr="00006992" w14:paraId="4AABD509" w14:textId="77777777" w:rsidTr="003A4900">
        <w:trPr>
          <w:trHeight w:val="567"/>
          <w:jc w:val="center"/>
        </w:trPr>
        <w:tc>
          <w:tcPr>
            <w:tcW w:w="849" w:type="pct"/>
            <w:shd w:val="clear" w:color="auto" w:fill="auto"/>
          </w:tcPr>
          <w:p w14:paraId="433CAB56" w14:textId="52202E1A" w:rsidR="003A4900" w:rsidRPr="00006992" w:rsidRDefault="003A4900" w:rsidP="003A4900">
            <w:pPr>
              <w:jc w:val="center"/>
              <w:rPr>
                <w:rFonts w:cstheme="minorHAnsi"/>
                <w:b/>
                <w:bCs/>
                <w:szCs w:val="22"/>
              </w:rPr>
            </w:pPr>
            <w:r w:rsidRPr="00006992">
              <w:rPr>
                <w:b/>
                <w:bCs/>
              </w:rPr>
              <w:t>Detalji</w:t>
            </w:r>
          </w:p>
        </w:tc>
        <w:tc>
          <w:tcPr>
            <w:tcW w:w="1038" w:type="pct"/>
          </w:tcPr>
          <w:p w14:paraId="0985E7B3" w14:textId="2F3378C3" w:rsidR="003A4900" w:rsidRPr="00006992" w:rsidRDefault="003A4900" w:rsidP="003A4900">
            <w:pPr>
              <w:jc w:val="center"/>
              <w:rPr>
                <w:rFonts w:cstheme="minorHAnsi"/>
                <w:szCs w:val="22"/>
              </w:rPr>
            </w:pPr>
            <w:r w:rsidRPr="00F03CD5">
              <w:t>Nacrt</w:t>
            </w:r>
          </w:p>
        </w:tc>
        <w:tc>
          <w:tcPr>
            <w:tcW w:w="1038" w:type="pct"/>
          </w:tcPr>
          <w:p w14:paraId="71166F41" w14:textId="64AC9241" w:rsidR="003A4900" w:rsidRPr="00006992" w:rsidRDefault="003A4900" w:rsidP="003A4900">
            <w:pPr>
              <w:jc w:val="center"/>
              <w:rPr>
                <w:rFonts w:cstheme="minorHAnsi"/>
                <w:szCs w:val="22"/>
              </w:rPr>
            </w:pPr>
            <w:r w:rsidRPr="00F03CD5">
              <w:t>Nacrt</w:t>
            </w:r>
          </w:p>
        </w:tc>
        <w:tc>
          <w:tcPr>
            <w:tcW w:w="1038" w:type="pct"/>
            <w:vAlign w:val="center"/>
          </w:tcPr>
          <w:p w14:paraId="04B6F76B" w14:textId="66BC66DB" w:rsidR="003A4900" w:rsidRPr="00006992" w:rsidRDefault="003A4900" w:rsidP="003A4900">
            <w:pPr>
              <w:jc w:val="center"/>
              <w:rPr>
                <w:rFonts w:cstheme="minorHAnsi"/>
                <w:szCs w:val="22"/>
              </w:rPr>
            </w:pPr>
          </w:p>
        </w:tc>
        <w:tc>
          <w:tcPr>
            <w:tcW w:w="1037" w:type="pct"/>
            <w:vAlign w:val="center"/>
          </w:tcPr>
          <w:p w14:paraId="7A3E7F70" w14:textId="77777777" w:rsidR="003A4900" w:rsidRPr="00006992" w:rsidRDefault="003A4900" w:rsidP="003A4900">
            <w:pPr>
              <w:jc w:val="center"/>
              <w:rPr>
                <w:rFonts w:cstheme="minorHAnsi"/>
                <w:sz w:val="20"/>
                <w:szCs w:val="20"/>
              </w:rPr>
            </w:pPr>
          </w:p>
        </w:tc>
      </w:tr>
      <w:tr w:rsidR="003A4900" w:rsidRPr="00006992" w14:paraId="3F14521B" w14:textId="77777777" w:rsidTr="003A4900">
        <w:trPr>
          <w:trHeight w:val="567"/>
          <w:jc w:val="center"/>
        </w:trPr>
        <w:tc>
          <w:tcPr>
            <w:tcW w:w="849" w:type="pct"/>
            <w:shd w:val="clear" w:color="auto" w:fill="auto"/>
          </w:tcPr>
          <w:p w14:paraId="3D18A318" w14:textId="44028207" w:rsidR="003A4900" w:rsidRPr="00006992" w:rsidRDefault="003A4900" w:rsidP="003A4900">
            <w:pPr>
              <w:jc w:val="center"/>
              <w:rPr>
                <w:rFonts w:cstheme="minorHAnsi"/>
                <w:b/>
                <w:bCs/>
                <w:szCs w:val="22"/>
              </w:rPr>
            </w:pPr>
            <w:r w:rsidRPr="00006992">
              <w:rPr>
                <w:b/>
                <w:bCs/>
              </w:rPr>
              <w:t>Pripremio</w:t>
            </w:r>
          </w:p>
        </w:tc>
        <w:tc>
          <w:tcPr>
            <w:tcW w:w="1038" w:type="pct"/>
          </w:tcPr>
          <w:p w14:paraId="7535ADFA" w14:textId="2F02A56F" w:rsidR="003A4900" w:rsidRPr="00006992" w:rsidRDefault="003A4900" w:rsidP="003A4900">
            <w:pPr>
              <w:jc w:val="center"/>
              <w:rPr>
                <w:rFonts w:cstheme="minorHAnsi"/>
                <w:bCs/>
                <w:szCs w:val="22"/>
              </w:rPr>
            </w:pPr>
            <w:r w:rsidRPr="00F03CD5">
              <w:t>Projektni tim</w:t>
            </w:r>
          </w:p>
        </w:tc>
        <w:tc>
          <w:tcPr>
            <w:tcW w:w="1038" w:type="pct"/>
          </w:tcPr>
          <w:p w14:paraId="27603CFE" w14:textId="13915B55" w:rsidR="003A4900" w:rsidRPr="00006992" w:rsidRDefault="003A4900" w:rsidP="003A4900">
            <w:pPr>
              <w:jc w:val="center"/>
              <w:rPr>
                <w:rFonts w:cstheme="minorHAnsi"/>
                <w:szCs w:val="22"/>
              </w:rPr>
            </w:pPr>
            <w:r w:rsidRPr="00F03CD5">
              <w:t>Projektni tim</w:t>
            </w:r>
          </w:p>
        </w:tc>
        <w:tc>
          <w:tcPr>
            <w:tcW w:w="1038" w:type="pct"/>
            <w:vAlign w:val="center"/>
          </w:tcPr>
          <w:p w14:paraId="3210A8C7" w14:textId="1E40C4DE" w:rsidR="003A4900" w:rsidRPr="00006992" w:rsidRDefault="003A4900" w:rsidP="003A4900">
            <w:pPr>
              <w:jc w:val="center"/>
              <w:rPr>
                <w:rFonts w:cstheme="minorHAnsi"/>
                <w:szCs w:val="22"/>
              </w:rPr>
            </w:pPr>
          </w:p>
        </w:tc>
        <w:tc>
          <w:tcPr>
            <w:tcW w:w="1037" w:type="pct"/>
            <w:vAlign w:val="center"/>
          </w:tcPr>
          <w:p w14:paraId="44279F3A" w14:textId="77777777" w:rsidR="003A4900" w:rsidRPr="00006992" w:rsidRDefault="003A4900" w:rsidP="003A4900">
            <w:pPr>
              <w:jc w:val="center"/>
              <w:rPr>
                <w:rFonts w:cstheme="minorHAnsi"/>
                <w:sz w:val="20"/>
                <w:szCs w:val="20"/>
              </w:rPr>
            </w:pPr>
          </w:p>
        </w:tc>
      </w:tr>
      <w:tr w:rsidR="003A4900" w:rsidRPr="00006992" w14:paraId="66B2FCA6" w14:textId="77777777" w:rsidTr="003A4900">
        <w:trPr>
          <w:trHeight w:val="567"/>
          <w:jc w:val="center"/>
        </w:trPr>
        <w:tc>
          <w:tcPr>
            <w:tcW w:w="849" w:type="pct"/>
            <w:shd w:val="clear" w:color="auto" w:fill="auto"/>
          </w:tcPr>
          <w:p w14:paraId="099EAE14" w14:textId="75FFA113" w:rsidR="003A4900" w:rsidRPr="00006992" w:rsidRDefault="003A4900" w:rsidP="003A4900">
            <w:pPr>
              <w:jc w:val="center"/>
              <w:rPr>
                <w:rFonts w:cstheme="minorHAnsi"/>
                <w:b/>
                <w:bCs/>
                <w:szCs w:val="22"/>
              </w:rPr>
            </w:pPr>
            <w:r w:rsidRPr="00006992">
              <w:rPr>
                <w:b/>
                <w:bCs/>
              </w:rPr>
              <w:t>Provjerio</w:t>
            </w:r>
          </w:p>
        </w:tc>
        <w:tc>
          <w:tcPr>
            <w:tcW w:w="1038" w:type="pct"/>
          </w:tcPr>
          <w:p w14:paraId="2788E7B2" w14:textId="4F7AD2DF" w:rsidR="003A4900" w:rsidRPr="00006992" w:rsidRDefault="003A4900" w:rsidP="003A4900">
            <w:pPr>
              <w:jc w:val="center"/>
              <w:rPr>
                <w:rFonts w:cstheme="minorHAnsi"/>
                <w:bCs/>
                <w:szCs w:val="22"/>
              </w:rPr>
            </w:pPr>
            <w:r w:rsidRPr="00F03CD5">
              <w:t>Nijaz Lukovac</w:t>
            </w:r>
          </w:p>
        </w:tc>
        <w:tc>
          <w:tcPr>
            <w:tcW w:w="1038" w:type="pct"/>
          </w:tcPr>
          <w:p w14:paraId="4A2D5481" w14:textId="35F89D2A" w:rsidR="003A4900" w:rsidRPr="00006992" w:rsidRDefault="003A4900" w:rsidP="003A4900">
            <w:pPr>
              <w:jc w:val="center"/>
              <w:rPr>
                <w:rFonts w:cstheme="minorHAnsi"/>
                <w:szCs w:val="22"/>
              </w:rPr>
            </w:pPr>
            <w:r w:rsidRPr="00F03CD5">
              <w:t>Nijaz Lukovac</w:t>
            </w:r>
          </w:p>
        </w:tc>
        <w:tc>
          <w:tcPr>
            <w:tcW w:w="1038" w:type="pct"/>
            <w:vAlign w:val="center"/>
          </w:tcPr>
          <w:p w14:paraId="480FC596" w14:textId="1AEEDBA1" w:rsidR="003A4900" w:rsidRPr="00006992" w:rsidRDefault="003A4900" w:rsidP="003A4900">
            <w:pPr>
              <w:jc w:val="center"/>
              <w:rPr>
                <w:rFonts w:cstheme="minorHAnsi"/>
                <w:szCs w:val="22"/>
              </w:rPr>
            </w:pPr>
          </w:p>
        </w:tc>
        <w:tc>
          <w:tcPr>
            <w:tcW w:w="1037" w:type="pct"/>
            <w:vAlign w:val="center"/>
          </w:tcPr>
          <w:p w14:paraId="201BD47A" w14:textId="77777777" w:rsidR="003A4900" w:rsidRPr="00006992" w:rsidRDefault="003A4900" w:rsidP="003A4900">
            <w:pPr>
              <w:jc w:val="center"/>
              <w:rPr>
                <w:rFonts w:cstheme="minorHAnsi"/>
                <w:sz w:val="20"/>
                <w:szCs w:val="20"/>
              </w:rPr>
            </w:pPr>
          </w:p>
        </w:tc>
      </w:tr>
      <w:tr w:rsidR="003A4900" w:rsidRPr="00006992" w14:paraId="6A048CE1" w14:textId="77777777" w:rsidTr="003A4900">
        <w:trPr>
          <w:trHeight w:val="567"/>
          <w:jc w:val="center"/>
        </w:trPr>
        <w:tc>
          <w:tcPr>
            <w:tcW w:w="849" w:type="pct"/>
            <w:shd w:val="clear" w:color="auto" w:fill="auto"/>
          </w:tcPr>
          <w:p w14:paraId="7B934C36" w14:textId="626DE818" w:rsidR="003A4900" w:rsidRPr="00006992" w:rsidRDefault="003A4900" w:rsidP="003A4900">
            <w:pPr>
              <w:jc w:val="center"/>
              <w:rPr>
                <w:rFonts w:cstheme="minorHAnsi"/>
                <w:b/>
                <w:bCs/>
                <w:szCs w:val="22"/>
              </w:rPr>
            </w:pPr>
            <w:r w:rsidRPr="00006992">
              <w:rPr>
                <w:b/>
                <w:bCs/>
              </w:rPr>
              <w:t>Odobrio</w:t>
            </w:r>
          </w:p>
        </w:tc>
        <w:tc>
          <w:tcPr>
            <w:tcW w:w="1038" w:type="pct"/>
          </w:tcPr>
          <w:p w14:paraId="5CDFA0A3" w14:textId="54A2A927" w:rsidR="003A4900" w:rsidRPr="00006992" w:rsidRDefault="003A4900" w:rsidP="003A4900">
            <w:pPr>
              <w:jc w:val="center"/>
              <w:rPr>
                <w:rFonts w:cstheme="minorHAnsi"/>
                <w:bCs/>
                <w:szCs w:val="22"/>
              </w:rPr>
            </w:pPr>
            <w:r w:rsidRPr="00F03CD5">
              <w:t xml:space="preserve">Željko </w:t>
            </w:r>
            <w:proofErr w:type="spellStart"/>
            <w:r w:rsidRPr="00F03CD5">
              <w:t>Tmušić</w:t>
            </w:r>
            <w:proofErr w:type="spellEnd"/>
          </w:p>
        </w:tc>
        <w:tc>
          <w:tcPr>
            <w:tcW w:w="1038" w:type="pct"/>
          </w:tcPr>
          <w:p w14:paraId="0A227226" w14:textId="7F402C95" w:rsidR="003A4900" w:rsidRPr="00006992" w:rsidRDefault="003A4900" w:rsidP="003A4900">
            <w:pPr>
              <w:jc w:val="center"/>
              <w:rPr>
                <w:rFonts w:cstheme="minorHAnsi"/>
                <w:szCs w:val="22"/>
              </w:rPr>
            </w:pPr>
            <w:r w:rsidRPr="00F03CD5">
              <w:t xml:space="preserve">Željko </w:t>
            </w:r>
            <w:proofErr w:type="spellStart"/>
            <w:r w:rsidRPr="00F03CD5">
              <w:t>Tmušić</w:t>
            </w:r>
            <w:proofErr w:type="spellEnd"/>
          </w:p>
        </w:tc>
        <w:tc>
          <w:tcPr>
            <w:tcW w:w="1038" w:type="pct"/>
            <w:vAlign w:val="center"/>
          </w:tcPr>
          <w:p w14:paraId="6681C29E" w14:textId="50AA7493" w:rsidR="003A4900" w:rsidRPr="00006992" w:rsidRDefault="003A4900" w:rsidP="003A4900">
            <w:pPr>
              <w:jc w:val="center"/>
              <w:rPr>
                <w:rFonts w:cstheme="minorHAnsi"/>
                <w:szCs w:val="22"/>
              </w:rPr>
            </w:pPr>
          </w:p>
        </w:tc>
        <w:tc>
          <w:tcPr>
            <w:tcW w:w="1037" w:type="pct"/>
            <w:vAlign w:val="center"/>
          </w:tcPr>
          <w:p w14:paraId="1B1404B0" w14:textId="77777777" w:rsidR="003A4900" w:rsidRPr="00006992" w:rsidRDefault="003A4900" w:rsidP="003A4900">
            <w:pPr>
              <w:jc w:val="center"/>
              <w:rPr>
                <w:rFonts w:cstheme="minorHAnsi"/>
                <w:sz w:val="20"/>
                <w:szCs w:val="20"/>
              </w:rPr>
            </w:pPr>
          </w:p>
        </w:tc>
      </w:tr>
    </w:tbl>
    <w:p w14:paraId="0F07F24C" w14:textId="77777777" w:rsidR="00A258D8" w:rsidRPr="00006992" w:rsidRDefault="00A258D8" w:rsidP="00901D02">
      <w:pPr>
        <w:spacing w:after="0"/>
      </w:pPr>
    </w:p>
    <w:p w14:paraId="7897675B" w14:textId="77777777" w:rsidR="00A258D8" w:rsidRPr="00006992" w:rsidRDefault="00A258D8" w:rsidP="00901D02">
      <w:pPr>
        <w:spacing w:after="0"/>
      </w:pPr>
    </w:p>
    <w:p w14:paraId="38DCBE6A" w14:textId="77777777" w:rsidR="00A74686" w:rsidRPr="00006992" w:rsidRDefault="00A74686" w:rsidP="00A74686">
      <w:pPr>
        <w:rPr>
          <w:rFonts w:ascii="Calibri" w:hAnsi="Calibri" w:cs="Calibri"/>
        </w:rPr>
      </w:pPr>
      <w:r w:rsidRPr="00006992">
        <w:rPr>
          <w:rFonts w:ascii="Calibri" w:hAnsi="Calibri" w:cs="Calibri"/>
        </w:rPr>
        <w:t>Izjava o odricanju od odgovornosti</w:t>
      </w:r>
    </w:p>
    <w:p w14:paraId="70B02E78" w14:textId="688A8B46" w:rsidR="006C28A7" w:rsidRPr="00006992" w:rsidRDefault="00A74686" w:rsidP="00BE1A0A">
      <w:pPr>
        <w:rPr>
          <w:rFonts w:ascii="Calibri" w:hAnsi="Calibri" w:cs="Calibri"/>
          <w:i/>
        </w:rPr>
      </w:pPr>
      <w:r w:rsidRPr="00006992">
        <w:rPr>
          <w:rFonts w:ascii="Calibri" w:hAnsi="Calibri" w:cs="Calibri"/>
          <w:i/>
        </w:rPr>
        <w:t>Ovaj izvje</w:t>
      </w:r>
      <w:r w:rsidR="00DA47E5">
        <w:rPr>
          <w:rFonts w:ascii="Calibri" w:hAnsi="Calibri" w:cs="Calibri"/>
          <w:i/>
        </w:rPr>
        <w:t>š</w:t>
      </w:r>
      <w:r w:rsidRPr="00006992">
        <w:rPr>
          <w:rFonts w:ascii="Calibri" w:hAnsi="Calibri" w:cs="Calibri"/>
          <w:i/>
        </w:rPr>
        <w:t xml:space="preserve">taj je izrađen u okviru projekta koji </w:t>
      </w:r>
      <w:proofErr w:type="spellStart"/>
      <w:r w:rsidRPr="00006992">
        <w:rPr>
          <w:rFonts w:ascii="Calibri" w:hAnsi="Calibri" w:cs="Calibri"/>
          <w:i/>
        </w:rPr>
        <w:t>financira</w:t>
      </w:r>
      <w:proofErr w:type="spellEnd"/>
      <w:r w:rsidRPr="00006992">
        <w:rPr>
          <w:rFonts w:ascii="Calibri" w:hAnsi="Calibri" w:cs="Calibri"/>
          <w:i/>
        </w:rPr>
        <w:t xml:space="preserve"> Evropska unija. Sadržaj ove publikacije je isključiva odgovornost </w:t>
      </w:r>
      <w:proofErr w:type="spellStart"/>
      <w:r w:rsidRPr="00006992">
        <w:rPr>
          <w:rFonts w:ascii="Calibri" w:hAnsi="Calibri" w:cs="Calibri"/>
          <w:i/>
        </w:rPr>
        <w:t>konzorcijuma</w:t>
      </w:r>
      <w:proofErr w:type="spellEnd"/>
      <w:r w:rsidRPr="00006992">
        <w:rPr>
          <w:rFonts w:ascii="Calibri" w:hAnsi="Calibri" w:cs="Calibri"/>
          <w:i/>
        </w:rPr>
        <w:t xml:space="preserve"> koji predvodi SUEZ </w:t>
      </w:r>
      <w:proofErr w:type="spellStart"/>
      <w:r w:rsidRPr="00006992">
        <w:rPr>
          <w:rFonts w:ascii="Calibri" w:hAnsi="Calibri" w:cs="Calibri"/>
          <w:i/>
        </w:rPr>
        <w:t>Consulting</w:t>
      </w:r>
      <w:proofErr w:type="spellEnd"/>
      <w:r w:rsidRPr="00006992">
        <w:rPr>
          <w:rFonts w:ascii="Calibri" w:hAnsi="Calibri" w:cs="Calibri"/>
          <w:i/>
        </w:rPr>
        <w:t xml:space="preserve"> (SAFEGE) i ni na koji način ne odražava stavove Evropske unije.</w:t>
      </w:r>
    </w:p>
    <w:p w14:paraId="7A00AA31" w14:textId="5924AFA1" w:rsidR="00A258D8" w:rsidRPr="00006992" w:rsidRDefault="00A258D8" w:rsidP="00BE1A0A">
      <w:pPr>
        <w:rPr>
          <w:rFonts w:cstheme="minorHAnsi"/>
          <w:b/>
          <w:color w:val="030F40"/>
          <w:sz w:val="32"/>
        </w:rPr>
      </w:pPr>
    </w:p>
    <w:p w14:paraId="7AA8B05B" w14:textId="77777777" w:rsidR="00A258D8" w:rsidRPr="00006992" w:rsidRDefault="00A258D8" w:rsidP="00BE1A0A">
      <w:pPr>
        <w:rPr>
          <w:rFonts w:cstheme="minorHAnsi"/>
          <w:b/>
          <w:color w:val="030F40"/>
          <w:sz w:val="32"/>
        </w:rPr>
      </w:pPr>
    </w:p>
    <w:p w14:paraId="165A152A" w14:textId="31EC1E78" w:rsidR="00A258D8" w:rsidRPr="00006992" w:rsidRDefault="00550072" w:rsidP="00BE1A0A">
      <w:pPr>
        <w:rPr>
          <w:rFonts w:cstheme="minorHAnsi"/>
          <w:b/>
          <w:color w:val="030F40"/>
          <w:sz w:val="32"/>
        </w:rPr>
      </w:pPr>
      <w:r w:rsidRPr="00006992">
        <w:rPr>
          <w:noProof/>
          <w:lang w:eastAsia="bs-Latn-BA"/>
        </w:rPr>
        <w:drawing>
          <wp:anchor distT="0" distB="0" distL="0" distR="0" simplePos="0" relativeHeight="251658248" behindDoc="0" locked="0" layoutInCell="1" allowOverlap="1" wp14:anchorId="505339EB" wp14:editId="57920D25">
            <wp:simplePos x="0" y="0"/>
            <wp:positionH relativeFrom="column">
              <wp:posOffset>231775</wp:posOffset>
            </wp:positionH>
            <wp:positionV relativeFrom="line">
              <wp:posOffset>384810</wp:posOffset>
            </wp:positionV>
            <wp:extent cx="1645920" cy="408305"/>
            <wp:effectExtent l="0" t="0" r="0" b="0"/>
            <wp:wrapNone/>
            <wp:docPr id="1073741838" name="officeArt object" descr="Icon&#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1073741838" name="IconDescription automatically generated with low confidence" descr="IconDescription automatically generated with low confidence"/>
                    <pic:cNvPicPr>
                      <a:picLocks noChangeAspect="1"/>
                    </pic:cNvPicPr>
                  </pic:nvPicPr>
                  <pic:blipFill>
                    <a:blip r:embed="rId15"/>
                    <a:stretch>
                      <a:fillRect/>
                    </a:stretch>
                  </pic:blipFill>
                  <pic:spPr>
                    <a:xfrm>
                      <a:off x="0" y="0"/>
                      <a:ext cx="1645920" cy="408305"/>
                    </a:xfrm>
                    <a:prstGeom prst="rect">
                      <a:avLst/>
                    </a:prstGeom>
                    <a:ln w="12700" cap="flat">
                      <a:noFill/>
                      <a:miter lim="400000"/>
                    </a:ln>
                    <a:effectLst/>
                  </pic:spPr>
                </pic:pic>
              </a:graphicData>
            </a:graphic>
          </wp:anchor>
        </w:drawing>
      </w:r>
      <w:r w:rsidRPr="00006992">
        <w:rPr>
          <w:noProof/>
          <w:lang w:eastAsia="bs-Latn-BA"/>
        </w:rPr>
        <w:drawing>
          <wp:anchor distT="0" distB="0" distL="0" distR="0" simplePos="0" relativeHeight="251658247" behindDoc="0" locked="0" layoutInCell="1" allowOverlap="1" wp14:anchorId="29806024" wp14:editId="6E6298EF">
            <wp:simplePos x="0" y="0"/>
            <wp:positionH relativeFrom="page">
              <wp:posOffset>5782945</wp:posOffset>
            </wp:positionH>
            <wp:positionV relativeFrom="line">
              <wp:posOffset>274955</wp:posOffset>
            </wp:positionV>
            <wp:extent cx="609600" cy="762635"/>
            <wp:effectExtent l="0" t="0" r="0" b="0"/>
            <wp:wrapNone/>
            <wp:docPr id="1073741839" name="officeArt object" descr="G:\Poslovi\Marko Knezevic\IG prezentacija\pure_gold\igg.png"/>
            <wp:cNvGraphicFramePr/>
            <a:graphic xmlns:a="http://schemas.openxmlformats.org/drawingml/2006/main">
              <a:graphicData uri="http://schemas.openxmlformats.org/drawingml/2006/picture">
                <pic:pic xmlns:pic="http://schemas.openxmlformats.org/drawingml/2006/picture">
                  <pic:nvPicPr>
                    <pic:cNvPr id="1073741839" name="G:\Poslovi\Marko Knezevic\IG prezentacija\pure_gold\igg.png" descr="G:\Poslovi\Marko Knezevic\IG prezentacija\pure_gold\igg.png"/>
                    <pic:cNvPicPr>
                      <a:picLocks noChangeAspect="1"/>
                    </pic:cNvPicPr>
                  </pic:nvPicPr>
                  <pic:blipFill>
                    <a:blip r:embed="rId16"/>
                    <a:stretch>
                      <a:fillRect/>
                    </a:stretch>
                  </pic:blipFill>
                  <pic:spPr>
                    <a:xfrm>
                      <a:off x="0" y="0"/>
                      <a:ext cx="609600" cy="762635"/>
                    </a:xfrm>
                    <a:prstGeom prst="rect">
                      <a:avLst/>
                    </a:prstGeom>
                    <a:ln w="12700" cap="flat">
                      <a:noFill/>
                      <a:miter lim="400000"/>
                    </a:ln>
                    <a:effectLst/>
                  </pic:spPr>
                </pic:pic>
              </a:graphicData>
            </a:graphic>
          </wp:anchor>
        </w:drawing>
      </w:r>
      <w:r w:rsidRPr="00006992">
        <w:rPr>
          <w:noProof/>
          <w:lang w:eastAsia="bs-Latn-BA"/>
        </w:rPr>
        <w:drawing>
          <wp:anchor distT="0" distB="0" distL="0" distR="0" simplePos="0" relativeHeight="251658249" behindDoc="0" locked="0" layoutInCell="1" allowOverlap="1" wp14:anchorId="1F667E76" wp14:editId="5DDFD105">
            <wp:simplePos x="0" y="0"/>
            <wp:positionH relativeFrom="column">
              <wp:posOffset>2870200</wp:posOffset>
            </wp:positionH>
            <wp:positionV relativeFrom="line">
              <wp:posOffset>406400</wp:posOffset>
            </wp:positionV>
            <wp:extent cx="859155" cy="320040"/>
            <wp:effectExtent l="0" t="0" r="0" b="3810"/>
            <wp:wrapNone/>
            <wp:docPr id="1073741837" name="officeArt object" descr="C:\Users\ALTR-CLT-09\Desktop\We Global\ALTER\Logo\Untitled-1.jpg"/>
            <wp:cNvGraphicFramePr/>
            <a:graphic xmlns:a="http://schemas.openxmlformats.org/drawingml/2006/main">
              <a:graphicData uri="http://schemas.openxmlformats.org/drawingml/2006/picture">
                <pic:pic xmlns:pic="http://schemas.openxmlformats.org/drawingml/2006/picture">
                  <pic:nvPicPr>
                    <pic:cNvPr id="1073741837" name="C:\Users\ALTR-CLT-09\Desktop\We Global\ALTER\Logo\Untitled-1.jpg" descr="C:\Users\ALTR-CLT-09\Desktop\We Global\ALTER\Logo\Untitled-1.jpg"/>
                    <pic:cNvPicPr>
                      <a:picLocks noChangeAspect="1"/>
                    </pic:cNvPicPr>
                  </pic:nvPicPr>
                  <pic:blipFill>
                    <a:blip r:embed="rId17"/>
                    <a:stretch>
                      <a:fillRect/>
                    </a:stretch>
                  </pic:blipFill>
                  <pic:spPr>
                    <a:xfrm>
                      <a:off x="0" y="0"/>
                      <a:ext cx="859155" cy="320040"/>
                    </a:xfrm>
                    <a:prstGeom prst="rect">
                      <a:avLst/>
                    </a:prstGeom>
                    <a:ln w="12700" cap="flat">
                      <a:noFill/>
                      <a:miter lim="400000"/>
                    </a:ln>
                    <a:effectLst/>
                  </pic:spPr>
                </pic:pic>
              </a:graphicData>
            </a:graphic>
          </wp:anchor>
        </w:drawing>
      </w:r>
    </w:p>
    <w:p w14:paraId="6961859F" w14:textId="442174BD" w:rsidR="00A74686" w:rsidRPr="00006992" w:rsidRDefault="00A74686" w:rsidP="00BE1A0A">
      <w:pPr>
        <w:rPr>
          <w:rFonts w:cstheme="minorHAnsi"/>
          <w:b/>
          <w:color w:val="030F40"/>
          <w:sz w:val="32"/>
        </w:rPr>
      </w:pPr>
    </w:p>
    <w:p w14:paraId="044A5804" w14:textId="77777777" w:rsidR="00A74686" w:rsidRPr="00006992" w:rsidRDefault="00A74686" w:rsidP="00BE1A0A">
      <w:pPr>
        <w:rPr>
          <w:rFonts w:cstheme="minorHAnsi"/>
          <w:b/>
          <w:color w:val="030F40"/>
          <w:sz w:val="32"/>
        </w:rPr>
      </w:pPr>
    </w:p>
    <w:p w14:paraId="4DA59579" w14:textId="77777777" w:rsidR="00BE0198" w:rsidRDefault="00BE0198" w:rsidP="00BE1A0A">
      <w:pPr>
        <w:rPr>
          <w:rFonts w:cstheme="minorHAnsi"/>
          <w:b/>
          <w:color w:val="030F40"/>
          <w:sz w:val="32"/>
        </w:rPr>
      </w:pPr>
    </w:p>
    <w:p w14:paraId="15801F0E" w14:textId="6223A893" w:rsidR="00AF7F2A" w:rsidRPr="00006992" w:rsidRDefault="00AF7F2A" w:rsidP="00AF7F2A">
      <w:pPr>
        <w:pStyle w:val="TOCHeading"/>
        <w:numPr>
          <w:ilvl w:val="0"/>
          <w:numId w:val="0"/>
        </w:numPr>
        <w:rPr>
          <w:rFonts w:asciiTheme="minorHAnsi" w:hAnsiTheme="minorHAnsi" w:cstheme="minorHAnsi"/>
        </w:rPr>
      </w:pPr>
      <w:r w:rsidRPr="00006992">
        <w:rPr>
          <w:rFonts w:asciiTheme="minorHAnsi" w:hAnsiTheme="minorHAnsi" w:cstheme="minorHAnsi"/>
        </w:rPr>
        <w:lastRenderedPageBreak/>
        <w:t>SADRŽAJ</w:t>
      </w:r>
    </w:p>
    <w:p w14:paraId="23354D35" w14:textId="528854EF" w:rsidR="00BA4C06" w:rsidRDefault="00AF7F2A">
      <w:pPr>
        <w:pStyle w:val="TOC1"/>
        <w:rPr>
          <w:rFonts w:eastAsiaTheme="minorEastAsia" w:cstheme="minorBidi"/>
          <w:noProof/>
          <w:szCs w:val="22"/>
          <w:lang w:eastAsia="bs-Latn-BA"/>
        </w:rPr>
      </w:pPr>
      <w:r w:rsidRPr="00006992">
        <w:rPr>
          <w:rFonts w:cstheme="minorHAnsi"/>
        </w:rPr>
        <w:fldChar w:fldCharType="begin"/>
      </w:r>
      <w:r w:rsidRPr="00006992">
        <w:rPr>
          <w:rFonts w:cstheme="minorHAnsi"/>
        </w:rPr>
        <w:instrText xml:space="preserve"> TOC \o "1-3" \h \z \u </w:instrText>
      </w:r>
      <w:r w:rsidRPr="00006992">
        <w:rPr>
          <w:rFonts w:cstheme="minorHAnsi"/>
        </w:rPr>
        <w:fldChar w:fldCharType="separate"/>
      </w:r>
      <w:hyperlink w:anchor="_Toc114046533" w:history="1">
        <w:r w:rsidR="00BA4C06" w:rsidRPr="001B5EA7">
          <w:rPr>
            <w:rStyle w:val="Hyperlink"/>
            <w:noProof/>
          </w:rPr>
          <w:t>1</w:t>
        </w:r>
        <w:r w:rsidR="00BA4C06">
          <w:rPr>
            <w:rFonts w:eastAsiaTheme="minorEastAsia" w:cstheme="minorBidi"/>
            <w:noProof/>
            <w:szCs w:val="22"/>
            <w:lang w:eastAsia="bs-Latn-BA"/>
          </w:rPr>
          <w:tab/>
        </w:r>
        <w:r w:rsidR="00BA4C06" w:rsidRPr="001B5EA7">
          <w:rPr>
            <w:rStyle w:val="Hyperlink"/>
            <w:noProof/>
          </w:rPr>
          <w:t>OSNOVNE INFORMACIJE</w:t>
        </w:r>
        <w:r w:rsidR="00BA4C06">
          <w:rPr>
            <w:noProof/>
            <w:webHidden/>
          </w:rPr>
          <w:tab/>
        </w:r>
        <w:r w:rsidR="00BA4C06">
          <w:rPr>
            <w:noProof/>
            <w:webHidden/>
          </w:rPr>
          <w:fldChar w:fldCharType="begin"/>
        </w:r>
        <w:r w:rsidR="00BA4C06">
          <w:rPr>
            <w:noProof/>
            <w:webHidden/>
          </w:rPr>
          <w:instrText xml:space="preserve"> PAGEREF _Toc114046533 \h </w:instrText>
        </w:r>
        <w:r w:rsidR="00BA4C06">
          <w:rPr>
            <w:noProof/>
            <w:webHidden/>
          </w:rPr>
        </w:r>
        <w:r w:rsidR="00BA4C06">
          <w:rPr>
            <w:noProof/>
            <w:webHidden/>
          </w:rPr>
          <w:fldChar w:fldCharType="separate"/>
        </w:r>
        <w:r w:rsidR="00D76141">
          <w:rPr>
            <w:noProof/>
            <w:webHidden/>
          </w:rPr>
          <w:t>3</w:t>
        </w:r>
        <w:r w:rsidR="00BA4C06">
          <w:rPr>
            <w:noProof/>
            <w:webHidden/>
          </w:rPr>
          <w:fldChar w:fldCharType="end"/>
        </w:r>
      </w:hyperlink>
    </w:p>
    <w:p w14:paraId="4EDFB1F6" w14:textId="4E9208B3" w:rsidR="00BA4C06" w:rsidRDefault="003A4900">
      <w:pPr>
        <w:pStyle w:val="TOC2"/>
        <w:tabs>
          <w:tab w:val="left" w:pos="880"/>
          <w:tab w:val="right" w:leader="dot" w:pos="9011"/>
        </w:tabs>
        <w:rPr>
          <w:rFonts w:asciiTheme="minorHAnsi" w:eastAsiaTheme="minorEastAsia" w:hAnsiTheme="minorHAnsi" w:cstheme="minorBidi"/>
          <w:noProof/>
          <w:szCs w:val="22"/>
          <w:lang w:eastAsia="bs-Latn-BA"/>
        </w:rPr>
      </w:pPr>
      <w:hyperlink w:anchor="_Toc114046534" w:history="1">
        <w:r w:rsidR="00BA4C06" w:rsidRPr="001B5EA7">
          <w:rPr>
            <w:rStyle w:val="Hyperlink"/>
            <w:noProof/>
          </w:rPr>
          <w:t>1.1</w:t>
        </w:r>
        <w:r w:rsidR="00BA4C06">
          <w:rPr>
            <w:rFonts w:asciiTheme="minorHAnsi" w:eastAsiaTheme="minorEastAsia" w:hAnsiTheme="minorHAnsi" w:cstheme="minorBidi"/>
            <w:noProof/>
            <w:szCs w:val="22"/>
            <w:lang w:eastAsia="bs-Latn-BA"/>
          </w:rPr>
          <w:tab/>
        </w:r>
        <w:r w:rsidR="00BA4C06" w:rsidRPr="001B5EA7">
          <w:rPr>
            <w:rStyle w:val="Hyperlink"/>
            <w:noProof/>
          </w:rPr>
          <w:t>Pristup analizi</w:t>
        </w:r>
        <w:r w:rsidR="00BA4C06">
          <w:rPr>
            <w:noProof/>
            <w:webHidden/>
          </w:rPr>
          <w:tab/>
        </w:r>
        <w:r w:rsidR="00BA4C06">
          <w:rPr>
            <w:noProof/>
            <w:webHidden/>
          </w:rPr>
          <w:fldChar w:fldCharType="begin"/>
        </w:r>
        <w:r w:rsidR="00BA4C06">
          <w:rPr>
            <w:noProof/>
            <w:webHidden/>
          </w:rPr>
          <w:instrText xml:space="preserve"> PAGEREF _Toc114046534 \h </w:instrText>
        </w:r>
        <w:r w:rsidR="00BA4C06">
          <w:rPr>
            <w:noProof/>
            <w:webHidden/>
          </w:rPr>
        </w:r>
        <w:r w:rsidR="00BA4C06">
          <w:rPr>
            <w:noProof/>
            <w:webHidden/>
          </w:rPr>
          <w:fldChar w:fldCharType="separate"/>
        </w:r>
        <w:r w:rsidR="00D76141">
          <w:rPr>
            <w:noProof/>
            <w:webHidden/>
          </w:rPr>
          <w:t>3</w:t>
        </w:r>
        <w:r w:rsidR="00BA4C06">
          <w:rPr>
            <w:noProof/>
            <w:webHidden/>
          </w:rPr>
          <w:fldChar w:fldCharType="end"/>
        </w:r>
      </w:hyperlink>
    </w:p>
    <w:p w14:paraId="76BAFDAF" w14:textId="53D28447" w:rsidR="00BA4C06" w:rsidRDefault="003A4900">
      <w:pPr>
        <w:pStyle w:val="TOC2"/>
        <w:tabs>
          <w:tab w:val="left" w:pos="880"/>
          <w:tab w:val="right" w:leader="dot" w:pos="9011"/>
        </w:tabs>
        <w:rPr>
          <w:rFonts w:asciiTheme="minorHAnsi" w:eastAsiaTheme="minorEastAsia" w:hAnsiTheme="minorHAnsi" w:cstheme="minorBidi"/>
          <w:noProof/>
          <w:szCs w:val="22"/>
          <w:lang w:eastAsia="bs-Latn-BA"/>
        </w:rPr>
      </w:pPr>
      <w:hyperlink w:anchor="_Toc114046535" w:history="1">
        <w:r w:rsidR="00BA4C06" w:rsidRPr="001B5EA7">
          <w:rPr>
            <w:rStyle w:val="Hyperlink"/>
            <w:noProof/>
          </w:rPr>
          <w:t>1.2</w:t>
        </w:r>
        <w:r w:rsidR="00BA4C06">
          <w:rPr>
            <w:rFonts w:asciiTheme="minorHAnsi" w:eastAsiaTheme="minorEastAsia" w:hAnsiTheme="minorHAnsi" w:cstheme="minorBidi"/>
            <w:noProof/>
            <w:szCs w:val="22"/>
            <w:lang w:eastAsia="bs-Latn-BA"/>
          </w:rPr>
          <w:tab/>
        </w:r>
        <w:r w:rsidR="00BA4C06" w:rsidRPr="001B5EA7">
          <w:rPr>
            <w:rStyle w:val="Hyperlink"/>
            <w:noProof/>
          </w:rPr>
          <w:t>Pregled razmatranih pozicija</w:t>
        </w:r>
        <w:r w:rsidR="00BA4C06">
          <w:rPr>
            <w:noProof/>
            <w:webHidden/>
          </w:rPr>
          <w:tab/>
        </w:r>
        <w:r w:rsidR="00BA4C06">
          <w:rPr>
            <w:noProof/>
            <w:webHidden/>
          </w:rPr>
          <w:fldChar w:fldCharType="begin"/>
        </w:r>
        <w:r w:rsidR="00BA4C06">
          <w:rPr>
            <w:noProof/>
            <w:webHidden/>
          </w:rPr>
          <w:instrText xml:space="preserve"> PAGEREF _Toc114046535 \h </w:instrText>
        </w:r>
        <w:r w:rsidR="00BA4C06">
          <w:rPr>
            <w:noProof/>
            <w:webHidden/>
          </w:rPr>
        </w:r>
        <w:r w:rsidR="00BA4C06">
          <w:rPr>
            <w:noProof/>
            <w:webHidden/>
          </w:rPr>
          <w:fldChar w:fldCharType="separate"/>
        </w:r>
        <w:r w:rsidR="00D76141">
          <w:rPr>
            <w:noProof/>
            <w:webHidden/>
          </w:rPr>
          <w:t>4</w:t>
        </w:r>
        <w:r w:rsidR="00BA4C06">
          <w:rPr>
            <w:noProof/>
            <w:webHidden/>
          </w:rPr>
          <w:fldChar w:fldCharType="end"/>
        </w:r>
      </w:hyperlink>
    </w:p>
    <w:p w14:paraId="7EA3222C" w14:textId="28777453" w:rsidR="00BA4C06" w:rsidRDefault="003A4900">
      <w:pPr>
        <w:pStyle w:val="TOC1"/>
        <w:rPr>
          <w:rFonts w:eastAsiaTheme="minorEastAsia" w:cstheme="minorBidi"/>
          <w:noProof/>
          <w:szCs w:val="22"/>
          <w:lang w:eastAsia="bs-Latn-BA"/>
        </w:rPr>
      </w:pPr>
      <w:hyperlink w:anchor="_Toc114046536" w:history="1">
        <w:r w:rsidR="00BA4C06" w:rsidRPr="001B5EA7">
          <w:rPr>
            <w:rStyle w:val="Hyperlink"/>
            <w:noProof/>
          </w:rPr>
          <w:t>2</w:t>
        </w:r>
        <w:r w:rsidR="00BA4C06">
          <w:rPr>
            <w:rFonts w:eastAsiaTheme="minorEastAsia" w:cstheme="minorBidi"/>
            <w:noProof/>
            <w:szCs w:val="22"/>
            <w:lang w:eastAsia="bs-Latn-BA"/>
          </w:rPr>
          <w:tab/>
        </w:r>
        <w:r w:rsidR="00BA4C06" w:rsidRPr="001B5EA7">
          <w:rPr>
            <w:rStyle w:val="Hyperlink"/>
            <w:noProof/>
          </w:rPr>
          <w:t>ANALIZA I PRIJEDLOG MJERA</w:t>
        </w:r>
        <w:r w:rsidR="00BA4C06">
          <w:rPr>
            <w:noProof/>
            <w:webHidden/>
          </w:rPr>
          <w:tab/>
        </w:r>
        <w:r w:rsidR="00BA4C06">
          <w:rPr>
            <w:noProof/>
            <w:webHidden/>
          </w:rPr>
          <w:fldChar w:fldCharType="begin"/>
        </w:r>
        <w:r w:rsidR="00BA4C06">
          <w:rPr>
            <w:noProof/>
            <w:webHidden/>
          </w:rPr>
          <w:instrText xml:space="preserve"> PAGEREF _Toc114046536 \h </w:instrText>
        </w:r>
        <w:r w:rsidR="00BA4C06">
          <w:rPr>
            <w:noProof/>
            <w:webHidden/>
          </w:rPr>
        </w:r>
        <w:r w:rsidR="00BA4C06">
          <w:rPr>
            <w:noProof/>
            <w:webHidden/>
          </w:rPr>
          <w:fldChar w:fldCharType="separate"/>
        </w:r>
        <w:r w:rsidR="00D76141">
          <w:rPr>
            <w:noProof/>
            <w:webHidden/>
          </w:rPr>
          <w:t>7</w:t>
        </w:r>
        <w:r w:rsidR="00BA4C06">
          <w:rPr>
            <w:noProof/>
            <w:webHidden/>
          </w:rPr>
          <w:fldChar w:fldCharType="end"/>
        </w:r>
      </w:hyperlink>
    </w:p>
    <w:p w14:paraId="5362FF13" w14:textId="34EEAEBC" w:rsidR="00BA4C06" w:rsidRDefault="003A4900">
      <w:pPr>
        <w:pStyle w:val="TOC2"/>
        <w:tabs>
          <w:tab w:val="left" w:pos="880"/>
          <w:tab w:val="right" w:leader="dot" w:pos="9011"/>
        </w:tabs>
        <w:rPr>
          <w:rFonts w:asciiTheme="minorHAnsi" w:eastAsiaTheme="minorEastAsia" w:hAnsiTheme="minorHAnsi" w:cstheme="minorBidi"/>
          <w:noProof/>
          <w:szCs w:val="22"/>
          <w:lang w:eastAsia="bs-Latn-BA"/>
        </w:rPr>
      </w:pPr>
      <w:hyperlink w:anchor="_Toc114046537" w:history="1">
        <w:r w:rsidR="00BA4C06" w:rsidRPr="001B5EA7">
          <w:rPr>
            <w:rStyle w:val="Hyperlink"/>
            <w:noProof/>
          </w:rPr>
          <w:t>2.1</w:t>
        </w:r>
        <w:r w:rsidR="00BA4C06">
          <w:rPr>
            <w:rFonts w:asciiTheme="minorHAnsi" w:eastAsiaTheme="minorEastAsia" w:hAnsiTheme="minorHAnsi" w:cstheme="minorBidi"/>
            <w:noProof/>
            <w:szCs w:val="22"/>
            <w:lang w:eastAsia="bs-Latn-BA"/>
          </w:rPr>
          <w:tab/>
        </w:r>
        <w:r w:rsidR="00BA4C06" w:rsidRPr="001B5EA7">
          <w:rPr>
            <w:rStyle w:val="Hyperlink"/>
            <w:noProof/>
          </w:rPr>
          <w:t>APSFR ID 16 – Područje Vrbasa - G.Vakuf-D.Vakuf-Bugojno</w:t>
        </w:r>
        <w:r w:rsidR="00BA4C06">
          <w:rPr>
            <w:noProof/>
            <w:webHidden/>
          </w:rPr>
          <w:tab/>
        </w:r>
        <w:r w:rsidR="00BA4C06">
          <w:rPr>
            <w:noProof/>
            <w:webHidden/>
          </w:rPr>
          <w:fldChar w:fldCharType="begin"/>
        </w:r>
        <w:r w:rsidR="00BA4C06">
          <w:rPr>
            <w:noProof/>
            <w:webHidden/>
          </w:rPr>
          <w:instrText xml:space="preserve"> PAGEREF _Toc114046537 \h </w:instrText>
        </w:r>
        <w:r w:rsidR="00BA4C06">
          <w:rPr>
            <w:noProof/>
            <w:webHidden/>
          </w:rPr>
        </w:r>
        <w:r w:rsidR="00BA4C06">
          <w:rPr>
            <w:noProof/>
            <w:webHidden/>
          </w:rPr>
          <w:fldChar w:fldCharType="separate"/>
        </w:r>
        <w:r w:rsidR="00D76141">
          <w:rPr>
            <w:noProof/>
            <w:webHidden/>
          </w:rPr>
          <w:t>7</w:t>
        </w:r>
        <w:r w:rsidR="00BA4C06">
          <w:rPr>
            <w:noProof/>
            <w:webHidden/>
          </w:rPr>
          <w:fldChar w:fldCharType="end"/>
        </w:r>
      </w:hyperlink>
    </w:p>
    <w:p w14:paraId="17E056F1" w14:textId="2469E28A" w:rsidR="00BA4C06" w:rsidRDefault="003A4900">
      <w:pPr>
        <w:pStyle w:val="TOC3"/>
        <w:tabs>
          <w:tab w:val="left" w:pos="1320"/>
          <w:tab w:val="right" w:leader="dot" w:pos="9011"/>
        </w:tabs>
        <w:rPr>
          <w:rFonts w:asciiTheme="minorHAnsi" w:eastAsiaTheme="minorEastAsia" w:hAnsiTheme="minorHAnsi" w:cstheme="minorBidi"/>
          <w:noProof/>
          <w:szCs w:val="22"/>
          <w:lang w:eastAsia="bs-Latn-BA"/>
        </w:rPr>
      </w:pPr>
      <w:hyperlink w:anchor="_Toc114046538" w:history="1">
        <w:r w:rsidR="00BA4C06" w:rsidRPr="001B5EA7">
          <w:rPr>
            <w:rStyle w:val="Hyperlink"/>
            <w:noProof/>
          </w:rPr>
          <w:t>2.1.1</w:t>
        </w:r>
        <w:r w:rsidR="00BA4C06">
          <w:rPr>
            <w:rFonts w:asciiTheme="minorHAnsi" w:eastAsiaTheme="minorEastAsia" w:hAnsiTheme="minorHAnsi" w:cstheme="minorBidi"/>
            <w:noProof/>
            <w:szCs w:val="22"/>
            <w:lang w:eastAsia="bs-Latn-BA"/>
          </w:rPr>
          <w:tab/>
        </w:r>
        <w:r w:rsidR="00BA4C06" w:rsidRPr="001B5EA7">
          <w:rPr>
            <w:rStyle w:val="Hyperlink"/>
            <w:noProof/>
          </w:rPr>
          <w:t>Pozicija 16-1</w:t>
        </w:r>
        <w:r w:rsidR="00BA4C06">
          <w:rPr>
            <w:noProof/>
            <w:webHidden/>
          </w:rPr>
          <w:tab/>
        </w:r>
        <w:r w:rsidR="00BA4C06">
          <w:rPr>
            <w:noProof/>
            <w:webHidden/>
          </w:rPr>
          <w:fldChar w:fldCharType="begin"/>
        </w:r>
        <w:r w:rsidR="00BA4C06">
          <w:rPr>
            <w:noProof/>
            <w:webHidden/>
          </w:rPr>
          <w:instrText xml:space="preserve"> PAGEREF _Toc114046538 \h </w:instrText>
        </w:r>
        <w:r w:rsidR="00BA4C06">
          <w:rPr>
            <w:noProof/>
            <w:webHidden/>
          </w:rPr>
        </w:r>
        <w:r w:rsidR="00BA4C06">
          <w:rPr>
            <w:noProof/>
            <w:webHidden/>
          </w:rPr>
          <w:fldChar w:fldCharType="separate"/>
        </w:r>
        <w:r w:rsidR="00D76141">
          <w:rPr>
            <w:noProof/>
            <w:webHidden/>
          </w:rPr>
          <w:t>8</w:t>
        </w:r>
        <w:r w:rsidR="00BA4C06">
          <w:rPr>
            <w:noProof/>
            <w:webHidden/>
          </w:rPr>
          <w:fldChar w:fldCharType="end"/>
        </w:r>
      </w:hyperlink>
    </w:p>
    <w:p w14:paraId="147429A1" w14:textId="4F8C5478" w:rsidR="00BA4C06" w:rsidRDefault="003A4900">
      <w:pPr>
        <w:pStyle w:val="TOC3"/>
        <w:tabs>
          <w:tab w:val="left" w:pos="1320"/>
          <w:tab w:val="right" w:leader="dot" w:pos="9011"/>
        </w:tabs>
        <w:rPr>
          <w:rFonts w:asciiTheme="minorHAnsi" w:eastAsiaTheme="minorEastAsia" w:hAnsiTheme="minorHAnsi" w:cstheme="minorBidi"/>
          <w:noProof/>
          <w:szCs w:val="22"/>
          <w:lang w:eastAsia="bs-Latn-BA"/>
        </w:rPr>
      </w:pPr>
      <w:hyperlink w:anchor="_Toc114046539" w:history="1">
        <w:r w:rsidR="00BA4C06" w:rsidRPr="001B5EA7">
          <w:rPr>
            <w:rStyle w:val="Hyperlink"/>
            <w:noProof/>
          </w:rPr>
          <w:t>2.1.2</w:t>
        </w:r>
        <w:r w:rsidR="00BA4C06">
          <w:rPr>
            <w:rFonts w:asciiTheme="minorHAnsi" w:eastAsiaTheme="minorEastAsia" w:hAnsiTheme="minorHAnsi" w:cstheme="minorBidi"/>
            <w:noProof/>
            <w:szCs w:val="22"/>
            <w:lang w:eastAsia="bs-Latn-BA"/>
          </w:rPr>
          <w:tab/>
        </w:r>
        <w:r w:rsidR="00BA4C06" w:rsidRPr="001B5EA7">
          <w:rPr>
            <w:rStyle w:val="Hyperlink"/>
            <w:noProof/>
          </w:rPr>
          <w:t>Pozicija 16-2</w:t>
        </w:r>
        <w:r w:rsidR="00BA4C06">
          <w:rPr>
            <w:noProof/>
            <w:webHidden/>
          </w:rPr>
          <w:tab/>
        </w:r>
        <w:r w:rsidR="00BA4C06">
          <w:rPr>
            <w:noProof/>
            <w:webHidden/>
          </w:rPr>
          <w:fldChar w:fldCharType="begin"/>
        </w:r>
        <w:r w:rsidR="00BA4C06">
          <w:rPr>
            <w:noProof/>
            <w:webHidden/>
          </w:rPr>
          <w:instrText xml:space="preserve"> PAGEREF _Toc114046539 \h </w:instrText>
        </w:r>
        <w:r w:rsidR="00BA4C06">
          <w:rPr>
            <w:noProof/>
            <w:webHidden/>
          </w:rPr>
        </w:r>
        <w:r w:rsidR="00BA4C06">
          <w:rPr>
            <w:noProof/>
            <w:webHidden/>
          </w:rPr>
          <w:fldChar w:fldCharType="separate"/>
        </w:r>
        <w:r w:rsidR="00D76141">
          <w:rPr>
            <w:noProof/>
            <w:webHidden/>
          </w:rPr>
          <w:t>9</w:t>
        </w:r>
        <w:r w:rsidR="00BA4C06">
          <w:rPr>
            <w:noProof/>
            <w:webHidden/>
          </w:rPr>
          <w:fldChar w:fldCharType="end"/>
        </w:r>
      </w:hyperlink>
    </w:p>
    <w:p w14:paraId="476DC34E" w14:textId="427A3C02" w:rsidR="00BA4C06" w:rsidRDefault="003A4900">
      <w:pPr>
        <w:pStyle w:val="TOC3"/>
        <w:tabs>
          <w:tab w:val="left" w:pos="1320"/>
          <w:tab w:val="right" w:leader="dot" w:pos="9011"/>
        </w:tabs>
        <w:rPr>
          <w:rFonts w:asciiTheme="minorHAnsi" w:eastAsiaTheme="minorEastAsia" w:hAnsiTheme="minorHAnsi" w:cstheme="minorBidi"/>
          <w:noProof/>
          <w:szCs w:val="22"/>
          <w:lang w:eastAsia="bs-Latn-BA"/>
        </w:rPr>
      </w:pPr>
      <w:hyperlink w:anchor="_Toc114046540" w:history="1">
        <w:r w:rsidR="00BA4C06" w:rsidRPr="001B5EA7">
          <w:rPr>
            <w:rStyle w:val="Hyperlink"/>
            <w:noProof/>
          </w:rPr>
          <w:t>2.1.3</w:t>
        </w:r>
        <w:r w:rsidR="00BA4C06">
          <w:rPr>
            <w:rFonts w:asciiTheme="minorHAnsi" w:eastAsiaTheme="minorEastAsia" w:hAnsiTheme="minorHAnsi" w:cstheme="minorBidi"/>
            <w:noProof/>
            <w:szCs w:val="22"/>
            <w:lang w:eastAsia="bs-Latn-BA"/>
          </w:rPr>
          <w:tab/>
        </w:r>
        <w:r w:rsidR="00BA4C06" w:rsidRPr="001B5EA7">
          <w:rPr>
            <w:rStyle w:val="Hyperlink"/>
            <w:noProof/>
          </w:rPr>
          <w:t>Pozicija 16-3</w:t>
        </w:r>
        <w:r w:rsidR="00BA4C06">
          <w:rPr>
            <w:noProof/>
            <w:webHidden/>
          </w:rPr>
          <w:tab/>
        </w:r>
        <w:r w:rsidR="00BA4C06">
          <w:rPr>
            <w:noProof/>
            <w:webHidden/>
          </w:rPr>
          <w:fldChar w:fldCharType="begin"/>
        </w:r>
        <w:r w:rsidR="00BA4C06">
          <w:rPr>
            <w:noProof/>
            <w:webHidden/>
          </w:rPr>
          <w:instrText xml:space="preserve"> PAGEREF _Toc114046540 \h </w:instrText>
        </w:r>
        <w:r w:rsidR="00BA4C06">
          <w:rPr>
            <w:noProof/>
            <w:webHidden/>
          </w:rPr>
        </w:r>
        <w:r w:rsidR="00BA4C06">
          <w:rPr>
            <w:noProof/>
            <w:webHidden/>
          </w:rPr>
          <w:fldChar w:fldCharType="separate"/>
        </w:r>
        <w:r w:rsidR="00D76141">
          <w:rPr>
            <w:noProof/>
            <w:webHidden/>
          </w:rPr>
          <w:t>10</w:t>
        </w:r>
        <w:r w:rsidR="00BA4C06">
          <w:rPr>
            <w:noProof/>
            <w:webHidden/>
          </w:rPr>
          <w:fldChar w:fldCharType="end"/>
        </w:r>
      </w:hyperlink>
    </w:p>
    <w:p w14:paraId="58EA5B8E" w14:textId="158DA4F7" w:rsidR="00BA4C06" w:rsidRDefault="003A4900">
      <w:pPr>
        <w:pStyle w:val="TOC3"/>
        <w:tabs>
          <w:tab w:val="left" w:pos="1320"/>
          <w:tab w:val="right" w:leader="dot" w:pos="9011"/>
        </w:tabs>
        <w:rPr>
          <w:rFonts w:asciiTheme="minorHAnsi" w:eastAsiaTheme="minorEastAsia" w:hAnsiTheme="minorHAnsi" w:cstheme="minorBidi"/>
          <w:noProof/>
          <w:szCs w:val="22"/>
          <w:lang w:eastAsia="bs-Latn-BA"/>
        </w:rPr>
      </w:pPr>
      <w:hyperlink w:anchor="_Toc114046541" w:history="1">
        <w:r w:rsidR="00BA4C06" w:rsidRPr="001B5EA7">
          <w:rPr>
            <w:rStyle w:val="Hyperlink"/>
            <w:noProof/>
          </w:rPr>
          <w:t>2.1.4</w:t>
        </w:r>
        <w:r w:rsidR="00BA4C06">
          <w:rPr>
            <w:rFonts w:asciiTheme="minorHAnsi" w:eastAsiaTheme="minorEastAsia" w:hAnsiTheme="minorHAnsi" w:cstheme="minorBidi"/>
            <w:noProof/>
            <w:szCs w:val="22"/>
            <w:lang w:eastAsia="bs-Latn-BA"/>
          </w:rPr>
          <w:tab/>
        </w:r>
        <w:r w:rsidR="00BA4C06" w:rsidRPr="001B5EA7">
          <w:rPr>
            <w:rStyle w:val="Hyperlink"/>
            <w:noProof/>
          </w:rPr>
          <w:t>Pozicija 16-4</w:t>
        </w:r>
        <w:r w:rsidR="00BA4C06">
          <w:rPr>
            <w:noProof/>
            <w:webHidden/>
          </w:rPr>
          <w:tab/>
        </w:r>
        <w:r w:rsidR="00BA4C06">
          <w:rPr>
            <w:noProof/>
            <w:webHidden/>
          </w:rPr>
          <w:fldChar w:fldCharType="begin"/>
        </w:r>
        <w:r w:rsidR="00BA4C06">
          <w:rPr>
            <w:noProof/>
            <w:webHidden/>
          </w:rPr>
          <w:instrText xml:space="preserve"> PAGEREF _Toc114046541 \h </w:instrText>
        </w:r>
        <w:r w:rsidR="00BA4C06">
          <w:rPr>
            <w:noProof/>
            <w:webHidden/>
          </w:rPr>
        </w:r>
        <w:r w:rsidR="00BA4C06">
          <w:rPr>
            <w:noProof/>
            <w:webHidden/>
          </w:rPr>
          <w:fldChar w:fldCharType="separate"/>
        </w:r>
        <w:r w:rsidR="00D76141">
          <w:rPr>
            <w:noProof/>
            <w:webHidden/>
          </w:rPr>
          <w:t>11</w:t>
        </w:r>
        <w:r w:rsidR="00BA4C06">
          <w:rPr>
            <w:noProof/>
            <w:webHidden/>
          </w:rPr>
          <w:fldChar w:fldCharType="end"/>
        </w:r>
      </w:hyperlink>
    </w:p>
    <w:p w14:paraId="31C736B8" w14:textId="3852D985" w:rsidR="00BA4C06" w:rsidRDefault="003A4900">
      <w:pPr>
        <w:pStyle w:val="TOC3"/>
        <w:tabs>
          <w:tab w:val="left" w:pos="1320"/>
          <w:tab w:val="right" w:leader="dot" w:pos="9011"/>
        </w:tabs>
        <w:rPr>
          <w:rFonts w:asciiTheme="minorHAnsi" w:eastAsiaTheme="minorEastAsia" w:hAnsiTheme="minorHAnsi" w:cstheme="minorBidi"/>
          <w:noProof/>
          <w:szCs w:val="22"/>
          <w:lang w:eastAsia="bs-Latn-BA"/>
        </w:rPr>
      </w:pPr>
      <w:hyperlink w:anchor="_Toc114046542" w:history="1">
        <w:r w:rsidR="00BA4C06" w:rsidRPr="001B5EA7">
          <w:rPr>
            <w:rStyle w:val="Hyperlink"/>
            <w:noProof/>
          </w:rPr>
          <w:t>2.1.5</w:t>
        </w:r>
        <w:r w:rsidR="00BA4C06">
          <w:rPr>
            <w:rFonts w:asciiTheme="minorHAnsi" w:eastAsiaTheme="minorEastAsia" w:hAnsiTheme="minorHAnsi" w:cstheme="minorBidi"/>
            <w:noProof/>
            <w:szCs w:val="22"/>
            <w:lang w:eastAsia="bs-Latn-BA"/>
          </w:rPr>
          <w:tab/>
        </w:r>
        <w:r w:rsidR="00BA4C06" w:rsidRPr="001B5EA7">
          <w:rPr>
            <w:rStyle w:val="Hyperlink"/>
            <w:noProof/>
          </w:rPr>
          <w:t>Pozicija 16-5</w:t>
        </w:r>
        <w:r w:rsidR="00BA4C06">
          <w:rPr>
            <w:noProof/>
            <w:webHidden/>
          </w:rPr>
          <w:tab/>
        </w:r>
        <w:r w:rsidR="00BA4C06">
          <w:rPr>
            <w:noProof/>
            <w:webHidden/>
          </w:rPr>
          <w:fldChar w:fldCharType="begin"/>
        </w:r>
        <w:r w:rsidR="00BA4C06">
          <w:rPr>
            <w:noProof/>
            <w:webHidden/>
          </w:rPr>
          <w:instrText xml:space="preserve"> PAGEREF _Toc114046542 \h </w:instrText>
        </w:r>
        <w:r w:rsidR="00BA4C06">
          <w:rPr>
            <w:noProof/>
            <w:webHidden/>
          </w:rPr>
        </w:r>
        <w:r w:rsidR="00BA4C06">
          <w:rPr>
            <w:noProof/>
            <w:webHidden/>
          </w:rPr>
          <w:fldChar w:fldCharType="separate"/>
        </w:r>
        <w:r w:rsidR="00D76141">
          <w:rPr>
            <w:noProof/>
            <w:webHidden/>
          </w:rPr>
          <w:t>12</w:t>
        </w:r>
        <w:r w:rsidR="00BA4C06">
          <w:rPr>
            <w:noProof/>
            <w:webHidden/>
          </w:rPr>
          <w:fldChar w:fldCharType="end"/>
        </w:r>
      </w:hyperlink>
    </w:p>
    <w:p w14:paraId="428B0C68" w14:textId="1DF858B0" w:rsidR="00BA4C06" w:rsidRDefault="003A4900">
      <w:pPr>
        <w:pStyle w:val="TOC3"/>
        <w:tabs>
          <w:tab w:val="left" w:pos="1320"/>
          <w:tab w:val="right" w:leader="dot" w:pos="9011"/>
        </w:tabs>
        <w:rPr>
          <w:rFonts w:asciiTheme="minorHAnsi" w:eastAsiaTheme="minorEastAsia" w:hAnsiTheme="minorHAnsi" w:cstheme="minorBidi"/>
          <w:noProof/>
          <w:szCs w:val="22"/>
          <w:lang w:eastAsia="bs-Latn-BA"/>
        </w:rPr>
      </w:pPr>
      <w:hyperlink w:anchor="_Toc114046543" w:history="1">
        <w:r w:rsidR="00BA4C06" w:rsidRPr="001B5EA7">
          <w:rPr>
            <w:rStyle w:val="Hyperlink"/>
            <w:noProof/>
          </w:rPr>
          <w:t>2.1.6</w:t>
        </w:r>
        <w:r w:rsidR="00BA4C06">
          <w:rPr>
            <w:rFonts w:asciiTheme="minorHAnsi" w:eastAsiaTheme="minorEastAsia" w:hAnsiTheme="minorHAnsi" w:cstheme="minorBidi"/>
            <w:noProof/>
            <w:szCs w:val="22"/>
            <w:lang w:eastAsia="bs-Latn-BA"/>
          </w:rPr>
          <w:tab/>
        </w:r>
        <w:r w:rsidR="00BA4C06" w:rsidRPr="001B5EA7">
          <w:rPr>
            <w:rStyle w:val="Hyperlink"/>
            <w:noProof/>
          </w:rPr>
          <w:t>Pozicija 16-6</w:t>
        </w:r>
        <w:r w:rsidR="00BA4C06">
          <w:rPr>
            <w:noProof/>
            <w:webHidden/>
          </w:rPr>
          <w:tab/>
        </w:r>
        <w:r w:rsidR="00BA4C06">
          <w:rPr>
            <w:noProof/>
            <w:webHidden/>
          </w:rPr>
          <w:fldChar w:fldCharType="begin"/>
        </w:r>
        <w:r w:rsidR="00BA4C06">
          <w:rPr>
            <w:noProof/>
            <w:webHidden/>
          </w:rPr>
          <w:instrText xml:space="preserve"> PAGEREF _Toc114046543 \h </w:instrText>
        </w:r>
        <w:r w:rsidR="00BA4C06">
          <w:rPr>
            <w:noProof/>
            <w:webHidden/>
          </w:rPr>
        </w:r>
        <w:r w:rsidR="00BA4C06">
          <w:rPr>
            <w:noProof/>
            <w:webHidden/>
          </w:rPr>
          <w:fldChar w:fldCharType="separate"/>
        </w:r>
        <w:r w:rsidR="00D76141">
          <w:rPr>
            <w:noProof/>
            <w:webHidden/>
          </w:rPr>
          <w:t>13</w:t>
        </w:r>
        <w:r w:rsidR="00BA4C06">
          <w:rPr>
            <w:noProof/>
            <w:webHidden/>
          </w:rPr>
          <w:fldChar w:fldCharType="end"/>
        </w:r>
      </w:hyperlink>
    </w:p>
    <w:p w14:paraId="6B67CA45" w14:textId="514BCE31" w:rsidR="00BA4C06" w:rsidRDefault="003A4900">
      <w:pPr>
        <w:pStyle w:val="TOC3"/>
        <w:tabs>
          <w:tab w:val="left" w:pos="1320"/>
          <w:tab w:val="right" w:leader="dot" w:pos="9011"/>
        </w:tabs>
        <w:rPr>
          <w:rFonts w:asciiTheme="minorHAnsi" w:eastAsiaTheme="minorEastAsia" w:hAnsiTheme="minorHAnsi" w:cstheme="minorBidi"/>
          <w:noProof/>
          <w:szCs w:val="22"/>
          <w:lang w:eastAsia="bs-Latn-BA"/>
        </w:rPr>
      </w:pPr>
      <w:hyperlink w:anchor="_Toc114046544" w:history="1">
        <w:r w:rsidR="00BA4C06" w:rsidRPr="001B5EA7">
          <w:rPr>
            <w:rStyle w:val="Hyperlink"/>
            <w:noProof/>
          </w:rPr>
          <w:t>2.1.7</w:t>
        </w:r>
        <w:r w:rsidR="00BA4C06">
          <w:rPr>
            <w:rFonts w:asciiTheme="minorHAnsi" w:eastAsiaTheme="minorEastAsia" w:hAnsiTheme="minorHAnsi" w:cstheme="minorBidi"/>
            <w:noProof/>
            <w:szCs w:val="22"/>
            <w:lang w:eastAsia="bs-Latn-BA"/>
          </w:rPr>
          <w:tab/>
        </w:r>
        <w:r w:rsidR="00BA4C06" w:rsidRPr="001B5EA7">
          <w:rPr>
            <w:rStyle w:val="Hyperlink"/>
            <w:noProof/>
          </w:rPr>
          <w:t>Pozicija 16-7</w:t>
        </w:r>
        <w:r w:rsidR="00BA4C06">
          <w:rPr>
            <w:noProof/>
            <w:webHidden/>
          </w:rPr>
          <w:tab/>
        </w:r>
        <w:r w:rsidR="00BA4C06">
          <w:rPr>
            <w:noProof/>
            <w:webHidden/>
          </w:rPr>
          <w:fldChar w:fldCharType="begin"/>
        </w:r>
        <w:r w:rsidR="00BA4C06">
          <w:rPr>
            <w:noProof/>
            <w:webHidden/>
          </w:rPr>
          <w:instrText xml:space="preserve"> PAGEREF _Toc114046544 \h </w:instrText>
        </w:r>
        <w:r w:rsidR="00BA4C06">
          <w:rPr>
            <w:noProof/>
            <w:webHidden/>
          </w:rPr>
        </w:r>
        <w:r w:rsidR="00BA4C06">
          <w:rPr>
            <w:noProof/>
            <w:webHidden/>
          </w:rPr>
          <w:fldChar w:fldCharType="separate"/>
        </w:r>
        <w:r w:rsidR="00D76141">
          <w:rPr>
            <w:noProof/>
            <w:webHidden/>
          </w:rPr>
          <w:t>14</w:t>
        </w:r>
        <w:r w:rsidR="00BA4C06">
          <w:rPr>
            <w:noProof/>
            <w:webHidden/>
          </w:rPr>
          <w:fldChar w:fldCharType="end"/>
        </w:r>
      </w:hyperlink>
    </w:p>
    <w:p w14:paraId="07C7A6C4" w14:textId="6FE2DEA9" w:rsidR="00BA4C06" w:rsidRDefault="003A4900">
      <w:pPr>
        <w:pStyle w:val="TOC3"/>
        <w:tabs>
          <w:tab w:val="left" w:pos="1320"/>
          <w:tab w:val="right" w:leader="dot" w:pos="9011"/>
        </w:tabs>
        <w:rPr>
          <w:rFonts w:asciiTheme="minorHAnsi" w:eastAsiaTheme="minorEastAsia" w:hAnsiTheme="minorHAnsi" w:cstheme="minorBidi"/>
          <w:noProof/>
          <w:szCs w:val="22"/>
          <w:lang w:eastAsia="bs-Latn-BA"/>
        </w:rPr>
      </w:pPr>
      <w:hyperlink w:anchor="_Toc114046545" w:history="1">
        <w:r w:rsidR="00BA4C06" w:rsidRPr="001B5EA7">
          <w:rPr>
            <w:rStyle w:val="Hyperlink"/>
            <w:noProof/>
          </w:rPr>
          <w:t>2.1.8</w:t>
        </w:r>
        <w:r w:rsidR="00BA4C06">
          <w:rPr>
            <w:rFonts w:asciiTheme="minorHAnsi" w:eastAsiaTheme="minorEastAsia" w:hAnsiTheme="minorHAnsi" w:cstheme="minorBidi"/>
            <w:noProof/>
            <w:szCs w:val="22"/>
            <w:lang w:eastAsia="bs-Latn-BA"/>
          </w:rPr>
          <w:tab/>
        </w:r>
        <w:r w:rsidR="00BA4C06" w:rsidRPr="001B5EA7">
          <w:rPr>
            <w:rStyle w:val="Hyperlink"/>
            <w:noProof/>
          </w:rPr>
          <w:t>Pozicija 16-8</w:t>
        </w:r>
        <w:r w:rsidR="00BA4C06">
          <w:rPr>
            <w:noProof/>
            <w:webHidden/>
          </w:rPr>
          <w:tab/>
        </w:r>
        <w:r w:rsidR="00BA4C06">
          <w:rPr>
            <w:noProof/>
            <w:webHidden/>
          </w:rPr>
          <w:fldChar w:fldCharType="begin"/>
        </w:r>
        <w:r w:rsidR="00BA4C06">
          <w:rPr>
            <w:noProof/>
            <w:webHidden/>
          </w:rPr>
          <w:instrText xml:space="preserve"> PAGEREF _Toc114046545 \h </w:instrText>
        </w:r>
        <w:r w:rsidR="00BA4C06">
          <w:rPr>
            <w:noProof/>
            <w:webHidden/>
          </w:rPr>
        </w:r>
        <w:r w:rsidR="00BA4C06">
          <w:rPr>
            <w:noProof/>
            <w:webHidden/>
          </w:rPr>
          <w:fldChar w:fldCharType="separate"/>
        </w:r>
        <w:r w:rsidR="00D76141">
          <w:rPr>
            <w:noProof/>
            <w:webHidden/>
          </w:rPr>
          <w:t>15</w:t>
        </w:r>
        <w:r w:rsidR="00BA4C06">
          <w:rPr>
            <w:noProof/>
            <w:webHidden/>
          </w:rPr>
          <w:fldChar w:fldCharType="end"/>
        </w:r>
      </w:hyperlink>
    </w:p>
    <w:p w14:paraId="11555DAF" w14:textId="1DD61D75" w:rsidR="00BA4C06" w:rsidRDefault="003A4900">
      <w:pPr>
        <w:pStyle w:val="TOC3"/>
        <w:tabs>
          <w:tab w:val="left" w:pos="1320"/>
          <w:tab w:val="right" w:leader="dot" w:pos="9011"/>
        </w:tabs>
        <w:rPr>
          <w:rFonts w:asciiTheme="minorHAnsi" w:eastAsiaTheme="minorEastAsia" w:hAnsiTheme="minorHAnsi" w:cstheme="minorBidi"/>
          <w:noProof/>
          <w:szCs w:val="22"/>
          <w:lang w:eastAsia="bs-Latn-BA"/>
        </w:rPr>
      </w:pPr>
      <w:hyperlink w:anchor="_Toc114046546" w:history="1">
        <w:r w:rsidR="00BA4C06" w:rsidRPr="001B5EA7">
          <w:rPr>
            <w:rStyle w:val="Hyperlink"/>
            <w:noProof/>
          </w:rPr>
          <w:t>2.1.9</w:t>
        </w:r>
        <w:r w:rsidR="00BA4C06">
          <w:rPr>
            <w:rFonts w:asciiTheme="minorHAnsi" w:eastAsiaTheme="minorEastAsia" w:hAnsiTheme="minorHAnsi" w:cstheme="minorBidi"/>
            <w:noProof/>
            <w:szCs w:val="22"/>
            <w:lang w:eastAsia="bs-Latn-BA"/>
          </w:rPr>
          <w:tab/>
        </w:r>
        <w:r w:rsidR="00BA4C06" w:rsidRPr="001B5EA7">
          <w:rPr>
            <w:rStyle w:val="Hyperlink"/>
            <w:noProof/>
          </w:rPr>
          <w:t>Pozicija 16-9</w:t>
        </w:r>
        <w:r w:rsidR="00BA4C06">
          <w:rPr>
            <w:noProof/>
            <w:webHidden/>
          </w:rPr>
          <w:tab/>
        </w:r>
        <w:r w:rsidR="00BA4C06">
          <w:rPr>
            <w:noProof/>
            <w:webHidden/>
          </w:rPr>
          <w:fldChar w:fldCharType="begin"/>
        </w:r>
        <w:r w:rsidR="00BA4C06">
          <w:rPr>
            <w:noProof/>
            <w:webHidden/>
          </w:rPr>
          <w:instrText xml:space="preserve"> PAGEREF _Toc114046546 \h </w:instrText>
        </w:r>
        <w:r w:rsidR="00BA4C06">
          <w:rPr>
            <w:noProof/>
            <w:webHidden/>
          </w:rPr>
        </w:r>
        <w:r w:rsidR="00BA4C06">
          <w:rPr>
            <w:noProof/>
            <w:webHidden/>
          </w:rPr>
          <w:fldChar w:fldCharType="separate"/>
        </w:r>
        <w:r w:rsidR="00D76141">
          <w:rPr>
            <w:noProof/>
            <w:webHidden/>
          </w:rPr>
          <w:t>16</w:t>
        </w:r>
        <w:r w:rsidR="00BA4C06">
          <w:rPr>
            <w:noProof/>
            <w:webHidden/>
          </w:rPr>
          <w:fldChar w:fldCharType="end"/>
        </w:r>
      </w:hyperlink>
    </w:p>
    <w:p w14:paraId="12F7CA0F" w14:textId="175E4CDF" w:rsidR="00BA4C06" w:rsidRDefault="003A4900">
      <w:pPr>
        <w:pStyle w:val="TOC2"/>
        <w:tabs>
          <w:tab w:val="left" w:pos="880"/>
          <w:tab w:val="right" w:leader="dot" w:pos="9011"/>
        </w:tabs>
        <w:rPr>
          <w:rFonts w:asciiTheme="minorHAnsi" w:eastAsiaTheme="minorEastAsia" w:hAnsiTheme="minorHAnsi" w:cstheme="minorBidi"/>
          <w:noProof/>
          <w:szCs w:val="22"/>
          <w:lang w:eastAsia="bs-Latn-BA"/>
        </w:rPr>
      </w:pPr>
      <w:hyperlink w:anchor="_Toc114046547" w:history="1">
        <w:r w:rsidR="00BA4C06" w:rsidRPr="001B5EA7">
          <w:rPr>
            <w:rStyle w:val="Hyperlink"/>
            <w:noProof/>
          </w:rPr>
          <w:t>2.2</w:t>
        </w:r>
        <w:r w:rsidR="00BA4C06">
          <w:rPr>
            <w:rFonts w:asciiTheme="minorHAnsi" w:eastAsiaTheme="minorEastAsia" w:hAnsiTheme="minorHAnsi" w:cstheme="minorBidi"/>
            <w:noProof/>
            <w:szCs w:val="22"/>
            <w:lang w:eastAsia="bs-Latn-BA"/>
          </w:rPr>
          <w:tab/>
        </w:r>
        <w:r w:rsidR="00BA4C06" w:rsidRPr="001B5EA7">
          <w:rPr>
            <w:rStyle w:val="Hyperlink"/>
            <w:noProof/>
          </w:rPr>
          <w:t>APSFR ID 17 – Voljkovac - Gornji Vakuf</w:t>
        </w:r>
        <w:r w:rsidR="00BA4C06">
          <w:rPr>
            <w:noProof/>
            <w:webHidden/>
          </w:rPr>
          <w:tab/>
        </w:r>
        <w:r w:rsidR="00BA4C06">
          <w:rPr>
            <w:noProof/>
            <w:webHidden/>
          </w:rPr>
          <w:fldChar w:fldCharType="begin"/>
        </w:r>
        <w:r w:rsidR="00BA4C06">
          <w:rPr>
            <w:noProof/>
            <w:webHidden/>
          </w:rPr>
          <w:instrText xml:space="preserve"> PAGEREF _Toc114046547 \h </w:instrText>
        </w:r>
        <w:r w:rsidR="00BA4C06">
          <w:rPr>
            <w:noProof/>
            <w:webHidden/>
          </w:rPr>
        </w:r>
        <w:r w:rsidR="00BA4C06">
          <w:rPr>
            <w:noProof/>
            <w:webHidden/>
          </w:rPr>
          <w:fldChar w:fldCharType="separate"/>
        </w:r>
        <w:r w:rsidR="00D76141">
          <w:rPr>
            <w:noProof/>
            <w:webHidden/>
          </w:rPr>
          <w:t>17</w:t>
        </w:r>
        <w:r w:rsidR="00BA4C06">
          <w:rPr>
            <w:noProof/>
            <w:webHidden/>
          </w:rPr>
          <w:fldChar w:fldCharType="end"/>
        </w:r>
      </w:hyperlink>
    </w:p>
    <w:p w14:paraId="470F5FDD" w14:textId="02A76EFA" w:rsidR="00BA4C06" w:rsidRDefault="003A4900">
      <w:pPr>
        <w:pStyle w:val="TOC3"/>
        <w:tabs>
          <w:tab w:val="left" w:pos="1320"/>
          <w:tab w:val="right" w:leader="dot" w:pos="9011"/>
        </w:tabs>
        <w:rPr>
          <w:rFonts w:asciiTheme="minorHAnsi" w:eastAsiaTheme="minorEastAsia" w:hAnsiTheme="minorHAnsi" w:cstheme="minorBidi"/>
          <w:noProof/>
          <w:szCs w:val="22"/>
          <w:lang w:eastAsia="bs-Latn-BA"/>
        </w:rPr>
      </w:pPr>
      <w:hyperlink w:anchor="_Toc114046548" w:history="1">
        <w:r w:rsidR="00BA4C06" w:rsidRPr="001B5EA7">
          <w:rPr>
            <w:rStyle w:val="Hyperlink"/>
            <w:noProof/>
          </w:rPr>
          <w:t>2.2.1</w:t>
        </w:r>
        <w:r w:rsidR="00BA4C06">
          <w:rPr>
            <w:rFonts w:asciiTheme="minorHAnsi" w:eastAsiaTheme="minorEastAsia" w:hAnsiTheme="minorHAnsi" w:cstheme="minorBidi"/>
            <w:noProof/>
            <w:szCs w:val="22"/>
            <w:lang w:eastAsia="bs-Latn-BA"/>
          </w:rPr>
          <w:tab/>
        </w:r>
        <w:r w:rsidR="00BA4C06" w:rsidRPr="001B5EA7">
          <w:rPr>
            <w:rStyle w:val="Hyperlink"/>
            <w:noProof/>
          </w:rPr>
          <w:t>Pozicija 17-1</w:t>
        </w:r>
        <w:r w:rsidR="00BA4C06">
          <w:rPr>
            <w:noProof/>
            <w:webHidden/>
          </w:rPr>
          <w:tab/>
        </w:r>
        <w:r w:rsidR="00BA4C06">
          <w:rPr>
            <w:noProof/>
            <w:webHidden/>
          </w:rPr>
          <w:fldChar w:fldCharType="begin"/>
        </w:r>
        <w:r w:rsidR="00BA4C06">
          <w:rPr>
            <w:noProof/>
            <w:webHidden/>
          </w:rPr>
          <w:instrText xml:space="preserve"> PAGEREF _Toc114046548 \h </w:instrText>
        </w:r>
        <w:r w:rsidR="00BA4C06">
          <w:rPr>
            <w:noProof/>
            <w:webHidden/>
          </w:rPr>
        </w:r>
        <w:r w:rsidR="00BA4C06">
          <w:rPr>
            <w:noProof/>
            <w:webHidden/>
          </w:rPr>
          <w:fldChar w:fldCharType="separate"/>
        </w:r>
        <w:r w:rsidR="00D76141">
          <w:rPr>
            <w:noProof/>
            <w:webHidden/>
          </w:rPr>
          <w:t>18</w:t>
        </w:r>
        <w:r w:rsidR="00BA4C06">
          <w:rPr>
            <w:noProof/>
            <w:webHidden/>
          </w:rPr>
          <w:fldChar w:fldCharType="end"/>
        </w:r>
      </w:hyperlink>
    </w:p>
    <w:p w14:paraId="33DD86E4" w14:textId="32611379" w:rsidR="00BA4C06" w:rsidRDefault="003A4900">
      <w:pPr>
        <w:pStyle w:val="TOC2"/>
        <w:tabs>
          <w:tab w:val="left" w:pos="880"/>
          <w:tab w:val="right" w:leader="dot" w:pos="9011"/>
        </w:tabs>
        <w:rPr>
          <w:rFonts w:asciiTheme="minorHAnsi" w:eastAsiaTheme="minorEastAsia" w:hAnsiTheme="minorHAnsi" w:cstheme="minorBidi"/>
          <w:noProof/>
          <w:szCs w:val="22"/>
          <w:lang w:eastAsia="bs-Latn-BA"/>
        </w:rPr>
      </w:pPr>
      <w:hyperlink w:anchor="_Toc114046549" w:history="1">
        <w:r w:rsidR="00BA4C06" w:rsidRPr="001B5EA7">
          <w:rPr>
            <w:rStyle w:val="Hyperlink"/>
            <w:noProof/>
          </w:rPr>
          <w:t>2.3</w:t>
        </w:r>
        <w:r w:rsidR="00BA4C06">
          <w:rPr>
            <w:rFonts w:asciiTheme="minorHAnsi" w:eastAsiaTheme="minorEastAsia" w:hAnsiTheme="minorHAnsi" w:cstheme="minorBidi"/>
            <w:noProof/>
            <w:szCs w:val="22"/>
            <w:lang w:eastAsia="bs-Latn-BA"/>
          </w:rPr>
          <w:tab/>
        </w:r>
        <w:r w:rsidR="00BA4C06" w:rsidRPr="001B5EA7">
          <w:rPr>
            <w:rStyle w:val="Hyperlink"/>
            <w:noProof/>
          </w:rPr>
          <w:t>APSFR ID 19 – Dobrošin - Gornji Vakuf</w:t>
        </w:r>
        <w:r w:rsidR="00BA4C06">
          <w:rPr>
            <w:noProof/>
            <w:webHidden/>
          </w:rPr>
          <w:tab/>
        </w:r>
        <w:r w:rsidR="00BA4C06">
          <w:rPr>
            <w:noProof/>
            <w:webHidden/>
          </w:rPr>
          <w:fldChar w:fldCharType="begin"/>
        </w:r>
        <w:r w:rsidR="00BA4C06">
          <w:rPr>
            <w:noProof/>
            <w:webHidden/>
          </w:rPr>
          <w:instrText xml:space="preserve"> PAGEREF _Toc114046549 \h </w:instrText>
        </w:r>
        <w:r w:rsidR="00BA4C06">
          <w:rPr>
            <w:noProof/>
            <w:webHidden/>
          </w:rPr>
        </w:r>
        <w:r w:rsidR="00BA4C06">
          <w:rPr>
            <w:noProof/>
            <w:webHidden/>
          </w:rPr>
          <w:fldChar w:fldCharType="separate"/>
        </w:r>
        <w:r w:rsidR="00D76141">
          <w:rPr>
            <w:noProof/>
            <w:webHidden/>
          </w:rPr>
          <w:t>19</w:t>
        </w:r>
        <w:r w:rsidR="00BA4C06">
          <w:rPr>
            <w:noProof/>
            <w:webHidden/>
          </w:rPr>
          <w:fldChar w:fldCharType="end"/>
        </w:r>
      </w:hyperlink>
    </w:p>
    <w:p w14:paraId="65E04AB7" w14:textId="552262CE" w:rsidR="003A14CD" w:rsidRPr="00006992" w:rsidRDefault="00AF7F2A" w:rsidP="00AF7F2A">
      <w:pPr>
        <w:rPr>
          <w:rFonts w:cstheme="minorHAnsi"/>
          <w:lang w:eastAsia="fr-FR"/>
        </w:rPr>
      </w:pPr>
      <w:r w:rsidRPr="00006992">
        <w:rPr>
          <w:rFonts w:cstheme="minorHAnsi"/>
        </w:rPr>
        <w:fldChar w:fldCharType="end"/>
      </w:r>
    </w:p>
    <w:p w14:paraId="2FB5566A" w14:textId="19FF2107" w:rsidR="00414ED7" w:rsidRPr="00ED5A2D" w:rsidRDefault="00414ED7" w:rsidP="00414ED7">
      <w:pPr>
        <w:rPr>
          <w:rFonts w:cstheme="minorHAnsi"/>
        </w:rPr>
      </w:pPr>
    </w:p>
    <w:p w14:paraId="501E9F6E" w14:textId="595F5777" w:rsidR="003F124C" w:rsidRPr="00006992" w:rsidRDefault="003F124C" w:rsidP="003F124C">
      <w:pPr>
        <w:rPr>
          <w:lang w:eastAsia="ja-JP"/>
        </w:rPr>
      </w:pPr>
    </w:p>
    <w:p w14:paraId="198D1F13" w14:textId="77777777" w:rsidR="00EE188A" w:rsidRPr="00006992" w:rsidRDefault="00EE188A" w:rsidP="00EE188A">
      <w:pPr>
        <w:rPr>
          <w:lang w:eastAsia="ja-JP"/>
        </w:rPr>
        <w:sectPr w:rsidR="00EE188A" w:rsidRPr="00006992" w:rsidSect="0013752F">
          <w:headerReference w:type="default" r:id="rId18"/>
          <w:footerReference w:type="default" r:id="rId19"/>
          <w:pgSz w:w="11901" w:h="16840"/>
          <w:pgMar w:top="1701" w:right="1440" w:bottom="1440" w:left="1440" w:header="1059" w:footer="720" w:gutter="0"/>
          <w:pgNumType w:start="0"/>
          <w:cols w:space="720"/>
          <w:docGrid w:linePitch="360"/>
        </w:sectPr>
      </w:pPr>
    </w:p>
    <w:p w14:paraId="64B6D6D1" w14:textId="37153858" w:rsidR="00E43C36" w:rsidRDefault="00045F8C" w:rsidP="003311DC">
      <w:pPr>
        <w:pStyle w:val="Heading1"/>
      </w:pPr>
      <w:bookmarkStart w:id="2" w:name="_Toc108528556"/>
      <w:bookmarkStart w:id="3" w:name="_Toc114046533"/>
      <w:r w:rsidRPr="00006992">
        <w:lastRenderedPageBreak/>
        <w:t>OSNOVNE INFORMACIJE</w:t>
      </w:r>
      <w:bookmarkEnd w:id="2"/>
      <w:bookmarkEnd w:id="3"/>
    </w:p>
    <w:p w14:paraId="0051B265" w14:textId="0BD24E31" w:rsidR="00870638" w:rsidRDefault="00870638" w:rsidP="00870638">
      <w:r w:rsidRPr="00006992">
        <w:t xml:space="preserve">U okviru projekta „Tehnička pomoć za izradu Planova upravljanja </w:t>
      </w:r>
      <w:r w:rsidR="009577BA">
        <w:t>rizikom</w:t>
      </w:r>
      <w:r w:rsidRPr="00006992">
        <w:t xml:space="preserve"> od poplava za Bosnu i Hercegovinu“</w:t>
      </w:r>
      <w:r>
        <w:t xml:space="preserve"> izrađen je </w:t>
      </w:r>
      <w:r w:rsidRPr="00006992">
        <w:t xml:space="preserve">Plan upravljanja </w:t>
      </w:r>
      <w:r w:rsidR="009577BA">
        <w:t>rizikom</w:t>
      </w:r>
      <w:r w:rsidRPr="00006992">
        <w:t xml:space="preserve"> od poplava za vodno područje rijeke Save u FBiH</w:t>
      </w:r>
      <w:r>
        <w:t xml:space="preserve">. </w:t>
      </w:r>
      <w:r w:rsidRPr="00006992">
        <w:t xml:space="preserve">Ovaj dokument predstavlja </w:t>
      </w:r>
      <w:r>
        <w:t xml:space="preserve">Aneks </w:t>
      </w:r>
      <w:r w:rsidRPr="00006992">
        <w:t>Plan</w:t>
      </w:r>
      <w:r>
        <w:t>a</w:t>
      </w:r>
      <w:r w:rsidRPr="00006992">
        <w:t xml:space="preserve"> upravljanja </w:t>
      </w:r>
      <w:r w:rsidR="009577BA">
        <w:t>rizikom</w:t>
      </w:r>
      <w:r w:rsidRPr="00006992">
        <w:t xml:space="preserve"> od poplava za vodno područje rijeke Save u FBiH</w:t>
      </w:r>
      <w:r>
        <w:t xml:space="preserve"> i daje pregled predloženih mjera u slivu rijeke </w:t>
      </w:r>
      <w:r w:rsidR="00AE274A">
        <w:t>Vrbas</w:t>
      </w:r>
      <w:r>
        <w:t xml:space="preserve"> u FBiH</w:t>
      </w:r>
      <w:r w:rsidRPr="00006992">
        <w:t>.</w:t>
      </w:r>
      <w:r>
        <w:t xml:space="preserve"> </w:t>
      </w:r>
    </w:p>
    <w:p w14:paraId="373A92E9" w14:textId="65A95CB8" w:rsidR="00DD0BDA" w:rsidRPr="00006992" w:rsidRDefault="00045F8C" w:rsidP="00774D91">
      <w:pPr>
        <w:pStyle w:val="Heading2"/>
      </w:pPr>
      <w:bookmarkStart w:id="4" w:name="_Toc108528557"/>
      <w:bookmarkStart w:id="5" w:name="_Toc114046534"/>
      <w:r w:rsidRPr="00006992">
        <w:t>P</w:t>
      </w:r>
      <w:bookmarkEnd w:id="4"/>
      <w:r w:rsidR="00870638">
        <w:t>ristup analizi</w:t>
      </w:r>
      <w:bookmarkEnd w:id="5"/>
    </w:p>
    <w:p w14:paraId="113FE26D" w14:textId="36FCB8B9" w:rsidR="007E7736" w:rsidRDefault="00C12B0F" w:rsidP="00A8725D">
      <w:bookmarkStart w:id="6" w:name="_Hlk108440901"/>
      <w:r>
        <w:t xml:space="preserve">Izradi ovog dokumenta pristupilo se analizom rezultata mapa rizika i opasnosti od poplava za razmatrano područje. </w:t>
      </w:r>
      <w:r w:rsidR="00F442F9">
        <w:t xml:space="preserve">U slivu rijeke </w:t>
      </w:r>
      <w:r w:rsidR="00AE274A">
        <w:t>Vrbas</w:t>
      </w:r>
      <w:r w:rsidR="00F442F9">
        <w:t xml:space="preserve"> nalazi se </w:t>
      </w:r>
      <w:r w:rsidR="00AE274A">
        <w:t xml:space="preserve">5 </w:t>
      </w:r>
      <w:r w:rsidR="00F442F9">
        <w:t>APSFR područja i detaljan prikaz dat je u narednoj tabeli.</w:t>
      </w:r>
    </w:p>
    <w:p w14:paraId="79EDF1CA" w14:textId="24F348BC" w:rsidR="007E7736" w:rsidRDefault="007E7736" w:rsidP="007E7736">
      <w:pPr>
        <w:pStyle w:val="Caption"/>
        <w:keepNext/>
        <w:spacing w:before="60" w:after="60"/>
        <w:jc w:val="left"/>
      </w:pPr>
      <w:r>
        <w:t xml:space="preserve">Tabela </w:t>
      </w:r>
      <w:r>
        <w:fldChar w:fldCharType="begin"/>
      </w:r>
      <w:r>
        <w:instrText xml:space="preserve"> SEQ Tabela \* ARABIC </w:instrText>
      </w:r>
      <w:r>
        <w:fldChar w:fldCharType="separate"/>
      </w:r>
      <w:r w:rsidR="00D76141">
        <w:rPr>
          <w:noProof/>
        </w:rPr>
        <w:t>1</w:t>
      </w:r>
      <w:r>
        <w:fldChar w:fldCharType="end"/>
      </w:r>
      <w:r>
        <w:t xml:space="preserve"> P</w:t>
      </w:r>
      <w:r w:rsidRPr="00883F12">
        <w:t xml:space="preserve">regled APSFR područja u slivu rijeke </w:t>
      </w:r>
      <w:r w:rsidR="00AE274A">
        <w:t>Vrbas</w:t>
      </w:r>
    </w:p>
    <w:tbl>
      <w:tblPr>
        <w:tblStyle w:val="TableGrid"/>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58" w:type="dxa"/>
          <w:right w:w="58" w:type="dxa"/>
        </w:tblCellMar>
        <w:tblLook w:val="04A0" w:firstRow="1" w:lastRow="0" w:firstColumn="1" w:lastColumn="0" w:noHBand="0" w:noVBand="1"/>
      </w:tblPr>
      <w:tblGrid>
        <w:gridCol w:w="695"/>
        <w:gridCol w:w="585"/>
        <w:gridCol w:w="711"/>
        <w:gridCol w:w="887"/>
        <w:gridCol w:w="842"/>
        <w:gridCol w:w="783"/>
        <w:gridCol w:w="896"/>
        <w:gridCol w:w="706"/>
        <w:gridCol w:w="983"/>
        <w:gridCol w:w="701"/>
        <w:gridCol w:w="1222"/>
      </w:tblGrid>
      <w:tr w:rsidR="00AE274A" w:rsidRPr="007E7736" w14:paraId="39FA819C" w14:textId="77777777" w:rsidTr="00AE274A">
        <w:tc>
          <w:tcPr>
            <w:tcW w:w="386" w:type="pct"/>
            <w:shd w:val="clear" w:color="auto" w:fill="002060"/>
            <w:vAlign w:val="center"/>
          </w:tcPr>
          <w:p w14:paraId="2C924D22" w14:textId="77777777" w:rsidR="00F442F9"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APSFR</w:t>
            </w:r>
          </w:p>
          <w:p w14:paraId="78498ACC" w14:textId="05F1E95D"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 xml:space="preserve"> ID</w:t>
            </w:r>
          </w:p>
        </w:tc>
        <w:tc>
          <w:tcPr>
            <w:tcW w:w="325" w:type="pct"/>
            <w:shd w:val="clear" w:color="auto" w:fill="002060"/>
            <w:vAlign w:val="center"/>
          </w:tcPr>
          <w:p w14:paraId="385EA76D" w14:textId="0F3CE640"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Tip</w:t>
            </w:r>
          </w:p>
        </w:tc>
        <w:tc>
          <w:tcPr>
            <w:tcW w:w="395" w:type="pct"/>
            <w:shd w:val="clear" w:color="auto" w:fill="002060"/>
            <w:vAlign w:val="center"/>
          </w:tcPr>
          <w:p w14:paraId="2249C90E" w14:textId="611A9B85"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Entitet</w:t>
            </w:r>
          </w:p>
        </w:tc>
        <w:tc>
          <w:tcPr>
            <w:tcW w:w="492" w:type="pct"/>
            <w:shd w:val="clear" w:color="auto" w:fill="002060"/>
            <w:vAlign w:val="center"/>
          </w:tcPr>
          <w:p w14:paraId="03B2EA5E" w14:textId="01344F9E"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Općina</w:t>
            </w:r>
          </w:p>
        </w:tc>
        <w:tc>
          <w:tcPr>
            <w:tcW w:w="467" w:type="pct"/>
            <w:shd w:val="clear" w:color="auto" w:fill="002060"/>
            <w:vAlign w:val="center"/>
          </w:tcPr>
          <w:p w14:paraId="01D5C82E" w14:textId="7E79C18B"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Poplavno područje</w:t>
            </w:r>
          </w:p>
        </w:tc>
        <w:tc>
          <w:tcPr>
            <w:tcW w:w="434" w:type="pct"/>
            <w:shd w:val="clear" w:color="auto" w:fill="002060"/>
            <w:vAlign w:val="center"/>
          </w:tcPr>
          <w:p w14:paraId="016D50C0" w14:textId="5F8A4002"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Vodotok</w:t>
            </w:r>
          </w:p>
        </w:tc>
        <w:tc>
          <w:tcPr>
            <w:tcW w:w="497" w:type="pct"/>
            <w:shd w:val="clear" w:color="auto" w:fill="002060"/>
            <w:vAlign w:val="center"/>
          </w:tcPr>
          <w:p w14:paraId="59BF8688" w14:textId="2C67CAFB"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Kategorija</w:t>
            </w:r>
          </w:p>
        </w:tc>
        <w:tc>
          <w:tcPr>
            <w:tcW w:w="392" w:type="pct"/>
            <w:shd w:val="clear" w:color="auto" w:fill="002060"/>
            <w:vAlign w:val="center"/>
          </w:tcPr>
          <w:p w14:paraId="2398E366" w14:textId="50E5992E"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Riječni bazen</w:t>
            </w:r>
          </w:p>
        </w:tc>
        <w:tc>
          <w:tcPr>
            <w:tcW w:w="545" w:type="pct"/>
            <w:shd w:val="clear" w:color="auto" w:fill="002060"/>
            <w:vAlign w:val="center"/>
          </w:tcPr>
          <w:p w14:paraId="3B58782D" w14:textId="76B02F78"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PPPR klasifikacija</w:t>
            </w:r>
          </w:p>
        </w:tc>
        <w:tc>
          <w:tcPr>
            <w:tcW w:w="389" w:type="pct"/>
            <w:shd w:val="clear" w:color="auto" w:fill="002060"/>
            <w:vAlign w:val="center"/>
          </w:tcPr>
          <w:p w14:paraId="4C07320F" w14:textId="3565AE1D"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Indeks rizika (4.7 ODV)</w:t>
            </w:r>
          </w:p>
        </w:tc>
        <w:tc>
          <w:tcPr>
            <w:tcW w:w="678" w:type="pct"/>
            <w:shd w:val="clear" w:color="auto" w:fill="002060"/>
            <w:vAlign w:val="center"/>
          </w:tcPr>
          <w:p w14:paraId="4B184FE0" w14:textId="17646622" w:rsidR="007E7736" w:rsidRPr="00A671F9" w:rsidRDefault="007E7736" w:rsidP="00F442F9">
            <w:pPr>
              <w:spacing w:beforeLines="60" w:before="144" w:after="60"/>
              <w:jc w:val="center"/>
              <w:rPr>
                <w:rFonts w:cstheme="minorHAnsi"/>
                <w:b/>
                <w:color w:val="FFFFFF" w:themeColor="background1"/>
                <w:sz w:val="18"/>
                <w:szCs w:val="18"/>
              </w:rPr>
            </w:pPr>
            <w:r w:rsidRPr="00A671F9">
              <w:rPr>
                <w:rFonts w:cstheme="minorHAnsi"/>
                <w:b/>
                <w:color w:val="FFFFFF" w:themeColor="background1"/>
                <w:sz w:val="18"/>
                <w:szCs w:val="18"/>
              </w:rPr>
              <w:t>Kod poteza hidrauličkog modela</w:t>
            </w:r>
          </w:p>
        </w:tc>
      </w:tr>
      <w:tr w:rsidR="00AE274A" w:rsidRPr="007E7736" w14:paraId="41799529" w14:textId="77777777" w:rsidTr="00AE274A">
        <w:tc>
          <w:tcPr>
            <w:tcW w:w="386" w:type="pct"/>
            <w:vAlign w:val="center"/>
          </w:tcPr>
          <w:p w14:paraId="5A4AFE2F" w14:textId="73EC1DF4" w:rsidR="00AE274A" w:rsidRPr="00A671F9" w:rsidRDefault="00AE274A" w:rsidP="00AE274A">
            <w:pPr>
              <w:spacing w:before="60" w:after="60"/>
              <w:jc w:val="center"/>
              <w:rPr>
                <w:rFonts w:cstheme="minorHAnsi"/>
                <w:sz w:val="18"/>
                <w:szCs w:val="18"/>
              </w:rPr>
            </w:pPr>
            <w:r>
              <w:rPr>
                <w:rFonts w:cstheme="minorHAnsi"/>
                <w:sz w:val="18"/>
                <w:szCs w:val="18"/>
              </w:rPr>
              <w:t>16</w:t>
            </w:r>
          </w:p>
        </w:tc>
        <w:tc>
          <w:tcPr>
            <w:tcW w:w="325" w:type="pct"/>
            <w:vAlign w:val="center"/>
          </w:tcPr>
          <w:p w14:paraId="0A0639FA" w14:textId="3264FC15" w:rsidR="00AE274A" w:rsidRPr="00A671F9" w:rsidRDefault="00AE274A" w:rsidP="00AE274A">
            <w:pPr>
              <w:spacing w:before="60" w:after="60"/>
              <w:jc w:val="center"/>
              <w:rPr>
                <w:rFonts w:cstheme="minorHAnsi"/>
                <w:sz w:val="18"/>
                <w:szCs w:val="18"/>
              </w:rPr>
            </w:pPr>
            <w:r w:rsidRPr="00A671F9">
              <w:rPr>
                <w:rFonts w:cstheme="minorHAnsi"/>
                <w:color w:val="000000"/>
                <w:sz w:val="18"/>
                <w:szCs w:val="18"/>
                <w:lang w:eastAsia="bs-Latn-BA"/>
              </w:rPr>
              <w:t>F</w:t>
            </w:r>
          </w:p>
        </w:tc>
        <w:tc>
          <w:tcPr>
            <w:tcW w:w="395" w:type="pct"/>
            <w:vAlign w:val="center"/>
          </w:tcPr>
          <w:p w14:paraId="2BEAEAB0" w14:textId="67278BB1" w:rsidR="00AE274A" w:rsidRPr="00A671F9" w:rsidRDefault="00AE274A" w:rsidP="00AE274A">
            <w:pPr>
              <w:spacing w:before="60" w:after="60"/>
              <w:jc w:val="center"/>
              <w:rPr>
                <w:rFonts w:cstheme="minorHAnsi"/>
                <w:sz w:val="18"/>
                <w:szCs w:val="18"/>
              </w:rPr>
            </w:pPr>
            <w:r w:rsidRPr="00A671F9">
              <w:rPr>
                <w:rFonts w:cstheme="minorHAnsi"/>
                <w:color w:val="000000"/>
                <w:sz w:val="18"/>
                <w:szCs w:val="18"/>
                <w:lang w:eastAsia="bs-Latn-BA"/>
              </w:rPr>
              <w:t>FBiH</w:t>
            </w:r>
          </w:p>
        </w:tc>
        <w:tc>
          <w:tcPr>
            <w:tcW w:w="492" w:type="pct"/>
            <w:vAlign w:val="center"/>
          </w:tcPr>
          <w:p w14:paraId="6E3A249F" w14:textId="63FBF021" w:rsidR="00AE274A" w:rsidRPr="00A671F9" w:rsidRDefault="00AE274A" w:rsidP="00AE274A">
            <w:pPr>
              <w:spacing w:before="60" w:after="60"/>
              <w:jc w:val="center"/>
              <w:rPr>
                <w:rFonts w:cstheme="minorHAnsi"/>
                <w:sz w:val="18"/>
                <w:szCs w:val="18"/>
              </w:rPr>
            </w:pPr>
            <w:r w:rsidRPr="00AE274A">
              <w:rPr>
                <w:rFonts w:cstheme="minorHAnsi"/>
                <w:color w:val="000000"/>
                <w:sz w:val="18"/>
                <w:szCs w:val="18"/>
                <w:lang w:eastAsia="bs-Latn-BA"/>
              </w:rPr>
              <w:t>Bugojno, Donji Vakuf, Gornji Vakuf-Uskoplje</w:t>
            </w:r>
          </w:p>
        </w:tc>
        <w:tc>
          <w:tcPr>
            <w:tcW w:w="467" w:type="pct"/>
            <w:vAlign w:val="center"/>
          </w:tcPr>
          <w:p w14:paraId="479BDAED" w14:textId="55973F71" w:rsidR="00AE274A" w:rsidRPr="00AE274A" w:rsidRDefault="00AE274A" w:rsidP="00AE274A">
            <w:pPr>
              <w:spacing w:before="60" w:after="60"/>
              <w:jc w:val="center"/>
              <w:rPr>
                <w:rFonts w:cstheme="minorHAnsi"/>
                <w:color w:val="000000"/>
                <w:sz w:val="18"/>
                <w:szCs w:val="18"/>
                <w:lang w:eastAsia="bs-Latn-BA"/>
              </w:rPr>
            </w:pPr>
            <w:r>
              <w:rPr>
                <w:rFonts w:cstheme="minorHAnsi"/>
                <w:color w:val="000000"/>
                <w:sz w:val="18"/>
                <w:szCs w:val="18"/>
                <w:lang w:eastAsia="bs-Latn-BA"/>
              </w:rPr>
              <w:t xml:space="preserve">Područje </w:t>
            </w:r>
            <w:r w:rsidRPr="00AE274A">
              <w:rPr>
                <w:rFonts w:cstheme="minorHAnsi"/>
                <w:color w:val="000000"/>
                <w:sz w:val="18"/>
                <w:szCs w:val="18"/>
                <w:lang w:eastAsia="bs-Latn-BA"/>
              </w:rPr>
              <w:t>Vrbas</w:t>
            </w:r>
            <w:r>
              <w:rPr>
                <w:rFonts w:cstheme="minorHAnsi"/>
                <w:color w:val="000000"/>
                <w:sz w:val="18"/>
                <w:szCs w:val="18"/>
                <w:lang w:eastAsia="bs-Latn-BA"/>
              </w:rPr>
              <w:t>a</w:t>
            </w:r>
            <w:r w:rsidRPr="00AE274A">
              <w:rPr>
                <w:rFonts w:cstheme="minorHAnsi"/>
                <w:color w:val="000000"/>
                <w:sz w:val="18"/>
                <w:szCs w:val="18"/>
                <w:lang w:eastAsia="bs-Latn-BA"/>
              </w:rPr>
              <w:t xml:space="preserve"> - </w:t>
            </w:r>
            <w:proofErr w:type="spellStart"/>
            <w:r w:rsidRPr="00AE274A">
              <w:rPr>
                <w:rFonts w:cstheme="minorHAnsi"/>
                <w:color w:val="000000"/>
                <w:sz w:val="18"/>
                <w:szCs w:val="18"/>
                <w:lang w:eastAsia="bs-Latn-BA"/>
              </w:rPr>
              <w:t>G.Vakuf</w:t>
            </w:r>
            <w:proofErr w:type="spellEnd"/>
            <w:r w:rsidRPr="00AE274A">
              <w:rPr>
                <w:rFonts w:cstheme="minorHAnsi"/>
                <w:color w:val="000000"/>
                <w:sz w:val="18"/>
                <w:szCs w:val="18"/>
                <w:lang w:eastAsia="bs-Latn-BA"/>
              </w:rPr>
              <w:t>-</w:t>
            </w:r>
            <w:proofErr w:type="spellStart"/>
            <w:r w:rsidRPr="00AE274A">
              <w:rPr>
                <w:rFonts w:cstheme="minorHAnsi"/>
                <w:color w:val="000000"/>
                <w:sz w:val="18"/>
                <w:szCs w:val="18"/>
                <w:lang w:eastAsia="bs-Latn-BA"/>
              </w:rPr>
              <w:t>D.Vakuf</w:t>
            </w:r>
            <w:proofErr w:type="spellEnd"/>
            <w:r w:rsidRPr="00AE274A">
              <w:rPr>
                <w:rFonts w:cstheme="minorHAnsi"/>
                <w:color w:val="000000"/>
                <w:sz w:val="18"/>
                <w:szCs w:val="18"/>
                <w:lang w:eastAsia="bs-Latn-BA"/>
              </w:rPr>
              <w:t>-Bugojno</w:t>
            </w:r>
          </w:p>
        </w:tc>
        <w:tc>
          <w:tcPr>
            <w:tcW w:w="434" w:type="pct"/>
            <w:vAlign w:val="center"/>
          </w:tcPr>
          <w:p w14:paraId="412A96FB" w14:textId="16D663E7" w:rsidR="00AE274A" w:rsidRPr="00AE274A" w:rsidRDefault="00AE274A" w:rsidP="00AE274A">
            <w:pPr>
              <w:spacing w:before="60" w:after="60"/>
              <w:jc w:val="center"/>
              <w:rPr>
                <w:rFonts w:cstheme="minorHAnsi"/>
                <w:color w:val="000000"/>
                <w:sz w:val="18"/>
                <w:szCs w:val="18"/>
                <w:lang w:eastAsia="bs-Latn-BA"/>
              </w:rPr>
            </w:pPr>
            <w:r w:rsidRPr="00AE274A">
              <w:rPr>
                <w:rFonts w:cstheme="minorHAnsi"/>
                <w:color w:val="000000"/>
                <w:sz w:val="18"/>
                <w:szCs w:val="18"/>
                <w:lang w:eastAsia="bs-Latn-BA"/>
              </w:rPr>
              <w:t>Vrbas</w:t>
            </w:r>
          </w:p>
        </w:tc>
        <w:tc>
          <w:tcPr>
            <w:tcW w:w="497" w:type="pct"/>
            <w:vAlign w:val="center"/>
          </w:tcPr>
          <w:p w14:paraId="19EEEFB5" w14:textId="19855C2E" w:rsidR="00AE274A" w:rsidRPr="00AE274A" w:rsidRDefault="00AE274A" w:rsidP="00AE274A">
            <w:pPr>
              <w:spacing w:before="60" w:after="60"/>
              <w:jc w:val="center"/>
              <w:rPr>
                <w:rFonts w:cstheme="minorHAnsi"/>
                <w:color w:val="000000"/>
                <w:sz w:val="18"/>
                <w:szCs w:val="18"/>
                <w:lang w:eastAsia="bs-Latn-BA"/>
              </w:rPr>
            </w:pPr>
            <w:r w:rsidRPr="00AE274A">
              <w:rPr>
                <w:rFonts w:cstheme="minorHAnsi"/>
                <w:color w:val="000000"/>
                <w:sz w:val="18"/>
                <w:szCs w:val="18"/>
                <w:lang w:eastAsia="bs-Latn-BA"/>
              </w:rPr>
              <w:t>I</w:t>
            </w:r>
          </w:p>
        </w:tc>
        <w:tc>
          <w:tcPr>
            <w:tcW w:w="392" w:type="pct"/>
            <w:vAlign w:val="center"/>
          </w:tcPr>
          <w:p w14:paraId="7E6EA208" w14:textId="24E17DD1" w:rsidR="00AE274A" w:rsidRPr="00A671F9" w:rsidRDefault="00AE274A" w:rsidP="00AE274A">
            <w:pPr>
              <w:spacing w:before="60" w:after="60"/>
              <w:jc w:val="center"/>
              <w:rPr>
                <w:rFonts w:cstheme="minorHAnsi"/>
                <w:sz w:val="18"/>
                <w:szCs w:val="18"/>
              </w:rPr>
            </w:pPr>
            <w:r>
              <w:rPr>
                <w:rFonts w:cstheme="minorHAnsi"/>
                <w:color w:val="000000"/>
                <w:sz w:val="18"/>
                <w:szCs w:val="18"/>
                <w:lang w:eastAsia="bs-Latn-BA"/>
              </w:rPr>
              <w:t>Vrbas</w:t>
            </w:r>
          </w:p>
        </w:tc>
        <w:tc>
          <w:tcPr>
            <w:tcW w:w="545" w:type="pct"/>
            <w:shd w:val="clear" w:color="auto" w:fill="FF0000"/>
            <w:vAlign w:val="center"/>
          </w:tcPr>
          <w:p w14:paraId="754AFE58" w14:textId="0FBE582B" w:rsidR="00AE274A" w:rsidRPr="00AE274A" w:rsidRDefault="00AE274A" w:rsidP="00AE274A">
            <w:pPr>
              <w:spacing w:before="60" w:after="60"/>
              <w:jc w:val="center"/>
              <w:rPr>
                <w:rFonts w:cstheme="minorHAnsi"/>
                <w:sz w:val="18"/>
                <w:szCs w:val="18"/>
              </w:rPr>
            </w:pPr>
            <w:r w:rsidRPr="00AE274A">
              <w:rPr>
                <w:rFonts w:ascii="Calibri" w:hAnsi="Calibri" w:cs="Calibri"/>
                <w:color w:val="000000"/>
                <w:sz w:val="18"/>
                <w:szCs w:val="22"/>
              </w:rPr>
              <w:t>IV</w:t>
            </w:r>
          </w:p>
        </w:tc>
        <w:tc>
          <w:tcPr>
            <w:tcW w:w="389" w:type="pct"/>
            <w:vAlign w:val="center"/>
          </w:tcPr>
          <w:p w14:paraId="590C7678" w14:textId="1340B9A8" w:rsidR="00AE274A" w:rsidRPr="00A671F9" w:rsidRDefault="00AE274A" w:rsidP="00AE274A">
            <w:pPr>
              <w:spacing w:before="60" w:after="60"/>
              <w:jc w:val="center"/>
              <w:rPr>
                <w:rFonts w:cstheme="minorHAnsi"/>
                <w:sz w:val="18"/>
                <w:szCs w:val="18"/>
              </w:rPr>
            </w:pPr>
            <w:r>
              <w:rPr>
                <w:rFonts w:cstheme="minorHAnsi"/>
                <w:color w:val="000000"/>
                <w:sz w:val="18"/>
                <w:szCs w:val="18"/>
                <w:lang w:eastAsia="bs-Latn-BA"/>
              </w:rPr>
              <w:t>6.9</w:t>
            </w:r>
          </w:p>
        </w:tc>
        <w:tc>
          <w:tcPr>
            <w:tcW w:w="678" w:type="pct"/>
            <w:vAlign w:val="center"/>
          </w:tcPr>
          <w:p w14:paraId="4E29C737" w14:textId="3B0CE4F7" w:rsidR="00AE274A" w:rsidRPr="00A671F9" w:rsidRDefault="00AE274A" w:rsidP="00AE274A">
            <w:pPr>
              <w:spacing w:before="60" w:after="60"/>
              <w:jc w:val="center"/>
              <w:rPr>
                <w:rFonts w:cstheme="minorHAnsi"/>
                <w:sz w:val="18"/>
                <w:szCs w:val="18"/>
              </w:rPr>
            </w:pPr>
            <w:r>
              <w:rPr>
                <w:rFonts w:cstheme="minorHAnsi"/>
                <w:color w:val="000000"/>
                <w:sz w:val="18"/>
                <w:szCs w:val="18"/>
                <w:lang w:eastAsia="bs-Latn-BA"/>
              </w:rPr>
              <w:t>-</w:t>
            </w:r>
          </w:p>
        </w:tc>
      </w:tr>
      <w:tr w:rsidR="00AE274A" w:rsidRPr="007E7736" w14:paraId="65AFBDB3" w14:textId="77777777" w:rsidTr="00AE274A">
        <w:tc>
          <w:tcPr>
            <w:tcW w:w="386" w:type="pct"/>
            <w:vAlign w:val="center"/>
          </w:tcPr>
          <w:p w14:paraId="705C2A4C" w14:textId="4CBF8ECE" w:rsidR="00AE274A" w:rsidRPr="00A671F9" w:rsidRDefault="00AE274A" w:rsidP="00AE274A">
            <w:pPr>
              <w:spacing w:before="60" w:after="60"/>
              <w:jc w:val="center"/>
              <w:rPr>
                <w:rFonts w:cstheme="minorHAnsi"/>
                <w:sz w:val="18"/>
                <w:szCs w:val="18"/>
              </w:rPr>
            </w:pPr>
            <w:r w:rsidRPr="00A671F9">
              <w:rPr>
                <w:rFonts w:cstheme="minorHAnsi"/>
                <w:sz w:val="18"/>
                <w:szCs w:val="18"/>
              </w:rPr>
              <w:t>1</w:t>
            </w:r>
            <w:r>
              <w:rPr>
                <w:rFonts w:cstheme="minorHAnsi"/>
                <w:sz w:val="18"/>
                <w:szCs w:val="18"/>
              </w:rPr>
              <w:t>7</w:t>
            </w:r>
          </w:p>
        </w:tc>
        <w:tc>
          <w:tcPr>
            <w:tcW w:w="325" w:type="pct"/>
            <w:vAlign w:val="center"/>
          </w:tcPr>
          <w:p w14:paraId="1ACF8EBD" w14:textId="757467EE" w:rsidR="00AE274A" w:rsidRPr="00A671F9" w:rsidRDefault="00AE274A" w:rsidP="00AE274A">
            <w:pPr>
              <w:spacing w:before="60" w:after="60"/>
              <w:jc w:val="center"/>
              <w:rPr>
                <w:rFonts w:cstheme="minorHAnsi"/>
                <w:sz w:val="18"/>
                <w:szCs w:val="18"/>
              </w:rPr>
            </w:pPr>
            <w:r w:rsidRPr="00A671F9">
              <w:rPr>
                <w:rFonts w:cstheme="minorHAnsi"/>
                <w:color w:val="000000"/>
                <w:sz w:val="18"/>
                <w:szCs w:val="18"/>
                <w:lang w:eastAsia="bs-Latn-BA"/>
              </w:rPr>
              <w:t>H</w:t>
            </w:r>
          </w:p>
        </w:tc>
        <w:tc>
          <w:tcPr>
            <w:tcW w:w="395" w:type="pct"/>
            <w:vAlign w:val="center"/>
          </w:tcPr>
          <w:p w14:paraId="27A39625" w14:textId="0DC414B1" w:rsidR="00AE274A" w:rsidRPr="00A671F9" w:rsidRDefault="00AE274A" w:rsidP="00AE274A">
            <w:pPr>
              <w:spacing w:before="60" w:after="60"/>
              <w:jc w:val="center"/>
              <w:rPr>
                <w:rFonts w:cstheme="minorHAnsi"/>
                <w:sz w:val="18"/>
                <w:szCs w:val="18"/>
              </w:rPr>
            </w:pPr>
            <w:r w:rsidRPr="00A671F9">
              <w:rPr>
                <w:rFonts w:cstheme="minorHAnsi"/>
                <w:color w:val="000000"/>
                <w:sz w:val="18"/>
                <w:szCs w:val="18"/>
                <w:lang w:eastAsia="bs-Latn-BA"/>
              </w:rPr>
              <w:t>FBiH</w:t>
            </w:r>
          </w:p>
        </w:tc>
        <w:tc>
          <w:tcPr>
            <w:tcW w:w="492" w:type="pct"/>
            <w:vAlign w:val="center"/>
          </w:tcPr>
          <w:p w14:paraId="49C3C6BC" w14:textId="5DEE7560" w:rsidR="00AE274A" w:rsidRPr="00AE274A" w:rsidRDefault="00AE274A" w:rsidP="00AE274A">
            <w:pPr>
              <w:jc w:val="center"/>
              <w:rPr>
                <w:rFonts w:ascii="Calibri" w:hAnsi="Calibri" w:cs="Calibri"/>
                <w:color w:val="000000"/>
                <w:szCs w:val="22"/>
                <w:lang w:eastAsia="bs-Latn-BA"/>
              </w:rPr>
            </w:pPr>
            <w:r w:rsidRPr="00AE274A">
              <w:rPr>
                <w:rFonts w:cstheme="minorHAnsi"/>
                <w:color w:val="000000"/>
                <w:sz w:val="18"/>
                <w:szCs w:val="18"/>
                <w:lang w:eastAsia="bs-Latn-BA"/>
              </w:rPr>
              <w:t>Gornji Vakuf-Uskoplje</w:t>
            </w:r>
          </w:p>
        </w:tc>
        <w:tc>
          <w:tcPr>
            <w:tcW w:w="467" w:type="pct"/>
            <w:vAlign w:val="center"/>
          </w:tcPr>
          <w:p w14:paraId="76ABE419" w14:textId="5A08ED07" w:rsidR="00AE274A" w:rsidRPr="00AE274A" w:rsidRDefault="00AE274A" w:rsidP="00AE274A">
            <w:pPr>
              <w:spacing w:before="60" w:after="60"/>
              <w:jc w:val="center"/>
              <w:rPr>
                <w:rFonts w:cstheme="minorHAnsi"/>
                <w:color w:val="000000"/>
                <w:sz w:val="18"/>
                <w:szCs w:val="18"/>
                <w:lang w:eastAsia="bs-Latn-BA"/>
              </w:rPr>
            </w:pPr>
            <w:proofErr w:type="spellStart"/>
            <w:r w:rsidRPr="00AE274A">
              <w:rPr>
                <w:rFonts w:cstheme="minorHAnsi"/>
                <w:color w:val="000000"/>
                <w:sz w:val="18"/>
                <w:szCs w:val="18"/>
                <w:lang w:eastAsia="bs-Latn-BA"/>
              </w:rPr>
              <w:t>Voljkovac</w:t>
            </w:r>
            <w:proofErr w:type="spellEnd"/>
            <w:r w:rsidRPr="00AE274A">
              <w:rPr>
                <w:rFonts w:cstheme="minorHAnsi"/>
                <w:color w:val="000000"/>
                <w:sz w:val="18"/>
                <w:szCs w:val="18"/>
                <w:lang w:eastAsia="bs-Latn-BA"/>
              </w:rPr>
              <w:t xml:space="preserve"> - Gornji Vakuf</w:t>
            </w:r>
          </w:p>
        </w:tc>
        <w:tc>
          <w:tcPr>
            <w:tcW w:w="434" w:type="pct"/>
            <w:vAlign w:val="center"/>
          </w:tcPr>
          <w:p w14:paraId="3B5A9010" w14:textId="13D41B55" w:rsidR="00AE274A" w:rsidRPr="00AE274A" w:rsidRDefault="00AE274A" w:rsidP="00AE274A">
            <w:pPr>
              <w:spacing w:before="60" w:after="60"/>
              <w:jc w:val="center"/>
              <w:rPr>
                <w:rFonts w:cstheme="minorHAnsi"/>
                <w:color w:val="000000"/>
                <w:sz w:val="18"/>
                <w:szCs w:val="18"/>
                <w:lang w:eastAsia="bs-Latn-BA"/>
              </w:rPr>
            </w:pPr>
            <w:r w:rsidRPr="00AE274A">
              <w:rPr>
                <w:rFonts w:cstheme="minorHAnsi"/>
                <w:color w:val="000000"/>
                <w:sz w:val="18"/>
                <w:szCs w:val="18"/>
                <w:lang w:eastAsia="bs-Latn-BA"/>
              </w:rPr>
              <w:t>Vrbas</w:t>
            </w:r>
          </w:p>
        </w:tc>
        <w:tc>
          <w:tcPr>
            <w:tcW w:w="497" w:type="pct"/>
            <w:vAlign w:val="center"/>
          </w:tcPr>
          <w:p w14:paraId="1C558EC1" w14:textId="7C7D55F1" w:rsidR="00AE274A" w:rsidRPr="00AE274A" w:rsidRDefault="00AE274A" w:rsidP="00AE274A">
            <w:pPr>
              <w:spacing w:before="60" w:after="60"/>
              <w:jc w:val="center"/>
              <w:rPr>
                <w:rFonts w:cstheme="minorHAnsi"/>
                <w:color w:val="000000"/>
                <w:sz w:val="18"/>
                <w:szCs w:val="18"/>
                <w:lang w:eastAsia="bs-Latn-BA"/>
              </w:rPr>
            </w:pPr>
            <w:r w:rsidRPr="00AE274A">
              <w:rPr>
                <w:rFonts w:cstheme="minorHAnsi"/>
                <w:color w:val="000000"/>
                <w:sz w:val="18"/>
                <w:szCs w:val="18"/>
                <w:lang w:eastAsia="bs-Latn-BA"/>
              </w:rPr>
              <w:t>I</w:t>
            </w:r>
          </w:p>
        </w:tc>
        <w:tc>
          <w:tcPr>
            <w:tcW w:w="392" w:type="pct"/>
            <w:vAlign w:val="center"/>
          </w:tcPr>
          <w:p w14:paraId="19524CE5" w14:textId="7719CC7D" w:rsidR="00AE274A" w:rsidRPr="00A671F9" w:rsidRDefault="00AE274A" w:rsidP="00AE274A">
            <w:pPr>
              <w:spacing w:before="60" w:after="60"/>
              <w:jc w:val="center"/>
              <w:rPr>
                <w:rFonts w:cstheme="minorHAnsi"/>
                <w:sz w:val="18"/>
                <w:szCs w:val="18"/>
              </w:rPr>
            </w:pPr>
            <w:r w:rsidRPr="00554C55">
              <w:rPr>
                <w:rFonts w:cstheme="minorHAnsi"/>
                <w:color w:val="000000"/>
                <w:sz w:val="18"/>
                <w:szCs w:val="18"/>
                <w:lang w:eastAsia="bs-Latn-BA"/>
              </w:rPr>
              <w:t>Vrbas</w:t>
            </w:r>
          </w:p>
        </w:tc>
        <w:tc>
          <w:tcPr>
            <w:tcW w:w="545" w:type="pct"/>
            <w:shd w:val="clear" w:color="auto" w:fill="FFFF00"/>
            <w:vAlign w:val="center"/>
          </w:tcPr>
          <w:p w14:paraId="055CAB50" w14:textId="549A91FE" w:rsidR="00AE274A" w:rsidRPr="00AE274A" w:rsidRDefault="00AE274A" w:rsidP="00AE274A">
            <w:pPr>
              <w:spacing w:before="60" w:after="60"/>
              <w:jc w:val="center"/>
              <w:rPr>
                <w:rFonts w:cstheme="minorHAnsi"/>
                <w:sz w:val="18"/>
                <w:szCs w:val="18"/>
              </w:rPr>
            </w:pPr>
            <w:r w:rsidRPr="00AE274A">
              <w:rPr>
                <w:rFonts w:ascii="Calibri" w:hAnsi="Calibri" w:cs="Calibri"/>
                <w:color w:val="000000"/>
                <w:sz w:val="18"/>
                <w:szCs w:val="22"/>
              </w:rPr>
              <w:t>III</w:t>
            </w:r>
          </w:p>
        </w:tc>
        <w:tc>
          <w:tcPr>
            <w:tcW w:w="389" w:type="pct"/>
            <w:vAlign w:val="center"/>
          </w:tcPr>
          <w:p w14:paraId="4F24BF6E" w14:textId="6A4D49DF" w:rsidR="00AE274A" w:rsidRPr="00A671F9" w:rsidRDefault="00AE274A" w:rsidP="00AE274A">
            <w:pPr>
              <w:spacing w:before="60" w:after="60"/>
              <w:jc w:val="center"/>
              <w:rPr>
                <w:rFonts w:cstheme="minorHAnsi"/>
                <w:sz w:val="18"/>
                <w:szCs w:val="18"/>
              </w:rPr>
            </w:pPr>
            <w:r>
              <w:rPr>
                <w:rFonts w:cstheme="minorHAnsi"/>
                <w:sz w:val="18"/>
                <w:szCs w:val="18"/>
              </w:rPr>
              <w:t>3.3</w:t>
            </w:r>
          </w:p>
        </w:tc>
        <w:tc>
          <w:tcPr>
            <w:tcW w:w="678" w:type="pct"/>
            <w:vAlign w:val="center"/>
          </w:tcPr>
          <w:p w14:paraId="4FD0AE9C" w14:textId="48A089A6" w:rsidR="00AE274A" w:rsidRPr="00A671F9" w:rsidRDefault="00AE274A" w:rsidP="00AE274A">
            <w:pPr>
              <w:spacing w:before="60" w:after="60"/>
              <w:jc w:val="center"/>
              <w:rPr>
                <w:rFonts w:cstheme="minorHAnsi"/>
                <w:sz w:val="18"/>
                <w:szCs w:val="18"/>
              </w:rPr>
            </w:pPr>
            <w:r>
              <w:rPr>
                <w:rFonts w:cstheme="minorHAnsi"/>
                <w:color w:val="000000"/>
                <w:sz w:val="18"/>
                <w:szCs w:val="18"/>
                <w:lang w:eastAsia="bs-Latn-BA"/>
              </w:rPr>
              <w:t>-</w:t>
            </w:r>
          </w:p>
        </w:tc>
      </w:tr>
      <w:tr w:rsidR="00AE274A" w:rsidRPr="007E7736" w14:paraId="232B1181" w14:textId="77777777" w:rsidTr="00AE274A">
        <w:tc>
          <w:tcPr>
            <w:tcW w:w="386" w:type="pct"/>
            <w:tcBorders>
              <w:bottom w:val="single" w:sz="4" w:space="0" w:color="BFBFBF" w:themeColor="background1" w:themeShade="BF"/>
            </w:tcBorders>
            <w:vAlign w:val="center"/>
          </w:tcPr>
          <w:p w14:paraId="220D6408" w14:textId="3B172B9D" w:rsidR="00AE274A" w:rsidRPr="00A671F9" w:rsidRDefault="00AE274A" w:rsidP="00AE274A">
            <w:pPr>
              <w:spacing w:before="60" w:after="60"/>
              <w:jc w:val="center"/>
              <w:rPr>
                <w:rFonts w:cstheme="minorHAnsi"/>
                <w:sz w:val="18"/>
                <w:szCs w:val="18"/>
              </w:rPr>
            </w:pPr>
            <w:r>
              <w:rPr>
                <w:rFonts w:cstheme="minorHAnsi"/>
                <w:sz w:val="18"/>
                <w:szCs w:val="18"/>
              </w:rPr>
              <w:t>19</w:t>
            </w:r>
          </w:p>
        </w:tc>
        <w:tc>
          <w:tcPr>
            <w:tcW w:w="325" w:type="pct"/>
            <w:tcBorders>
              <w:bottom w:val="single" w:sz="4" w:space="0" w:color="BFBFBF" w:themeColor="background1" w:themeShade="BF"/>
            </w:tcBorders>
            <w:vAlign w:val="center"/>
          </w:tcPr>
          <w:p w14:paraId="76C33EE0" w14:textId="7B322E50" w:rsidR="00AE274A" w:rsidRPr="00A671F9" w:rsidRDefault="00AE274A" w:rsidP="00AE274A">
            <w:pPr>
              <w:spacing w:before="60" w:after="60"/>
              <w:jc w:val="center"/>
              <w:rPr>
                <w:rFonts w:cstheme="minorHAnsi"/>
                <w:sz w:val="18"/>
                <w:szCs w:val="18"/>
              </w:rPr>
            </w:pPr>
            <w:r w:rsidRPr="00474E9C">
              <w:rPr>
                <w:rFonts w:cstheme="minorHAnsi"/>
                <w:color w:val="000000"/>
                <w:sz w:val="18"/>
                <w:szCs w:val="18"/>
                <w:lang w:eastAsia="bs-Latn-BA"/>
              </w:rPr>
              <w:t>H</w:t>
            </w:r>
          </w:p>
        </w:tc>
        <w:tc>
          <w:tcPr>
            <w:tcW w:w="395" w:type="pct"/>
            <w:tcBorders>
              <w:bottom w:val="single" w:sz="4" w:space="0" w:color="BFBFBF" w:themeColor="background1" w:themeShade="BF"/>
            </w:tcBorders>
            <w:vAlign w:val="center"/>
          </w:tcPr>
          <w:p w14:paraId="3B500B84" w14:textId="564D76CD" w:rsidR="00AE274A" w:rsidRPr="00A671F9" w:rsidRDefault="00AE274A" w:rsidP="00AE274A">
            <w:pPr>
              <w:spacing w:before="60" w:after="60"/>
              <w:jc w:val="center"/>
              <w:rPr>
                <w:rFonts w:cstheme="minorHAnsi"/>
                <w:sz w:val="18"/>
                <w:szCs w:val="18"/>
              </w:rPr>
            </w:pPr>
            <w:r w:rsidRPr="00A671F9">
              <w:rPr>
                <w:rFonts w:cstheme="minorHAnsi"/>
                <w:color w:val="000000"/>
                <w:sz w:val="18"/>
                <w:szCs w:val="18"/>
                <w:lang w:eastAsia="bs-Latn-BA"/>
              </w:rPr>
              <w:t>FBiH</w:t>
            </w:r>
          </w:p>
        </w:tc>
        <w:tc>
          <w:tcPr>
            <w:tcW w:w="492" w:type="pct"/>
            <w:tcBorders>
              <w:bottom w:val="single" w:sz="4" w:space="0" w:color="BFBFBF" w:themeColor="background1" w:themeShade="BF"/>
            </w:tcBorders>
            <w:vAlign w:val="center"/>
          </w:tcPr>
          <w:p w14:paraId="08D68F6A" w14:textId="0AE8DC12" w:rsidR="00AE274A" w:rsidRPr="00A671F9" w:rsidRDefault="00AE274A" w:rsidP="00AE274A">
            <w:pPr>
              <w:spacing w:before="60" w:after="60"/>
              <w:jc w:val="center"/>
              <w:rPr>
                <w:rFonts w:cstheme="minorHAnsi"/>
                <w:sz w:val="18"/>
                <w:szCs w:val="18"/>
              </w:rPr>
            </w:pPr>
            <w:r w:rsidRPr="00AE274A">
              <w:rPr>
                <w:rFonts w:cstheme="minorHAnsi"/>
                <w:color w:val="000000"/>
                <w:sz w:val="18"/>
                <w:szCs w:val="18"/>
                <w:lang w:eastAsia="bs-Latn-BA"/>
              </w:rPr>
              <w:t>Gornji Vakuf-Uskoplje</w:t>
            </w:r>
          </w:p>
        </w:tc>
        <w:tc>
          <w:tcPr>
            <w:tcW w:w="467" w:type="pct"/>
            <w:tcBorders>
              <w:bottom w:val="single" w:sz="4" w:space="0" w:color="BFBFBF" w:themeColor="background1" w:themeShade="BF"/>
            </w:tcBorders>
            <w:vAlign w:val="center"/>
          </w:tcPr>
          <w:p w14:paraId="2A487B6C" w14:textId="1B04DBBE" w:rsidR="00AE274A" w:rsidRPr="00AE274A" w:rsidRDefault="00AE274A" w:rsidP="00AE274A">
            <w:pPr>
              <w:spacing w:before="60" w:after="60"/>
              <w:jc w:val="center"/>
              <w:rPr>
                <w:rFonts w:cstheme="minorHAnsi"/>
                <w:color w:val="000000"/>
                <w:sz w:val="18"/>
                <w:szCs w:val="18"/>
                <w:lang w:eastAsia="bs-Latn-BA"/>
              </w:rPr>
            </w:pPr>
            <w:proofErr w:type="spellStart"/>
            <w:r w:rsidRPr="00AE274A">
              <w:rPr>
                <w:rFonts w:cstheme="minorHAnsi"/>
                <w:color w:val="000000"/>
                <w:sz w:val="18"/>
                <w:szCs w:val="18"/>
                <w:lang w:eastAsia="bs-Latn-BA"/>
              </w:rPr>
              <w:t>Dobrošin</w:t>
            </w:r>
            <w:proofErr w:type="spellEnd"/>
            <w:r w:rsidRPr="00AE274A">
              <w:rPr>
                <w:rFonts w:cstheme="minorHAnsi"/>
                <w:color w:val="000000"/>
                <w:sz w:val="18"/>
                <w:szCs w:val="18"/>
                <w:lang w:eastAsia="bs-Latn-BA"/>
              </w:rPr>
              <w:t xml:space="preserve"> - Gornji Vakuf</w:t>
            </w:r>
          </w:p>
        </w:tc>
        <w:tc>
          <w:tcPr>
            <w:tcW w:w="434" w:type="pct"/>
            <w:tcBorders>
              <w:bottom w:val="single" w:sz="4" w:space="0" w:color="BFBFBF" w:themeColor="background1" w:themeShade="BF"/>
            </w:tcBorders>
            <w:vAlign w:val="center"/>
          </w:tcPr>
          <w:p w14:paraId="39B3B4A1" w14:textId="092E0F33" w:rsidR="00AE274A" w:rsidRPr="00AE274A" w:rsidRDefault="00AE274A" w:rsidP="00AE274A">
            <w:pPr>
              <w:spacing w:before="60" w:after="60"/>
              <w:jc w:val="center"/>
              <w:rPr>
                <w:rFonts w:cstheme="minorHAnsi"/>
                <w:color w:val="000000"/>
                <w:sz w:val="18"/>
                <w:szCs w:val="18"/>
                <w:lang w:eastAsia="bs-Latn-BA"/>
              </w:rPr>
            </w:pPr>
            <w:r w:rsidRPr="00AE274A">
              <w:rPr>
                <w:rFonts w:cstheme="minorHAnsi"/>
                <w:color w:val="000000"/>
                <w:sz w:val="18"/>
                <w:szCs w:val="18"/>
                <w:lang w:eastAsia="bs-Latn-BA"/>
              </w:rPr>
              <w:t>Vrbas</w:t>
            </w:r>
          </w:p>
        </w:tc>
        <w:tc>
          <w:tcPr>
            <w:tcW w:w="497" w:type="pct"/>
            <w:tcBorders>
              <w:bottom w:val="single" w:sz="4" w:space="0" w:color="BFBFBF" w:themeColor="background1" w:themeShade="BF"/>
            </w:tcBorders>
            <w:vAlign w:val="center"/>
          </w:tcPr>
          <w:p w14:paraId="3E254886" w14:textId="7797A282" w:rsidR="00AE274A" w:rsidRPr="00AE274A" w:rsidRDefault="00AE274A" w:rsidP="00AE274A">
            <w:pPr>
              <w:spacing w:before="60" w:after="60"/>
              <w:jc w:val="center"/>
              <w:rPr>
                <w:rFonts w:cstheme="minorHAnsi"/>
                <w:color w:val="000000"/>
                <w:sz w:val="18"/>
                <w:szCs w:val="18"/>
                <w:lang w:eastAsia="bs-Latn-BA"/>
              </w:rPr>
            </w:pPr>
            <w:r w:rsidRPr="00AE274A">
              <w:rPr>
                <w:rFonts w:cstheme="minorHAnsi"/>
                <w:color w:val="000000"/>
                <w:sz w:val="18"/>
                <w:szCs w:val="18"/>
                <w:lang w:eastAsia="bs-Latn-BA"/>
              </w:rPr>
              <w:t>I</w:t>
            </w:r>
          </w:p>
        </w:tc>
        <w:tc>
          <w:tcPr>
            <w:tcW w:w="392" w:type="pct"/>
            <w:tcBorders>
              <w:bottom w:val="single" w:sz="4" w:space="0" w:color="BFBFBF" w:themeColor="background1" w:themeShade="BF"/>
            </w:tcBorders>
            <w:vAlign w:val="center"/>
          </w:tcPr>
          <w:p w14:paraId="375C13D2" w14:textId="6DE018A4" w:rsidR="00AE274A" w:rsidRPr="00A671F9" w:rsidRDefault="00AE274A" w:rsidP="00AE274A">
            <w:pPr>
              <w:spacing w:before="60" w:after="60"/>
              <w:jc w:val="center"/>
              <w:rPr>
                <w:rFonts w:cstheme="minorHAnsi"/>
                <w:sz w:val="18"/>
                <w:szCs w:val="18"/>
              </w:rPr>
            </w:pPr>
            <w:r w:rsidRPr="00554C55">
              <w:rPr>
                <w:rFonts w:cstheme="minorHAnsi"/>
                <w:color w:val="000000"/>
                <w:sz w:val="18"/>
                <w:szCs w:val="18"/>
                <w:lang w:eastAsia="bs-Latn-BA"/>
              </w:rPr>
              <w:t>Vrbas</w:t>
            </w:r>
          </w:p>
        </w:tc>
        <w:tc>
          <w:tcPr>
            <w:tcW w:w="545" w:type="pct"/>
            <w:tcBorders>
              <w:bottom w:val="single" w:sz="4" w:space="0" w:color="BFBFBF" w:themeColor="background1" w:themeShade="BF"/>
            </w:tcBorders>
            <w:shd w:val="clear" w:color="auto" w:fill="FFFF00"/>
            <w:vAlign w:val="center"/>
          </w:tcPr>
          <w:p w14:paraId="627142A4" w14:textId="47D42141" w:rsidR="00AE274A" w:rsidRPr="00AE274A" w:rsidRDefault="00AE274A" w:rsidP="00AE274A">
            <w:pPr>
              <w:spacing w:before="60" w:after="60"/>
              <w:jc w:val="center"/>
              <w:rPr>
                <w:rFonts w:cstheme="minorHAnsi"/>
                <w:sz w:val="18"/>
                <w:szCs w:val="18"/>
              </w:rPr>
            </w:pPr>
            <w:r w:rsidRPr="00AE274A">
              <w:rPr>
                <w:rFonts w:ascii="Calibri" w:hAnsi="Calibri" w:cs="Calibri"/>
                <w:color w:val="000000"/>
                <w:sz w:val="18"/>
                <w:szCs w:val="22"/>
              </w:rPr>
              <w:t>III</w:t>
            </w:r>
          </w:p>
        </w:tc>
        <w:tc>
          <w:tcPr>
            <w:tcW w:w="389" w:type="pct"/>
            <w:tcBorders>
              <w:bottom w:val="single" w:sz="4" w:space="0" w:color="BFBFBF" w:themeColor="background1" w:themeShade="BF"/>
            </w:tcBorders>
            <w:vAlign w:val="center"/>
          </w:tcPr>
          <w:p w14:paraId="2E16883D" w14:textId="5891D1F7" w:rsidR="00AE274A" w:rsidRPr="00A671F9" w:rsidRDefault="00AE274A" w:rsidP="00AE274A">
            <w:pPr>
              <w:spacing w:before="60" w:after="60"/>
              <w:jc w:val="center"/>
              <w:rPr>
                <w:rFonts w:cstheme="minorHAnsi"/>
                <w:sz w:val="18"/>
                <w:szCs w:val="18"/>
              </w:rPr>
            </w:pPr>
            <w:r>
              <w:rPr>
                <w:rFonts w:cstheme="minorHAnsi"/>
                <w:sz w:val="18"/>
                <w:szCs w:val="18"/>
              </w:rPr>
              <w:t>0</w:t>
            </w:r>
          </w:p>
        </w:tc>
        <w:tc>
          <w:tcPr>
            <w:tcW w:w="678" w:type="pct"/>
            <w:tcBorders>
              <w:bottom w:val="single" w:sz="4" w:space="0" w:color="BFBFBF" w:themeColor="background1" w:themeShade="BF"/>
            </w:tcBorders>
            <w:vAlign w:val="center"/>
          </w:tcPr>
          <w:p w14:paraId="31754CE6" w14:textId="51183CB2" w:rsidR="00AE274A" w:rsidRPr="00A671F9" w:rsidRDefault="00AE274A" w:rsidP="00AE274A">
            <w:pPr>
              <w:spacing w:before="60" w:after="60"/>
              <w:jc w:val="center"/>
              <w:rPr>
                <w:rFonts w:cstheme="minorHAnsi"/>
                <w:sz w:val="18"/>
                <w:szCs w:val="18"/>
              </w:rPr>
            </w:pPr>
            <w:r>
              <w:rPr>
                <w:rFonts w:cstheme="minorHAnsi"/>
                <w:color w:val="000000"/>
                <w:sz w:val="18"/>
                <w:szCs w:val="18"/>
                <w:lang w:eastAsia="bs-Latn-BA"/>
              </w:rPr>
              <w:t>-</w:t>
            </w:r>
          </w:p>
        </w:tc>
      </w:tr>
      <w:tr w:rsidR="00AE274A" w:rsidRPr="007E7736" w14:paraId="6A28DBC6" w14:textId="77777777" w:rsidTr="00AE274A">
        <w:tc>
          <w:tcPr>
            <w:tcW w:w="386" w:type="pct"/>
            <w:shd w:val="diagStripe" w:color="D9D9D9" w:themeColor="background1" w:themeShade="D9" w:fill="auto"/>
            <w:vAlign w:val="center"/>
          </w:tcPr>
          <w:p w14:paraId="464B45D3" w14:textId="3C7DF40B" w:rsidR="00AE274A" w:rsidRPr="00A671F9" w:rsidRDefault="00AE274A" w:rsidP="00AE274A">
            <w:pPr>
              <w:spacing w:before="60" w:after="60"/>
              <w:jc w:val="center"/>
              <w:rPr>
                <w:rFonts w:cstheme="minorHAnsi"/>
                <w:sz w:val="18"/>
                <w:szCs w:val="18"/>
              </w:rPr>
            </w:pPr>
            <w:r>
              <w:rPr>
                <w:rFonts w:cstheme="minorHAnsi"/>
                <w:sz w:val="18"/>
                <w:szCs w:val="18"/>
              </w:rPr>
              <w:t>27</w:t>
            </w:r>
          </w:p>
        </w:tc>
        <w:tc>
          <w:tcPr>
            <w:tcW w:w="325" w:type="pct"/>
            <w:shd w:val="diagStripe" w:color="D9D9D9" w:themeColor="background1" w:themeShade="D9" w:fill="auto"/>
            <w:vAlign w:val="center"/>
          </w:tcPr>
          <w:p w14:paraId="50C27FD3" w14:textId="41EC9FD3" w:rsidR="00AE274A" w:rsidRPr="00A671F9" w:rsidRDefault="00AE274A" w:rsidP="00AE274A">
            <w:pPr>
              <w:spacing w:before="60" w:after="60"/>
              <w:jc w:val="center"/>
              <w:rPr>
                <w:rFonts w:cstheme="minorHAnsi"/>
                <w:sz w:val="18"/>
                <w:szCs w:val="18"/>
              </w:rPr>
            </w:pPr>
            <w:r w:rsidRPr="00474E9C">
              <w:rPr>
                <w:rFonts w:cstheme="minorHAnsi"/>
                <w:color w:val="000000"/>
                <w:sz w:val="18"/>
                <w:szCs w:val="18"/>
                <w:lang w:eastAsia="bs-Latn-BA"/>
              </w:rPr>
              <w:t>H</w:t>
            </w:r>
          </w:p>
        </w:tc>
        <w:tc>
          <w:tcPr>
            <w:tcW w:w="395" w:type="pct"/>
            <w:shd w:val="diagStripe" w:color="D9D9D9" w:themeColor="background1" w:themeShade="D9" w:fill="auto"/>
            <w:vAlign w:val="center"/>
          </w:tcPr>
          <w:p w14:paraId="50AEA921" w14:textId="3CEAA50F" w:rsidR="00AE274A" w:rsidRPr="00A671F9" w:rsidRDefault="00AE274A" w:rsidP="00AE274A">
            <w:pPr>
              <w:spacing w:before="60" w:after="60"/>
              <w:jc w:val="center"/>
              <w:rPr>
                <w:rFonts w:cstheme="minorHAnsi"/>
                <w:sz w:val="18"/>
                <w:szCs w:val="18"/>
              </w:rPr>
            </w:pPr>
            <w:r w:rsidRPr="00A671F9">
              <w:rPr>
                <w:rFonts w:cstheme="minorHAnsi"/>
                <w:color w:val="000000"/>
                <w:sz w:val="18"/>
                <w:szCs w:val="18"/>
                <w:lang w:eastAsia="bs-Latn-BA"/>
              </w:rPr>
              <w:t>FBiH</w:t>
            </w:r>
          </w:p>
        </w:tc>
        <w:tc>
          <w:tcPr>
            <w:tcW w:w="492" w:type="pct"/>
            <w:shd w:val="diagStripe" w:color="D9D9D9" w:themeColor="background1" w:themeShade="D9" w:fill="auto"/>
            <w:vAlign w:val="center"/>
          </w:tcPr>
          <w:p w14:paraId="579B2AE8" w14:textId="055F6C8A" w:rsidR="00AE274A" w:rsidRPr="00AE274A" w:rsidRDefault="00AE274A" w:rsidP="00AE274A">
            <w:pPr>
              <w:jc w:val="center"/>
              <w:rPr>
                <w:rFonts w:cstheme="minorHAnsi"/>
                <w:color w:val="000000"/>
                <w:sz w:val="18"/>
                <w:szCs w:val="18"/>
                <w:lang w:eastAsia="bs-Latn-BA"/>
              </w:rPr>
            </w:pPr>
            <w:r w:rsidRPr="00AE274A">
              <w:rPr>
                <w:rFonts w:cstheme="minorHAnsi"/>
                <w:color w:val="000000"/>
                <w:sz w:val="18"/>
                <w:szCs w:val="18"/>
                <w:lang w:eastAsia="bs-Latn-BA"/>
              </w:rPr>
              <w:t>Bugojno</w:t>
            </w:r>
          </w:p>
        </w:tc>
        <w:tc>
          <w:tcPr>
            <w:tcW w:w="467" w:type="pct"/>
            <w:shd w:val="diagStripe" w:color="D9D9D9" w:themeColor="background1" w:themeShade="D9" w:fill="auto"/>
            <w:vAlign w:val="center"/>
          </w:tcPr>
          <w:p w14:paraId="76C9F0E7" w14:textId="468675E6" w:rsidR="00AE274A" w:rsidRPr="00AE274A" w:rsidRDefault="00AE274A" w:rsidP="00AE274A">
            <w:pPr>
              <w:spacing w:before="60" w:after="60"/>
              <w:jc w:val="center"/>
              <w:rPr>
                <w:rFonts w:cstheme="minorHAnsi"/>
                <w:color w:val="000000"/>
                <w:sz w:val="18"/>
                <w:szCs w:val="18"/>
                <w:lang w:eastAsia="bs-Latn-BA"/>
              </w:rPr>
            </w:pPr>
            <w:r w:rsidRPr="00AE274A">
              <w:rPr>
                <w:rFonts w:cstheme="minorHAnsi"/>
                <w:color w:val="000000"/>
                <w:sz w:val="18"/>
                <w:szCs w:val="18"/>
                <w:lang w:eastAsia="bs-Latn-BA"/>
              </w:rPr>
              <w:t>Poriče - Bugojno</w:t>
            </w:r>
          </w:p>
        </w:tc>
        <w:tc>
          <w:tcPr>
            <w:tcW w:w="434" w:type="pct"/>
            <w:shd w:val="diagStripe" w:color="D9D9D9" w:themeColor="background1" w:themeShade="D9" w:fill="auto"/>
            <w:vAlign w:val="center"/>
          </w:tcPr>
          <w:p w14:paraId="3C2BB9F7" w14:textId="5D283DC2" w:rsidR="00AE274A" w:rsidRPr="00AE274A" w:rsidRDefault="00AE274A" w:rsidP="00AE274A">
            <w:pPr>
              <w:spacing w:before="60" w:after="60"/>
              <w:jc w:val="center"/>
              <w:rPr>
                <w:rFonts w:cstheme="minorHAnsi"/>
                <w:color w:val="000000"/>
                <w:sz w:val="18"/>
                <w:szCs w:val="18"/>
                <w:lang w:eastAsia="bs-Latn-BA"/>
              </w:rPr>
            </w:pPr>
            <w:proofErr w:type="spellStart"/>
            <w:r w:rsidRPr="00AE274A">
              <w:rPr>
                <w:rFonts w:cstheme="minorHAnsi"/>
                <w:color w:val="000000"/>
                <w:sz w:val="18"/>
                <w:szCs w:val="18"/>
                <w:lang w:eastAsia="bs-Latn-BA"/>
              </w:rPr>
              <w:t>Poričnica</w:t>
            </w:r>
            <w:proofErr w:type="spellEnd"/>
          </w:p>
        </w:tc>
        <w:tc>
          <w:tcPr>
            <w:tcW w:w="497" w:type="pct"/>
            <w:shd w:val="diagStripe" w:color="D9D9D9" w:themeColor="background1" w:themeShade="D9" w:fill="auto"/>
            <w:vAlign w:val="center"/>
          </w:tcPr>
          <w:p w14:paraId="748A0FDF" w14:textId="7FD12353" w:rsidR="00AE274A" w:rsidRPr="00AE274A" w:rsidRDefault="00AE274A" w:rsidP="00AE274A">
            <w:pPr>
              <w:spacing w:before="60" w:after="60"/>
              <w:jc w:val="center"/>
              <w:rPr>
                <w:rFonts w:cstheme="minorHAnsi"/>
                <w:color w:val="000000"/>
                <w:sz w:val="18"/>
                <w:szCs w:val="18"/>
                <w:lang w:eastAsia="bs-Latn-BA"/>
              </w:rPr>
            </w:pPr>
            <w:r w:rsidRPr="00AE274A">
              <w:rPr>
                <w:rFonts w:cstheme="minorHAnsi"/>
                <w:color w:val="000000"/>
                <w:sz w:val="18"/>
                <w:szCs w:val="18"/>
                <w:lang w:eastAsia="bs-Latn-BA"/>
              </w:rPr>
              <w:t>II</w:t>
            </w:r>
          </w:p>
        </w:tc>
        <w:tc>
          <w:tcPr>
            <w:tcW w:w="392" w:type="pct"/>
            <w:shd w:val="diagStripe" w:color="D9D9D9" w:themeColor="background1" w:themeShade="D9" w:fill="auto"/>
            <w:vAlign w:val="center"/>
          </w:tcPr>
          <w:p w14:paraId="6F8FC15D" w14:textId="266E5619" w:rsidR="00AE274A" w:rsidRPr="00A671F9" w:rsidRDefault="00AE274A" w:rsidP="00AE274A">
            <w:pPr>
              <w:spacing w:before="60" w:after="60"/>
              <w:jc w:val="center"/>
              <w:rPr>
                <w:rFonts w:cstheme="minorHAnsi"/>
                <w:sz w:val="18"/>
                <w:szCs w:val="18"/>
              </w:rPr>
            </w:pPr>
            <w:r w:rsidRPr="00554C55">
              <w:rPr>
                <w:rFonts w:cstheme="minorHAnsi"/>
                <w:color w:val="000000"/>
                <w:sz w:val="18"/>
                <w:szCs w:val="18"/>
                <w:lang w:eastAsia="bs-Latn-BA"/>
              </w:rPr>
              <w:t>Vrbas</w:t>
            </w:r>
          </w:p>
        </w:tc>
        <w:tc>
          <w:tcPr>
            <w:tcW w:w="545" w:type="pct"/>
            <w:shd w:val="diagStripe" w:color="D9D9D9" w:themeColor="background1" w:themeShade="D9" w:fill="auto"/>
            <w:vAlign w:val="center"/>
          </w:tcPr>
          <w:p w14:paraId="78FA0797" w14:textId="6E5FEF88" w:rsidR="00AE274A" w:rsidRPr="00AE274A" w:rsidRDefault="00AE274A" w:rsidP="00AE274A">
            <w:pPr>
              <w:spacing w:before="60" w:after="60"/>
              <w:jc w:val="center"/>
              <w:rPr>
                <w:rFonts w:cstheme="minorHAnsi"/>
                <w:sz w:val="18"/>
                <w:szCs w:val="18"/>
              </w:rPr>
            </w:pPr>
            <w:r w:rsidRPr="00AE274A">
              <w:rPr>
                <w:rFonts w:ascii="Calibri" w:hAnsi="Calibri" w:cs="Calibri"/>
                <w:color w:val="000000"/>
                <w:sz w:val="18"/>
                <w:szCs w:val="22"/>
              </w:rPr>
              <w:t>III</w:t>
            </w:r>
          </w:p>
        </w:tc>
        <w:tc>
          <w:tcPr>
            <w:tcW w:w="389" w:type="pct"/>
            <w:shd w:val="diagStripe" w:color="D9D9D9" w:themeColor="background1" w:themeShade="D9" w:fill="auto"/>
            <w:vAlign w:val="center"/>
          </w:tcPr>
          <w:p w14:paraId="2B0220F8" w14:textId="1BC55140" w:rsidR="00AE274A" w:rsidRPr="00A671F9" w:rsidRDefault="00AE274A" w:rsidP="00AE274A">
            <w:pPr>
              <w:spacing w:before="60" w:after="60"/>
              <w:jc w:val="center"/>
              <w:rPr>
                <w:rFonts w:cstheme="minorHAnsi"/>
                <w:sz w:val="18"/>
                <w:szCs w:val="18"/>
              </w:rPr>
            </w:pPr>
            <w:r>
              <w:rPr>
                <w:rFonts w:cstheme="minorHAnsi"/>
                <w:sz w:val="18"/>
                <w:szCs w:val="18"/>
              </w:rPr>
              <w:t>-</w:t>
            </w:r>
          </w:p>
        </w:tc>
        <w:tc>
          <w:tcPr>
            <w:tcW w:w="678" w:type="pct"/>
            <w:shd w:val="diagStripe" w:color="D9D9D9" w:themeColor="background1" w:themeShade="D9" w:fill="auto"/>
            <w:vAlign w:val="center"/>
          </w:tcPr>
          <w:p w14:paraId="0BB7A057" w14:textId="251019DF" w:rsidR="00AE274A" w:rsidRPr="00A671F9" w:rsidRDefault="00AE274A" w:rsidP="00AE274A">
            <w:pPr>
              <w:keepNext/>
              <w:spacing w:before="60" w:after="60"/>
              <w:jc w:val="center"/>
              <w:rPr>
                <w:rFonts w:cstheme="minorHAnsi"/>
                <w:sz w:val="18"/>
                <w:szCs w:val="18"/>
              </w:rPr>
            </w:pPr>
            <w:r>
              <w:rPr>
                <w:rFonts w:cstheme="minorHAnsi"/>
                <w:color w:val="000000"/>
                <w:sz w:val="18"/>
                <w:szCs w:val="18"/>
                <w:lang w:eastAsia="bs-Latn-BA"/>
              </w:rPr>
              <w:t>Nije modelirano</w:t>
            </w:r>
          </w:p>
        </w:tc>
      </w:tr>
      <w:tr w:rsidR="00AE274A" w:rsidRPr="007E7736" w14:paraId="4A185E8D" w14:textId="77777777" w:rsidTr="00AE274A">
        <w:tc>
          <w:tcPr>
            <w:tcW w:w="386" w:type="pct"/>
            <w:shd w:val="diagStripe" w:color="D9D9D9" w:themeColor="background1" w:themeShade="D9" w:fill="auto"/>
            <w:vAlign w:val="center"/>
          </w:tcPr>
          <w:p w14:paraId="19C38F3C" w14:textId="4CF7E295" w:rsidR="00AE274A" w:rsidRDefault="00AE274A" w:rsidP="00AE274A">
            <w:pPr>
              <w:spacing w:before="60" w:after="60"/>
              <w:jc w:val="center"/>
              <w:rPr>
                <w:rFonts w:cstheme="minorHAnsi"/>
                <w:sz w:val="18"/>
                <w:szCs w:val="18"/>
              </w:rPr>
            </w:pPr>
            <w:r>
              <w:rPr>
                <w:rFonts w:cstheme="minorHAnsi"/>
                <w:sz w:val="18"/>
                <w:szCs w:val="18"/>
              </w:rPr>
              <w:t>28</w:t>
            </w:r>
          </w:p>
        </w:tc>
        <w:tc>
          <w:tcPr>
            <w:tcW w:w="325" w:type="pct"/>
            <w:shd w:val="diagStripe" w:color="D9D9D9" w:themeColor="background1" w:themeShade="D9" w:fill="auto"/>
            <w:vAlign w:val="center"/>
          </w:tcPr>
          <w:p w14:paraId="7E5AC16B" w14:textId="2DBC46CF" w:rsidR="00AE274A" w:rsidRPr="00A671F9" w:rsidRDefault="00AE274A" w:rsidP="00AE274A">
            <w:pPr>
              <w:spacing w:before="60" w:after="60"/>
              <w:jc w:val="center"/>
              <w:rPr>
                <w:rFonts w:cstheme="minorHAnsi"/>
                <w:color w:val="000000"/>
                <w:sz w:val="18"/>
                <w:szCs w:val="18"/>
                <w:lang w:eastAsia="bs-Latn-BA"/>
              </w:rPr>
            </w:pPr>
            <w:r w:rsidRPr="00474E9C">
              <w:rPr>
                <w:rFonts w:cstheme="minorHAnsi"/>
                <w:color w:val="000000"/>
                <w:sz w:val="18"/>
                <w:szCs w:val="18"/>
                <w:lang w:eastAsia="bs-Latn-BA"/>
              </w:rPr>
              <w:t>H</w:t>
            </w:r>
          </w:p>
        </w:tc>
        <w:tc>
          <w:tcPr>
            <w:tcW w:w="395" w:type="pct"/>
            <w:shd w:val="diagStripe" w:color="D9D9D9" w:themeColor="background1" w:themeShade="D9" w:fill="auto"/>
            <w:vAlign w:val="center"/>
          </w:tcPr>
          <w:p w14:paraId="7ABB10CA" w14:textId="2C3223AE" w:rsidR="00AE274A" w:rsidRPr="00A671F9" w:rsidRDefault="00AE274A" w:rsidP="00AE274A">
            <w:pPr>
              <w:spacing w:before="60" w:after="60"/>
              <w:jc w:val="center"/>
              <w:rPr>
                <w:rFonts w:cstheme="minorHAnsi"/>
                <w:color w:val="000000"/>
                <w:sz w:val="18"/>
                <w:szCs w:val="18"/>
                <w:lang w:eastAsia="bs-Latn-BA"/>
              </w:rPr>
            </w:pPr>
            <w:r w:rsidRPr="00A671F9">
              <w:rPr>
                <w:rFonts w:cstheme="minorHAnsi"/>
                <w:color w:val="000000"/>
                <w:sz w:val="18"/>
                <w:szCs w:val="18"/>
                <w:lang w:eastAsia="bs-Latn-BA"/>
              </w:rPr>
              <w:t>FBiH</w:t>
            </w:r>
          </w:p>
        </w:tc>
        <w:tc>
          <w:tcPr>
            <w:tcW w:w="492" w:type="pct"/>
            <w:shd w:val="diagStripe" w:color="D9D9D9" w:themeColor="background1" w:themeShade="D9" w:fill="auto"/>
            <w:vAlign w:val="center"/>
          </w:tcPr>
          <w:p w14:paraId="75801D60" w14:textId="38D39717" w:rsidR="00AE274A" w:rsidRPr="00A671F9" w:rsidRDefault="00AE274A" w:rsidP="00AE274A">
            <w:pPr>
              <w:jc w:val="center"/>
              <w:rPr>
                <w:rFonts w:cstheme="minorHAnsi"/>
                <w:color w:val="000000"/>
                <w:sz w:val="18"/>
                <w:szCs w:val="18"/>
                <w:lang w:eastAsia="bs-Latn-BA"/>
              </w:rPr>
            </w:pPr>
            <w:r w:rsidRPr="00AE274A">
              <w:rPr>
                <w:rFonts w:cstheme="minorHAnsi"/>
                <w:color w:val="000000"/>
                <w:sz w:val="18"/>
                <w:szCs w:val="18"/>
                <w:lang w:eastAsia="bs-Latn-BA"/>
              </w:rPr>
              <w:t>Bugojno</w:t>
            </w:r>
          </w:p>
        </w:tc>
        <w:tc>
          <w:tcPr>
            <w:tcW w:w="467" w:type="pct"/>
            <w:shd w:val="diagStripe" w:color="D9D9D9" w:themeColor="background1" w:themeShade="D9" w:fill="auto"/>
            <w:vAlign w:val="center"/>
          </w:tcPr>
          <w:p w14:paraId="4EF3DFCA" w14:textId="2F65C210" w:rsidR="00AE274A" w:rsidRPr="00A671F9" w:rsidRDefault="00AE274A" w:rsidP="00AE274A">
            <w:pPr>
              <w:spacing w:before="60" w:after="60"/>
              <w:jc w:val="center"/>
              <w:rPr>
                <w:rFonts w:cstheme="minorHAnsi"/>
                <w:color w:val="000000"/>
                <w:sz w:val="18"/>
                <w:szCs w:val="18"/>
                <w:lang w:eastAsia="bs-Latn-BA"/>
              </w:rPr>
            </w:pPr>
            <w:proofErr w:type="spellStart"/>
            <w:r w:rsidRPr="00AE274A">
              <w:rPr>
                <w:rFonts w:cstheme="minorHAnsi"/>
                <w:color w:val="000000"/>
                <w:sz w:val="18"/>
                <w:szCs w:val="18"/>
                <w:lang w:eastAsia="bs-Latn-BA"/>
              </w:rPr>
              <w:t>Čipuljić</w:t>
            </w:r>
            <w:proofErr w:type="spellEnd"/>
            <w:r w:rsidRPr="00AE274A">
              <w:rPr>
                <w:rFonts w:cstheme="minorHAnsi"/>
                <w:color w:val="000000"/>
                <w:sz w:val="18"/>
                <w:szCs w:val="18"/>
                <w:lang w:eastAsia="bs-Latn-BA"/>
              </w:rPr>
              <w:t xml:space="preserve"> - Bugojno</w:t>
            </w:r>
          </w:p>
        </w:tc>
        <w:tc>
          <w:tcPr>
            <w:tcW w:w="434" w:type="pct"/>
            <w:shd w:val="diagStripe" w:color="D9D9D9" w:themeColor="background1" w:themeShade="D9" w:fill="auto"/>
            <w:vAlign w:val="center"/>
          </w:tcPr>
          <w:p w14:paraId="7CDD2238" w14:textId="6BD62B58" w:rsidR="00AE274A" w:rsidRPr="00A671F9" w:rsidRDefault="00AE274A" w:rsidP="00AE274A">
            <w:pPr>
              <w:spacing w:before="60" w:after="60"/>
              <w:jc w:val="center"/>
              <w:rPr>
                <w:rFonts w:cstheme="minorHAnsi"/>
                <w:color w:val="000000"/>
                <w:sz w:val="18"/>
                <w:szCs w:val="18"/>
                <w:lang w:eastAsia="bs-Latn-BA"/>
              </w:rPr>
            </w:pPr>
            <w:proofErr w:type="spellStart"/>
            <w:r w:rsidRPr="00AE274A">
              <w:rPr>
                <w:rFonts w:cstheme="minorHAnsi"/>
                <w:color w:val="000000"/>
                <w:sz w:val="18"/>
                <w:szCs w:val="18"/>
                <w:lang w:eastAsia="bs-Latn-BA"/>
              </w:rPr>
              <w:t>Poričnica</w:t>
            </w:r>
            <w:proofErr w:type="spellEnd"/>
          </w:p>
        </w:tc>
        <w:tc>
          <w:tcPr>
            <w:tcW w:w="497" w:type="pct"/>
            <w:shd w:val="diagStripe" w:color="D9D9D9" w:themeColor="background1" w:themeShade="D9" w:fill="auto"/>
            <w:vAlign w:val="center"/>
          </w:tcPr>
          <w:p w14:paraId="4A76B661" w14:textId="15451C7E" w:rsidR="00AE274A" w:rsidRPr="00A671F9" w:rsidRDefault="00AE274A" w:rsidP="00AE274A">
            <w:pPr>
              <w:spacing w:before="60" w:after="60"/>
              <w:jc w:val="center"/>
              <w:rPr>
                <w:rFonts w:cstheme="minorHAnsi"/>
                <w:color w:val="000000"/>
                <w:sz w:val="18"/>
                <w:szCs w:val="18"/>
                <w:lang w:eastAsia="bs-Latn-BA"/>
              </w:rPr>
            </w:pPr>
            <w:r w:rsidRPr="00AE274A">
              <w:rPr>
                <w:rFonts w:cstheme="minorHAnsi"/>
                <w:color w:val="000000"/>
                <w:sz w:val="18"/>
                <w:szCs w:val="18"/>
                <w:lang w:eastAsia="bs-Latn-BA"/>
              </w:rPr>
              <w:t>II</w:t>
            </w:r>
          </w:p>
        </w:tc>
        <w:tc>
          <w:tcPr>
            <w:tcW w:w="392" w:type="pct"/>
            <w:shd w:val="diagStripe" w:color="D9D9D9" w:themeColor="background1" w:themeShade="D9" w:fill="auto"/>
            <w:vAlign w:val="center"/>
          </w:tcPr>
          <w:p w14:paraId="473F80C7" w14:textId="71E9C05D" w:rsidR="00AE274A" w:rsidRPr="00A671F9" w:rsidRDefault="00AE274A" w:rsidP="00AE274A">
            <w:pPr>
              <w:spacing w:before="60" w:after="60"/>
              <w:jc w:val="center"/>
              <w:rPr>
                <w:rFonts w:cstheme="minorHAnsi"/>
                <w:color w:val="000000"/>
                <w:sz w:val="18"/>
                <w:szCs w:val="18"/>
                <w:lang w:eastAsia="bs-Latn-BA"/>
              </w:rPr>
            </w:pPr>
            <w:r w:rsidRPr="00554C55">
              <w:rPr>
                <w:rFonts w:cstheme="minorHAnsi"/>
                <w:color w:val="000000"/>
                <w:sz w:val="18"/>
                <w:szCs w:val="18"/>
                <w:lang w:eastAsia="bs-Latn-BA"/>
              </w:rPr>
              <w:t>Vrbas</w:t>
            </w:r>
          </w:p>
        </w:tc>
        <w:tc>
          <w:tcPr>
            <w:tcW w:w="545" w:type="pct"/>
            <w:shd w:val="diagStripe" w:color="D9D9D9" w:themeColor="background1" w:themeShade="D9" w:fill="auto"/>
            <w:vAlign w:val="center"/>
          </w:tcPr>
          <w:p w14:paraId="6A3C2E74" w14:textId="717538F4" w:rsidR="00AE274A" w:rsidRPr="00AE274A" w:rsidRDefault="00AE274A" w:rsidP="00AE274A">
            <w:pPr>
              <w:spacing w:before="60" w:after="60"/>
              <w:jc w:val="center"/>
              <w:rPr>
                <w:rFonts w:cstheme="minorHAnsi"/>
                <w:color w:val="000000"/>
                <w:sz w:val="18"/>
                <w:szCs w:val="18"/>
                <w:lang w:eastAsia="bs-Latn-BA"/>
              </w:rPr>
            </w:pPr>
            <w:r w:rsidRPr="00AE274A">
              <w:rPr>
                <w:rFonts w:ascii="Calibri" w:hAnsi="Calibri" w:cs="Calibri"/>
                <w:color w:val="000000"/>
                <w:sz w:val="18"/>
                <w:szCs w:val="22"/>
              </w:rPr>
              <w:t>III</w:t>
            </w:r>
          </w:p>
        </w:tc>
        <w:tc>
          <w:tcPr>
            <w:tcW w:w="389" w:type="pct"/>
            <w:shd w:val="diagStripe" w:color="D9D9D9" w:themeColor="background1" w:themeShade="D9" w:fill="auto"/>
            <w:vAlign w:val="center"/>
          </w:tcPr>
          <w:p w14:paraId="21CF0204" w14:textId="7BCAB566" w:rsidR="00AE274A" w:rsidRPr="00A671F9" w:rsidRDefault="00AE274A" w:rsidP="00AE274A">
            <w:pPr>
              <w:spacing w:before="60" w:after="60"/>
              <w:jc w:val="center"/>
              <w:rPr>
                <w:rFonts w:cstheme="minorHAnsi"/>
                <w:color w:val="000000"/>
                <w:sz w:val="18"/>
                <w:szCs w:val="18"/>
                <w:lang w:eastAsia="bs-Latn-BA"/>
              </w:rPr>
            </w:pPr>
            <w:r>
              <w:rPr>
                <w:rFonts w:cstheme="minorHAnsi"/>
                <w:color w:val="000000"/>
                <w:sz w:val="18"/>
                <w:szCs w:val="18"/>
                <w:lang w:eastAsia="bs-Latn-BA"/>
              </w:rPr>
              <w:t>-</w:t>
            </w:r>
          </w:p>
        </w:tc>
        <w:tc>
          <w:tcPr>
            <w:tcW w:w="678" w:type="pct"/>
            <w:shd w:val="diagStripe" w:color="D9D9D9" w:themeColor="background1" w:themeShade="D9" w:fill="auto"/>
            <w:vAlign w:val="center"/>
          </w:tcPr>
          <w:p w14:paraId="1D8D202F" w14:textId="50CE7758" w:rsidR="00AE274A" w:rsidRPr="00A671F9" w:rsidRDefault="00AE274A" w:rsidP="00AE274A">
            <w:pPr>
              <w:keepNext/>
              <w:spacing w:before="60" w:after="60"/>
              <w:jc w:val="center"/>
              <w:rPr>
                <w:rFonts w:cstheme="minorHAnsi"/>
                <w:color w:val="000000"/>
                <w:sz w:val="18"/>
                <w:szCs w:val="18"/>
                <w:lang w:eastAsia="bs-Latn-BA"/>
              </w:rPr>
            </w:pPr>
            <w:r>
              <w:rPr>
                <w:rFonts w:cstheme="minorHAnsi"/>
                <w:color w:val="000000"/>
                <w:sz w:val="18"/>
                <w:szCs w:val="18"/>
                <w:lang w:eastAsia="bs-Latn-BA"/>
              </w:rPr>
              <w:t>Nije modelirano</w:t>
            </w:r>
          </w:p>
        </w:tc>
      </w:tr>
    </w:tbl>
    <w:p w14:paraId="73155E5C" w14:textId="77777777" w:rsidR="00521980" w:rsidRDefault="00521980" w:rsidP="00521980">
      <w:r>
        <w:t xml:space="preserve">Ulazni podaci za analizu: </w:t>
      </w:r>
    </w:p>
    <w:p w14:paraId="15D1EC2E" w14:textId="77777777" w:rsidR="00521980" w:rsidRDefault="00521980" w:rsidP="00521980">
      <w:pPr>
        <w:pStyle w:val="ListParagraph"/>
        <w:numPr>
          <w:ilvl w:val="0"/>
          <w:numId w:val="78"/>
        </w:numPr>
        <w:spacing w:before="0" w:after="200" w:line="276" w:lineRule="auto"/>
      </w:pPr>
      <w:r>
        <w:t>Rasteri dubina za Q</w:t>
      </w:r>
      <w:r w:rsidRPr="00526763">
        <w:rPr>
          <w:vertAlign w:val="subscript"/>
        </w:rPr>
        <w:t>100</w:t>
      </w:r>
      <w:r>
        <w:t xml:space="preserve"> (generalno), Rasteri dubina za Q</w:t>
      </w:r>
      <w:r>
        <w:rPr>
          <w:vertAlign w:val="subscript"/>
        </w:rPr>
        <w:t>500</w:t>
      </w:r>
      <w:r>
        <w:t xml:space="preserve"> (naseljenija područja) i </w:t>
      </w:r>
      <w:r w:rsidRPr="00526763">
        <w:t>Rasteri dubina za Q</w:t>
      </w:r>
      <w:r>
        <w:rPr>
          <w:vertAlign w:val="subscript"/>
        </w:rPr>
        <w:t>20</w:t>
      </w:r>
      <w:r>
        <w:t xml:space="preserve"> (poljoprivredna područja).</w:t>
      </w:r>
    </w:p>
    <w:p w14:paraId="315E64D2" w14:textId="4B82320C" w:rsidR="00521980" w:rsidRDefault="00521980" w:rsidP="00521980">
      <w:pPr>
        <w:pStyle w:val="ListParagraph"/>
        <w:numPr>
          <w:ilvl w:val="0"/>
          <w:numId w:val="78"/>
        </w:numPr>
        <w:spacing w:before="0" w:after="200" w:line="276" w:lineRule="auto"/>
      </w:pPr>
      <w:r>
        <w:t>Mapa rizika od poplava (Stanovništvo, Ekonomija, Kulturno historijski objekti, Zašti</w:t>
      </w:r>
      <w:r w:rsidR="00CE3D94">
        <w:t>ć</w:t>
      </w:r>
      <w:r>
        <w:t>ena područja, IPPC i Kombinirani rizik)</w:t>
      </w:r>
    </w:p>
    <w:p w14:paraId="0D4EAA67" w14:textId="77777777" w:rsidR="00521980" w:rsidRDefault="00521980" w:rsidP="00521980">
      <w:pPr>
        <w:pStyle w:val="ListParagraph"/>
        <w:numPr>
          <w:ilvl w:val="0"/>
          <w:numId w:val="78"/>
        </w:numPr>
        <w:spacing w:before="0" w:after="200" w:line="276" w:lineRule="auto"/>
      </w:pPr>
      <w:r>
        <w:t>Ortofoto karte</w:t>
      </w:r>
    </w:p>
    <w:p w14:paraId="1DEBEA4A" w14:textId="77777777" w:rsidR="00521980" w:rsidRDefault="00521980" w:rsidP="00521980">
      <w:pPr>
        <w:pStyle w:val="ListParagraph"/>
        <w:numPr>
          <w:ilvl w:val="0"/>
          <w:numId w:val="78"/>
        </w:numPr>
        <w:spacing w:before="0" w:after="200" w:line="276" w:lineRule="auto"/>
      </w:pPr>
      <w:r>
        <w:t>APSFR poligoni</w:t>
      </w:r>
    </w:p>
    <w:p w14:paraId="7E87ED8C" w14:textId="77777777" w:rsidR="00521980" w:rsidRDefault="00521980" w:rsidP="00521980">
      <w:pPr>
        <w:pStyle w:val="ListParagraph"/>
        <w:numPr>
          <w:ilvl w:val="0"/>
          <w:numId w:val="78"/>
        </w:numPr>
        <w:spacing w:before="0" w:after="200" w:line="276" w:lineRule="auto"/>
      </w:pPr>
      <w:proofErr w:type="spellStart"/>
      <w:r>
        <w:t>Shape</w:t>
      </w:r>
      <w:proofErr w:type="spellEnd"/>
      <w:r>
        <w:t xml:space="preserve"> file sa planiranim i provedenim mjerama nakon 2018. godine</w:t>
      </w:r>
    </w:p>
    <w:p w14:paraId="3FB11DCD" w14:textId="77777777" w:rsidR="00521980" w:rsidRDefault="00521980" w:rsidP="00521980">
      <w:pPr>
        <w:pStyle w:val="ListParagraph"/>
        <w:numPr>
          <w:ilvl w:val="0"/>
          <w:numId w:val="78"/>
        </w:numPr>
        <w:spacing w:before="0" w:after="200" w:line="276" w:lineRule="auto"/>
      </w:pPr>
      <w:r>
        <w:t>Projektna dokumentacija za pojedine planirane mjere</w:t>
      </w:r>
    </w:p>
    <w:p w14:paraId="08D12AC0" w14:textId="77777777" w:rsidR="00521980" w:rsidRDefault="00521980" w:rsidP="00521980">
      <w:r>
        <w:t>Na osnovu navedenih ulaznih podataka, izvršena je analiza poplavljenih područja na kojim postoji jedan ili više rizika po različitim prethodno navedenim kategorijama, te prijedlog mjera kojim bi se rizik eliminirao ili ublažio. Redoslijed pozicija za analizu definiran je prateći tok rijeke nizvodno. Mjere su usvojene uz konsultaciju sa nadležnim institucijama (AVP rijeke Save).</w:t>
      </w:r>
    </w:p>
    <w:p w14:paraId="32295C17" w14:textId="3E7002AD" w:rsidR="00521980" w:rsidRDefault="00521980">
      <w:r>
        <w:t>U nastavku je dat pregled analiziranih pozicija po APSFR.</w:t>
      </w:r>
      <w:r>
        <w:br w:type="page"/>
      </w:r>
    </w:p>
    <w:p w14:paraId="48B35537" w14:textId="472569BC" w:rsidR="00870638" w:rsidRDefault="00870638" w:rsidP="00870638">
      <w:pPr>
        <w:pStyle w:val="Heading2"/>
      </w:pPr>
      <w:bookmarkStart w:id="7" w:name="_Toc114046535"/>
      <w:r>
        <w:lastRenderedPageBreak/>
        <w:t>Pregled razmatranih pozicija</w:t>
      </w:r>
      <w:bookmarkEnd w:id="7"/>
    </w:p>
    <w:p w14:paraId="54ECFE7B" w14:textId="3000CD93" w:rsidR="002C6CAA" w:rsidRDefault="00B3544C" w:rsidP="00B3544C">
      <w:r>
        <w:t xml:space="preserve">Na osnovu navedenih ulaznih podataka, izvršena je analiza na </w:t>
      </w:r>
      <w:r w:rsidR="00660BEB">
        <w:t>10</w:t>
      </w:r>
      <w:r>
        <w:t xml:space="preserve"> </w:t>
      </w:r>
      <w:r w:rsidR="00F442F9">
        <w:t>pozicija odnosno plavljenih područja unutar APFSR-ova.</w:t>
      </w:r>
      <w:r w:rsidR="00660BEB">
        <w:t xml:space="preserve"> </w:t>
      </w:r>
      <w:r w:rsidR="002C6CAA">
        <w:t xml:space="preserve">Detaljan prikaz analiziranih pozicija dat je u Tabeli. </w:t>
      </w:r>
    </w:p>
    <w:p w14:paraId="4669AAE2" w14:textId="77777777" w:rsidR="003F3616" w:rsidRDefault="002C6CAA" w:rsidP="002C6CAA">
      <w:r>
        <w:t>Pored razmatranih pozicija, na slivu rijeke Vrbas u toku je implementacija projekta izgradnje obaloutvrda kako bi se obale zaštitile od erozije i erozionih procesa. Radovi su predviđeni na 9 lokacija koje su prikazane na slici u nastavku, a ukupan iznos radova procijenjen je na 1.680.000,00 EUR.</w:t>
      </w:r>
    </w:p>
    <w:p w14:paraId="0BCBE43A" w14:textId="65929B45" w:rsidR="003F3616" w:rsidRDefault="008F66A8" w:rsidP="003F3616">
      <w:pPr>
        <w:jc w:val="center"/>
      </w:pPr>
      <w:r>
        <w:rPr>
          <w:noProof/>
        </w:rPr>
        <w:drawing>
          <wp:inline distT="0" distB="0" distL="0" distR="0" wp14:anchorId="00DB60A0" wp14:editId="46B03677">
            <wp:extent cx="5320160" cy="5460521"/>
            <wp:effectExtent l="0" t="0" r="0"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Vrbas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342124" cy="5483065"/>
                    </a:xfrm>
                    <a:prstGeom prst="rect">
                      <a:avLst/>
                    </a:prstGeom>
                  </pic:spPr>
                </pic:pic>
              </a:graphicData>
            </a:graphic>
          </wp:inline>
        </w:drawing>
      </w:r>
    </w:p>
    <w:p w14:paraId="445B8E71" w14:textId="3F953CA5" w:rsidR="003F3616" w:rsidRDefault="003F3616" w:rsidP="003F3616">
      <w:pPr>
        <w:pStyle w:val="Caption"/>
      </w:pPr>
      <w:r>
        <w:t xml:space="preserve">Slika </w:t>
      </w:r>
      <w:r>
        <w:fldChar w:fldCharType="begin"/>
      </w:r>
      <w:r>
        <w:instrText xml:space="preserve"> SEQ Slika \* ARABIC </w:instrText>
      </w:r>
      <w:r>
        <w:fldChar w:fldCharType="separate"/>
      </w:r>
      <w:r w:rsidR="00D76141">
        <w:rPr>
          <w:noProof/>
        </w:rPr>
        <w:t>1</w:t>
      </w:r>
      <w:r>
        <w:fldChar w:fldCharType="end"/>
      </w:r>
      <w:r>
        <w:t xml:space="preserve"> Pregled lokacija izgradnje obaloutvrda na rijeci Vrbas (lokacije 1-4)</w:t>
      </w:r>
    </w:p>
    <w:p w14:paraId="074CFAED" w14:textId="0B734958" w:rsidR="002C6CAA" w:rsidRDefault="008F66A8" w:rsidP="003F3616">
      <w:pPr>
        <w:jc w:val="center"/>
      </w:pPr>
      <w:r>
        <w:rPr>
          <w:noProof/>
        </w:rPr>
        <w:lastRenderedPageBreak/>
        <w:drawing>
          <wp:inline distT="0" distB="0" distL="0" distR="0" wp14:anchorId="217B49C5" wp14:editId="31A13CE7">
            <wp:extent cx="4508937" cy="6738721"/>
            <wp:effectExtent l="0" t="0" r="6350"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Vrbas2.png"/>
                    <pic:cNvPicPr/>
                  </pic:nvPicPr>
                  <pic:blipFill>
                    <a:blip r:embed="rId21">
                      <a:extLst>
                        <a:ext uri="{28A0092B-C50C-407E-A947-70E740481C1C}">
                          <a14:useLocalDpi xmlns:a14="http://schemas.microsoft.com/office/drawing/2010/main" val="0"/>
                        </a:ext>
                      </a:extLst>
                    </a:blip>
                    <a:stretch>
                      <a:fillRect/>
                    </a:stretch>
                  </pic:blipFill>
                  <pic:spPr>
                    <a:xfrm>
                      <a:off x="0" y="0"/>
                      <a:ext cx="4537545" cy="6781476"/>
                    </a:xfrm>
                    <a:prstGeom prst="rect">
                      <a:avLst/>
                    </a:prstGeom>
                  </pic:spPr>
                </pic:pic>
              </a:graphicData>
            </a:graphic>
          </wp:inline>
        </w:drawing>
      </w:r>
    </w:p>
    <w:p w14:paraId="5C0B35CF" w14:textId="50D56AA7" w:rsidR="003F3616" w:rsidRDefault="003F3616" w:rsidP="003F3616">
      <w:pPr>
        <w:pStyle w:val="Caption"/>
      </w:pPr>
      <w:r>
        <w:t xml:space="preserve">Slika </w:t>
      </w:r>
      <w:r>
        <w:fldChar w:fldCharType="begin"/>
      </w:r>
      <w:r>
        <w:instrText xml:space="preserve"> SEQ Slika \* ARABIC </w:instrText>
      </w:r>
      <w:r>
        <w:fldChar w:fldCharType="separate"/>
      </w:r>
      <w:r w:rsidR="00D76141">
        <w:rPr>
          <w:noProof/>
        </w:rPr>
        <w:t>2</w:t>
      </w:r>
      <w:r>
        <w:fldChar w:fldCharType="end"/>
      </w:r>
      <w:r>
        <w:t xml:space="preserve"> Pregled lokacija izgradnje obaloutvrda na rijeci Vrbas (lokacije 5-9)</w:t>
      </w:r>
    </w:p>
    <w:p w14:paraId="60D1648C" w14:textId="225E3FB6" w:rsidR="003F3616" w:rsidRDefault="003F3616">
      <w:r>
        <w:br w:type="page"/>
      </w:r>
    </w:p>
    <w:p w14:paraId="0DE97C32" w14:textId="29A756F6" w:rsidR="002951C6" w:rsidRDefault="002951C6" w:rsidP="002951C6">
      <w:pPr>
        <w:pStyle w:val="Caption"/>
        <w:keepNext/>
        <w:spacing w:after="60"/>
        <w:jc w:val="left"/>
      </w:pPr>
      <w:r>
        <w:lastRenderedPageBreak/>
        <w:t xml:space="preserve">Tabela </w:t>
      </w:r>
      <w:r>
        <w:fldChar w:fldCharType="begin"/>
      </w:r>
      <w:r>
        <w:instrText xml:space="preserve"> SEQ Tabela \* ARABIC </w:instrText>
      </w:r>
      <w:r>
        <w:fldChar w:fldCharType="separate"/>
      </w:r>
      <w:r w:rsidR="00D76141">
        <w:rPr>
          <w:noProof/>
        </w:rPr>
        <w:t>2</w:t>
      </w:r>
      <w:r>
        <w:fldChar w:fldCharType="end"/>
      </w:r>
      <w:r>
        <w:t xml:space="preserve"> Pregled razmatranih pozicija na APSFR-ovima u slivu rijeke </w:t>
      </w:r>
      <w:r w:rsidR="002C6CAA">
        <w:t>Vrbas</w:t>
      </w: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29" w:type="dxa"/>
          <w:right w:w="29" w:type="dxa"/>
        </w:tblCellMar>
        <w:tblLook w:val="04A0" w:firstRow="1" w:lastRow="0" w:firstColumn="1" w:lastColumn="0" w:noHBand="0" w:noVBand="1"/>
      </w:tblPr>
      <w:tblGrid>
        <w:gridCol w:w="535"/>
        <w:gridCol w:w="720"/>
        <w:gridCol w:w="720"/>
        <w:gridCol w:w="2345"/>
        <w:gridCol w:w="2345"/>
        <w:gridCol w:w="2346"/>
      </w:tblGrid>
      <w:tr w:rsidR="004A3206" w:rsidRPr="002951C6" w14:paraId="0BBE97F7" w14:textId="77777777" w:rsidTr="004A3206">
        <w:trPr>
          <w:trHeight w:val="300"/>
        </w:trPr>
        <w:tc>
          <w:tcPr>
            <w:tcW w:w="535" w:type="dxa"/>
            <w:shd w:val="clear" w:color="auto" w:fill="002060"/>
            <w:noWrap/>
            <w:vAlign w:val="center"/>
            <w:hideMark/>
          </w:tcPr>
          <w:p w14:paraId="46FF7E05"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APSFR ID</w:t>
            </w:r>
          </w:p>
        </w:tc>
        <w:tc>
          <w:tcPr>
            <w:tcW w:w="720" w:type="dxa"/>
            <w:shd w:val="clear" w:color="auto" w:fill="002060"/>
            <w:noWrap/>
            <w:vAlign w:val="center"/>
            <w:hideMark/>
          </w:tcPr>
          <w:p w14:paraId="52925A1C"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Vodotok</w:t>
            </w:r>
          </w:p>
        </w:tc>
        <w:tc>
          <w:tcPr>
            <w:tcW w:w="720" w:type="dxa"/>
            <w:shd w:val="clear" w:color="auto" w:fill="002060"/>
            <w:noWrap/>
            <w:vAlign w:val="center"/>
            <w:hideMark/>
          </w:tcPr>
          <w:p w14:paraId="5397CB46"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Pozicija</w:t>
            </w:r>
          </w:p>
        </w:tc>
        <w:tc>
          <w:tcPr>
            <w:tcW w:w="2345" w:type="dxa"/>
            <w:shd w:val="clear" w:color="auto" w:fill="002060"/>
            <w:noWrap/>
            <w:vAlign w:val="center"/>
            <w:hideMark/>
          </w:tcPr>
          <w:p w14:paraId="015E13E0" w14:textId="3FFEC6E3" w:rsidR="004A3206" w:rsidRPr="002951C6" w:rsidRDefault="002070F2" w:rsidP="00CE3D94">
            <w:pPr>
              <w:spacing w:before="0" w:after="0"/>
              <w:jc w:val="center"/>
              <w:rPr>
                <w:rFonts w:cstheme="minorHAnsi"/>
                <w:b/>
                <w:color w:val="FFFFFF" w:themeColor="background1"/>
                <w:sz w:val="18"/>
                <w:szCs w:val="18"/>
                <w:lang w:eastAsia="bs-Latn-BA"/>
              </w:rPr>
            </w:pPr>
            <w:r w:rsidRPr="009929ED">
              <w:rPr>
                <w:rFonts w:cstheme="minorHAnsi"/>
                <w:b/>
                <w:bCs/>
                <w:color w:val="FFFFFF"/>
                <w:sz w:val="18"/>
                <w:szCs w:val="18"/>
                <w:lang w:eastAsia="bs-Latn-BA"/>
              </w:rPr>
              <w:t>Stanje poplavnog rizika</w:t>
            </w:r>
          </w:p>
        </w:tc>
        <w:tc>
          <w:tcPr>
            <w:tcW w:w="2345" w:type="dxa"/>
            <w:shd w:val="clear" w:color="auto" w:fill="002060"/>
            <w:noWrap/>
            <w:vAlign w:val="center"/>
            <w:hideMark/>
          </w:tcPr>
          <w:p w14:paraId="112D2AE1"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Prijedlog mjere</w:t>
            </w:r>
          </w:p>
        </w:tc>
        <w:tc>
          <w:tcPr>
            <w:tcW w:w="2346" w:type="dxa"/>
            <w:shd w:val="clear" w:color="auto" w:fill="002060"/>
            <w:noWrap/>
            <w:vAlign w:val="center"/>
            <w:hideMark/>
          </w:tcPr>
          <w:p w14:paraId="0CD2BD8E" w14:textId="77777777" w:rsidR="004A3206" w:rsidRPr="002951C6" w:rsidRDefault="004A3206" w:rsidP="00CE3D94">
            <w:pPr>
              <w:spacing w:before="0" w:after="0"/>
              <w:jc w:val="center"/>
              <w:rPr>
                <w:rFonts w:cstheme="minorHAnsi"/>
                <w:b/>
                <w:color w:val="FFFFFF" w:themeColor="background1"/>
                <w:sz w:val="18"/>
                <w:szCs w:val="18"/>
                <w:lang w:eastAsia="bs-Latn-BA"/>
              </w:rPr>
            </w:pPr>
            <w:r w:rsidRPr="002951C6">
              <w:rPr>
                <w:rFonts w:cstheme="minorHAnsi"/>
                <w:b/>
                <w:color w:val="FFFFFF" w:themeColor="background1"/>
                <w:sz w:val="18"/>
                <w:szCs w:val="18"/>
                <w:lang w:eastAsia="bs-Latn-BA"/>
              </w:rPr>
              <w:t>Napomena</w:t>
            </w:r>
          </w:p>
        </w:tc>
      </w:tr>
      <w:tr w:rsidR="00BA4C06" w:rsidRPr="002951C6" w14:paraId="15814264" w14:textId="77777777" w:rsidTr="00BA4C06">
        <w:trPr>
          <w:trHeight w:val="300"/>
        </w:trPr>
        <w:tc>
          <w:tcPr>
            <w:tcW w:w="535" w:type="dxa"/>
            <w:vMerge w:val="restart"/>
            <w:shd w:val="clear" w:color="auto" w:fill="auto"/>
            <w:noWrap/>
            <w:vAlign w:val="center"/>
          </w:tcPr>
          <w:p w14:paraId="5501AFC1" w14:textId="14DCE227"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16</w:t>
            </w:r>
          </w:p>
          <w:p w14:paraId="1ABCBE43" w14:textId="1C99358C" w:rsidR="00BA4C06" w:rsidRPr="00BA4C06" w:rsidRDefault="00BA4C06" w:rsidP="00BA4C06">
            <w:pPr>
              <w:spacing w:before="0" w:after="0"/>
              <w:jc w:val="center"/>
              <w:rPr>
                <w:rFonts w:cstheme="minorHAnsi"/>
                <w:b/>
                <w:sz w:val="18"/>
                <w:szCs w:val="18"/>
                <w:lang w:eastAsia="bs-Latn-BA"/>
              </w:rPr>
            </w:pPr>
          </w:p>
        </w:tc>
        <w:tc>
          <w:tcPr>
            <w:tcW w:w="720" w:type="dxa"/>
            <w:vMerge w:val="restart"/>
            <w:shd w:val="clear" w:color="auto" w:fill="auto"/>
            <w:noWrap/>
            <w:vAlign w:val="center"/>
          </w:tcPr>
          <w:p w14:paraId="2E31BDE1" w14:textId="08D7399D"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Vrbas</w:t>
            </w:r>
          </w:p>
          <w:p w14:paraId="55DBBF18" w14:textId="3F34635A" w:rsidR="00BA4C06" w:rsidRPr="00BA4C06" w:rsidRDefault="00BA4C06" w:rsidP="00BA4C06">
            <w:pPr>
              <w:spacing w:before="0" w:after="0"/>
              <w:jc w:val="center"/>
              <w:rPr>
                <w:rFonts w:cstheme="minorHAnsi"/>
                <w:b/>
                <w:sz w:val="18"/>
                <w:szCs w:val="18"/>
                <w:lang w:eastAsia="bs-Latn-BA"/>
              </w:rPr>
            </w:pPr>
          </w:p>
        </w:tc>
        <w:tc>
          <w:tcPr>
            <w:tcW w:w="720" w:type="dxa"/>
            <w:shd w:val="clear" w:color="auto" w:fill="auto"/>
            <w:noWrap/>
            <w:vAlign w:val="center"/>
          </w:tcPr>
          <w:p w14:paraId="6A3EE2BE" w14:textId="6A874824"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16-1</w:t>
            </w:r>
          </w:p>
        </w:tc>
        <w:tc>
          <w:tcPr>
            <w:tcW w:w="2345" w:type="dxa"/>
            <w:shd w:val="clear" w:color="auto" w:fill="auto"/>
            <w:noWrap/>
            <w:vAlign w:val="center"/>
          </w:tcPr>
          <w:p w14:paraId="098D89DD" w14:textId="62E77620" w:rsidR="00BA4C06" w:rsidRPr="00BA4C06" w:rsidRDefault="00BA4C06" w:rsidP="00BA4C06">
            <w:pPr>
              <w:spacing w:before="0" w:after="0"/>
              <w:jc w:val="center"/>
              <w:rPr>
                <w:rFonts w:cstheme="minorHAnsi"/>
                <w:b/>
                <w:bCs/>
                <w:sz w:val="18"/>
                <w:szCs w:val="18"/>
                <w:lang w:eastAsia="bs-Latn-BA"/>
              </w:rPr>
            </w:pPr>
            <w:r w:rsidRPr="00BA4C06">
              <w:rPr>
                <w:rFonts w:cstheme="minorHAnsi"/>
                <w:color w:val="000000"/>
                <w:sz w:val="18"/>
                <w:szCs w:val="18"/>
              </w:rPr>
              <w:t>Ugrožene kuće uz rijeku, dubina do 0,3 m za Q100.</w:t>
            </w:r>
          </w:p>
        </w:tc>
        <w:tc>
          <w:tcPr>
            <w:tcW w:w="2345" w:type="dxa"/>
            <w:shd w:val="clear" w:color="auto" w:fill="auto"/>
            <w:noWrap/>
            <w:vAlign w:val="center"/>
          </w:tcPr>
          <w:p w14:paraId="15EE99E9" w14:textId="682811CE" w:rsidR="00BA4C06" w:rsidRPr="00BA4C06" w:rsidRDefault="00BA4C06" w:rsidP="00BA4C06">
            <w:pPr>
              <w:spacing w:before="0" w:after="0"/>
              <w:jc w:val="center"/>
              <w:rPr>
                <w:rFonts w:cstheme="minorHAnsi"/>
                <w:b/>
                <w:sz w:val="18"/>
                <w:szCs w:val="18"/>
                <w:lang w:eastAsia="bs-Latn-BA"/>
              </w:rPr>
            </w:pPr>
            <w:r w:rsidRPr="00BA4C06">
              <w:rPr>
                <w:rFonts w:cstheme="minorHAnsi"/>
                <w:color w:val="000000"/>
                <w:sz w:val="18"/>
                <w:szCs w:val="18"/>
              </w:rPr>
              <w:t>Živjeti sa poplavama</w:t>
            </w:r>
            <w:r>
              <w:rPr>
                <w:rFonts w:cstheme="minorHAnsi"/>
                <w:color w:val="000000"/>
                <w:sz w:val="18"/>
                <w:szCs w:val="18"/>
              </w:rPr>
              <w:t>*</w:t>
            </w:r>
          </w:p>
        </w:tc>
        <w:tc>
          <w:tcPr>
            <w:tcW w:w="2346" w:type="dxa"/>
            <w:shd w:val="clear" w:color="auto" w:fill="auto"/>
            <w:noWrap/>
            <w:vAlign w:val="center"/>
          </w:tcPr>
          <w:p w14:paraId="7D934314" w14:textId="77777777" w:rsidR="00BA4C06" w:rsidRPr="00BA4C06" w:rsidRDefault="00BA4C06" w:rsidP="00BA4C06">
            <w:pPr>
              <w:spacing w:before="0" w:after="0"/>
              <w:jc w:val="center"/>
              <w:rPr>
                <w:rFonts w:cstheme="minorHAnsi"/>
                <w:b/>
                <w:sz w:val="18"/>
                <w:szCs w:val="18"/>
                <w:lang w:eastAsia="bs-Latn-BA"/>
              </w:rPr>
            </w:pPr>
          </w:p>
        </w:tc>
      </w:tr>
      <w:tr w:rsidR="00BA4C06" w:rsidRPr="002951C6" w14:paraId="53648503" w14:textId="77777777" w:rsidTr="00BA4C06">
        <w:trPr>
          <w:trHeight w:val="300"/>
        </w:trPr>
        <w:tc>
          <w:tcPr>
            <w:tcW w:w="535" w:type="dxa"/>
            <w:vMerge/>
            <w:shd w:val="clear" w:color="auto" w:fill="auto"/>
            <w:noWrap/>
            <w:vAlign w:val="center"/>
          </w:tcPr>
          <w:p w14:paraId="2559B6CD" w14:textId="2A854054" w:rsidR="00BA4C06" w:rsidRPr="00BA4C06" w:rsidRDefault="00BA4C06" w:rsidP="00BA4C06">
            <w:pPr>
              <w:spacing w:before="0" w:after="0"/>
              <w:jc w:val="center"/>
              <w:rPr>
                <w:rFonts w:cstheme="minorHAnsi"/>
                <w:b/>
                <w:sz w:val="18"/>
                <w:szCs w:val="18"/>
                <w:lang w:eastAsia="bs-Latn-BA"/>
              </w:rPr>
            </w:pPr>
          </w:p>
        </w:tc>
        <w:tc>
          <w:tcPr>
            <w:tcW w:w="720" w:type="dxa"/>
            <w:vMerge/>
            <w:shd w:val="clear" w:color="auto" w:fill="auto"/>
            <w:noWrap/>
            <w:vAlign w:val="center"/>
          </w:tcPr>
          <w:p w14:paraId="7DC68F0A" w14:textId="683757D7" w:rsidR="00BA4C06" w:rsidRPr="00BA4C06" w:rsidRDefault="00BA4C06" w:rsidP="00BA4C06">
            <w:pPr>
              <w:spacing w:before="0" w:after="0"/>
              <w:jc w:val="center"/>
              <w:rPr>
                <w:rFonts w:cstheme="minorHAnsi"/>
                <w:b/>
                <w:sz w:val="18"/>
                <w:szCs w:val="18"/>
                <w:lang w:eastAsia="bs-Latn-BA"/>
              </w:rPr>
            </w:pPr>
          </w:p>
        </w:tc>
        <w:tc>
          <w:tcPr>
            <w:tcW w:w="720" w:type="dxa"/>
            <w:shd w:val="clear" w:color="auto" w:fill="auto"/>
            <w:noWrap/>
            <w:vAlign w:val="center"/>
          </w:tcPr>
          <w:p w14:paraId="456A7828" w14:textId="1612A976"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16-2</w:t>
            </w:r>
          </w:p>
        </w:tc>
        <w:tc>
          <w:tcPr>
            <w:tcW w:w="2345" w:type="dxa"/>
            <w:shd w:val="clear" w:color="auto" w:fill="auto"/>
            <w:noWrap/>
            <w:vAlign w:val="center"/>
          </w:tcPr>
          <w:p w14:paraId="20906462" w14:textId="1AA1A17E" w:rsidR="00BA4C06" w:rsidRPr="00BA4C06" w:rsidRDefault="00BA4C06" w:rsidP="00BA4C06">
            <w:pPr>
              <w:spacing w:before="0" w:after="0"/>
              <w:jc w:val="center"/>
              <w:rPr>
                <w:rFonts w:cstheme="minorHAnsi"/>
                <w:b/>
                <w:bCs/>
                <w:sz w:val="18"/>
                <w:szCs w:val="18"/>
                <w:lang w:eastAsia="bs-Latn-BA"/>
              </w:rPr>
            </w:pPr>
            <w:r w:rsidRPr="00BA4C06">
              <w:rPr>
                <w:rFonts w:cstheme="minorHAnsi"/>
                <w:color w:val="000000"/>
                <w:sz w:val="18"/>
                <w:szCs w:val="18"/>
              </w:rPr>
              <w:t>Ugrožene kuće uz rijeku, dubine do 0,5 m za Q100.</w:t>
            </w:r>
          </w:p>
        </w:tc>
        <w:tc>
          <w:tcPr>
            <w:tcW w:w="2345" w:type="dxa"/>
            <w:shd w:val="clear" w:color="auto" w:fill="auto"/>
            <w:noWrap/>
            <w:vAlign w:val="center"/>
          </w:tcPr>
          <w:p w14:paraId="5E67D2E0" w14:textId="643FF555" w:rsidR="00BA4C06" w:rsidRPr="00BA4C06" w:rsidRDefault="00BA4C06" w:rsidP="00BA4C06">
            <w:pPr>
              <w:spacing w:before="0" w:after="0"/>
              <w:jc w:val="center"/>
              <w:rPr>
                <w:rFonts w:cstheme="minorHAnsi"/>
                <w:b/>
                <w:sz w:val="18"/>
                <w:szCs w:val="18"/>
                <w:lang w:eastAsia="bs-Latn-BA"/>
              </w:rPr>
            </w:pPr>
            <w:r w:rsidRPr="00BA4C06">
              <w:rPr>
                <w:rFonts w:cstheme="minorHAnsi"/>
                <w:color w:val="000000"/>
                <w:sz w:val="18"/>
                <w:szCs w:val="18"/>
              </w:rPr>
              <w:t>Živjeti sa poplavama</w:t>
            </w:r>
            <w:r>
              <w:rPr>
                <w:rFonts w:cstheme="minorHAnsi"/>
                <w:color w:val="000000"/>
                <w:sz w:val="18"/>
                <w:szCs w:val="18"/>
              </w:rPr>
              <w:t>*</w:t>
            </w:r>
          </w:p>
        </w:tc>
        <w:tc>
          <w:tcPr>
            <w:tcW w:w="2346" w:type="dxa"/>
            <w:shd w:val="clear" w:color="auto" w:fill="auto"/>
            <w:noWrap/>
            <w:vAlign w:val="center"/>
          </w:tcPr>
          <w:p w14:paraId="5011BBF5" w14:textId="77777777" w:rsidR="00BA4C06" w:rsidRPr="00BA4C06" w:rsidRDefault="00BA4C06" w:rsidP="00BA4C06">
            <w:pPr>
              <w:spacing w:before="0" w:after="0"/>
              <w:jc w:val="center"/>
              <w:rPr>
                <w:rFonts w:cstheme="minorHAnsi"/>
                <w:b/>
                <w:sz w:val="18"/>
                <w:szCs w:val="18"/>
                <w:lang w:eastAsia="bs-Latn-BA"/>
              </w:rPr>
            </w:pPr>
          </w:p>
        </w:tc>
      </w:tr>
      <w:tr w:rsidR="00BA4C06" w:rsidRPr="002951C6" w14:paraId="0CDFBE05" w14:textId="77777777" w:rsidTr="00BA4C06">
        <w:trPr>
          <w:trHeight w:val="300"/>
        </w:trPr>
        <w:tc>
          <w:tcPr>
            <w:tcW w:w="535" w:type="dxa"/>
            <w:vMerge/>
            <w:shd w:val="clear" w:color="auto" w:fill="auto"/>
            <w:noWrap/>
            <w:vAlign w:val="center"/>
          </w:tcPr>
          <w:p w14:paraId="1B0BD6E9" w14:textId="3FBA9742" w:rsidR="00BA4C06" w:rsidRPr="00BA4C06" w:rsidRDefault="00BA4C06" w:rsidP="00BA4C06">
            <w:pPr>
              <w:spacing w:before="0" w:after="0"/>
              <w:jc w:val="center"/>
              <w:rPr>
                <w:rFonts w:cstheme="minorHAnsi"/>
                <w:b/>
                <w:sz w:val="18"/>
                <w:szCs w:val="18"/>
                <w:lang w:eastAsia="bs-Latn-BA"/>
              </w:rPr>
            </w:pPr>
          </w:p>
        </w:tc>
        <w:tc>
          <w:tcPr>
            <w:tcW w:w="720" w:type="dxa"/>
            <w:vMerge/>
            <w:shd w:val="clear" w:color="auto" w:fill="auto"/>
            <w:noWrap/>
            <w:vAlign w:val="center"/>
          </w:tcPr>
          <w:p w14:paraId="3040766C" w14:textId="39F3DF56" w:rsidR="00BA4C06" w:rsidRPr="00BA4C06" w:rsidRDefault="00BA4C06" w:rsidP="00BA4C06">
            <w:pPr>
              <w:spacing w:before="0" w:after="0"/>
              <w:jc w:val="center"/>
              <w:rPr>
                <w:rFonts w:cstheme="minorHAnsi"/>
                <w:b/>
                <w:sz w:val="18"/>
                <w:szCs w:val="18"/>
                <w:lang w:eastAsia="bs-Latn-BA"/>
              </w:rPr>
            </w:pPr>
          </w:p>
        </w:tc>
        <w:tc>
          <w:tcPr>
            <w:tcW w:w="720" w:type="dxa"/>
            <w:shd w:val="clear" w:color="auto" w:fill="auto"/>
            <w:noWrap/>
            <w:vAlign w:val="center"/>
          </w:tcPr>
          <w:p w14:paraId="340BD58B" w14:textId="315F702F"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16-3</w:t>
            </w:r>
          </w:p>
        </w:tc>
        <w:tc>
          <w:tcPr>
            <w:tcW w:w="2345" w:type="dxa"/>
            <w:shd w:val="clear" w:color="auto" w:fill="auto"/>
            <w:noWrap/>
            <w:vAlign w:val="center"/>
          </w:tcPr>
          <w:p w14:paraId="450BF3D6" w14:textId="45BD2428" w:rsidR="00BA4C06" w:rsidRPr="00BA4C06" w:rsidRDefault="00BA4C06" w:rsidP="00BA4C06">
            <w:pPr>
              <w:spacing w:before="0" w:after="0"/>
              <w:jc w:val="center"/>
              <w:rPr>
                <w:rFonts w:cstheme="minorHAnsi"/>
                <w:b/>
                <w:bCs/>
                <w:sz w:val="18"/>
                <w:szCs w:val="18"/>
                <w:lang w:eastAsia="bs-Latn-BA"/>
              </w:rPr>
            </w:pPr>
            <w:r w:rsidRPr="00BA4C06">
              <w:rPr>
                <w:rFonts w:cstheme="minorHAnsi"/>
                <w:color w:val="000000"/>
                <w:sz w:val="18"/>
                <w:szCs w:val="18"/>
              </w:rPr>
              <w:t>Ugrožene kuće i lokalni put uz rijeku, dubine od 0,5 do 0,7 m za Q100.</w:t>
            </w:r>
          </w:p>
        </w:tc>
        <w:tc>
          <w:tcPr>
            <w:tcW w:w="2345" w:type="dxa"/>
            <w:shd w:val="clear" w:color="auto" w:fill="auto"/>
            <w:noWrap/>
            <w:vAlign w:val="center"/>
          </w:tcPr>
          <w:p w14:paraId="76963760" w14:textId="04B3B47F" w:rsidR="00BA4C06" w:rsidRPr="00BA4C06" w:rsidRDefault="00BA4C06" w:rsidP="00BA4C06">
            <w:pPr>
              <w:spacing w:before="0" w:after="0"/>
              <w:jc w:val="center"/>
              <w:rPr>
                <w:rFonts w:cstheme="minorHAnsi"/>
                <w:b/>
                <w:sz w:val="18"/>
                <w:szCs w:val="18"/>
                <w:lang w:eastAsia="bs-Latn-BA"/>
              </w:rPr>
            </w:pPr>
            <w:r w:rsidRPr="00BA4C06">
              <w:rPr>
                <w:rFonts w:cstheme="minorHAnsi"/>
                <w:color w:val="000000"/>
                <w:sz w:val="18"/>
                <w:szCs w:val="18"/>
              </w:rPr>
              <w:t>Živjeti sa poplavama</w:t>
            </w:r>
            <w:r>
              <w:rPr>
                <w:rFonts w:cstheme="minorHAnsi"/>
                <w:color w:val="000000"/>
                <w:sz w:val="18"/>
                <w:szCs w:val="18"/>
              </w:rPr>
              <w:t>*</w:t>
            </w:r>
          </w:p>
        </w:tc>
        <w:tc>
          <w:tcPr>
            <w:tcW w:w="2346" w:type="dxa"/>
            <w:shd w:val="clear" w:color="auto" w:fill="auto"/>
            <w:noWrap/>
            <w:vAlign w:val="center"/>
          </w:tcPr>
          <w:p w14:paraId="7BD74785" w14:textId="77777777" w:rsidR="00BA4C06" w:rsidRPr="00BA4C06" w:rsidRDefault="00BA4C06" w:rsidP="00BA4C06">
            <w:pPr>
              <w:spacing w:before="0" w:after="0"/>
              <w:jc w:val="center"/>
              <w:rPr>
                <w:rFonts w:cstheme="minorHAnsi"/>
                <w:b/>
                <w:sz w:val="18"/>
                <w:szCs w:val="18"/>
                <w:lang w:eastAsia="bs-Latn-BA"/>
              </w:rPr>
            </w:pPr>
          </w:p>
        </w:tc>
      </w:tr>
      <w:tr w:rsidR="00BA4C06" w:rsidRPr="002951C6" w14:paraId="1972C6CD" w14:textId="77777777" w:rsidTr="00BA4C06">
        <w:trPr>
          <w:trHeight w:val="300"/>
        </w:trPr>
        <w:tc>
          <w:tcPr>
            <w:tcW w:w="535" w:type="dxa"/>
            <w:vMerge/>
            <w:shd w:val="clear" w:color="auto" w:fill="auto"/>
            <w:noWrap/>
            <w:vAlign w:val="center"/>
          </w:tcPr>
          <w:p w14:paraId="075E429F" w14:textId="2440C315" w:rsidR="00BA4C06" w:rsidRPr="00BA4C06" w:rsidRDefault="00BA4C06" w:rsidP="00BA4C06">
            <w:pPr>
              <w:spacing w:before="0" w:after="0"/>
              <w:jc w:val="center"/>
              <w:rPr>
                <w:rFonts w:cstheme="minorHAnsi"/>
                <w:b/>
                <w:sz w:val="18"/>
                <w:szCs w:val="18"/>
                <w:lang w:eastAsia="bs-Latn-BA"/>
              </w:rPr>
            </w:pPr>
          </w:p>
        </w:tc>
        <w:tc>
          <w:tcPr>
            <w:tcW w:w="720" w:type="dxa"/>
            <w:vMerge/>
            <w:shd w:val="clear" w:color="auto" w:fill="auto"/>
            <w:noWrap/>
            <w:vAlign w:val="center"/>
          </w:tcPr>
          <w:p w14:paraId="462E782C" w14:textId="022374DD" w:rsidR="00BA4C06" w:rsidRPr="00BA4C06" w:rsidRDefault="00BA4C06" w:rsidP="00BA4C06">
            <w:pPr>
              <w:spacing w:before="0" w:after="0"/>
              <w:jc w:val="center"/>
              <w:rPr>
                <w:rFonts w:cstheme="minorHAnsi"/>
                <w:b/>
                <w:sz w:val="18"/>
                <w:szCs w:val="18"/>
                <w:lang w:eastAsia="bs-Latn-BA"/>
              </w:rPr>
            </w:pPr>
          </w:p>
        </w:tc>
        <w:tc>
          <w:tcPr>
            <w:tcW w:w="720" w:type="dxa"/>
            <w:shd w:val="clear" w:color="auto" w:fill="auto"/>
            <w:noWrap/>
            <w:vAlign w:val="center"/>
          </w:tcPr>
          <w:p w14:paraId="7FC5027A" w14:textId="43353D0F"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16-4</w:t>
            </w:r>
          </w:p>
        </w:tc>
        <w:tc>
          <w:tcPr>
            <w:tcW w:w="2345" w:type="dxa"/>
            <w:shd w:val="clear" w:color="auto" w:fill="auto"/>
            <w:noWrap/>
            <w:vAlign w:val="center"/>
          </w:tcPr>
          <w:p w14:paraId="43FD0200" w14:textId="6C7441FC" w:rsidR="00BA4C06" w:rsidRPr="00BA4C06" w:rsidRDefault="00BA4C06" w:rsidP="00BA4C06">
            <w:pPr>
              <w:spacing w:before="0" w:after="0"/>
              <w:jc w:val="center"/>
              <w:rPr>
                <w:rFonts w:cstheme="minorHAnsi"/>
                <w:b/>
                <w:bCs/>
                <w:sz w:val="18"/>
                <w:szCs w:val="18"/>
                <w:lang w:eastAsia="bs-Latn-BA"/>
              </w:rPr>
            </w:pPr>
            <w:r w:rsidRPr="00BA4C06">
              <w:rPr>
                <w:rFonts w:cstheme="minorHAnsi"/>
                <w:color w:val="000000"/>
                <w:sz w:val="18"/>
                <w:szCs w:val="18"/>
              </w:rPr>
              <w:t>Ugrožene kuće i privredni objekti uz rijeku, dubina do 2,0 m za Q100</w:t>
            </w:r>
          </w:p>
        </w:tc>
        <w:tc>
          <w:tcPr>
            <w:tcW w:w="2345" w:type="dxa"/>
            <w:shd w:val="clear" w:color="auto" w:fill="auto"/>
            <w:noWrap/>
            <w:vAlign w:val="center"/>
          </w:tcPr>
          <w:p w14:paraId="5C428141" w14:textId="0420F404" w:rsidR="00BA4C06" w:rsidRPr="00BA4C06" w:rsidRDefault="00BA4C06" w:rsidP="00BA4C06">
            <w:pPr>
              <w:spacing w:before="0" w:after="0"/>
              <w:jc w:val="center"/>
              <w:rPr>
                <w:rFonts w:cstheme="minorHAnsi"/>
                <w:b/>
                <w:sz w:val="18"/>
                <w:szCs w:val="18"/>
                <w:lang w:eastAsia="bs-Latn-BA"/>
              </w:rPr>
            </w:pPr>
            <w:r w:rsidRPr="00BA4C06">
              <w:rPr>
                <w:rFonts w:cstheme="minorHAnsi"/>
                <w:color w:val="000000"/>
                <w:sz w:val="18"/>
                <w:szCs w:val="18"/>
              </w:rPr>
              <w:t>Regulacija korita rijeke, dužine 3100 m</w:t>
            </w:r>
          </w:p>
        </w:tc>
        <w:tc>
          <w:tcPr>
            <w:tcW w:w="2346" w:type="dxa"/>
            <w:shd w:val="clear" w:color="auto" w:fill="auto"/>
            <w:noWrap/>
            <w:vAlign w:val="center"/>
          </w:tcPr>
          <w:p w14:paraId="7E6590D9" w14:textId="77777777" w:rsidR="00BA4C06" w:rsidRPr="00BA4C06" w:rsidRDefault="00BA4C06" w:rsidP="00BA4C06">
            <w:pPr>
              <w:spacing w:before="0" w:after="0"/>
              <w:jc w:val="center"/>
              <w:rPr>
                <w:rFonts w:cstheme="minorHAnsi"/>
                <w:b/>
                <w:sz w:val="18"/>
                <w:szCs w:val="18"/>
                <w:lang w:eastAsia="bs-Latn-BA"/>
              </w:rPr>
            </w:pPr>
          </w:p>
        </w:tc>
      </w:tr>
      <w:tr w:rsidR="00BA4C06" w:rsidRPr="002951C6" w14:paraId="679A6705" w14:textId="77777777" w:rsidTr="00BA4C06">
        <w:trPr>
          <w:trHeight w:val="300"/>
        </w:trPr>
        <w:tc>
          <w:tcPr>
            <w:tcW w:w="535" w:type="dxa"/>
            <w:vMerge/>
            <w:shd w:val="clear" w:color="auto" w:fill="auto"/>
            <w:noWrap/>
            <w:vAlign w:val="center"/>
          </w:tcPr>
          <w:p w14:paraId="3ECBAAE2" w14:textId="59787ECA" w:rsidR="00BA4C06" w:rsidRPr="00BA4C06" w:rsidRDefault="00BA4C06" w:rsidP="00BA4C06">
            <w:pPr>
              <w:spacing w:before="0" w:after="0"/>
              <w:jc w:val="center"/>
              <w:rPr>
                <w:rFonts w:cstheme="minorHAnsi"/>
                <w:b/>
                <w:sz w:val="18"/>
                <w:szCs w:val="18"/>
                <w:lang w:eastAsia="bs-Latn-BA"/>
              </w:rPr>
            </w:pPr>
          </w:p>
        </w:tc>
        <w:tc>
          <w:tcPr>
            <w:tcW w:w="720" w:type="dxa"/>
            <w:vMerge/>
            <w:shd w:val="clear" w:color="auto" w:fill="auto"/>
            <w:noWrap/>
            <w:vAlign w:val="center"/>
          </w:tcPr>
          <w:p w14:paraId="26676D34" w14:textId="42730A9C" w:rsidR="00BA4C06" w:rsidRPr="00BA4C06" w:rsidRDefault="00BA4C06" w:rsidP="00BA4C06">
            <w:pPr>
              <w:spacing w:before="0" w:after="0"/>
              <w:jc w:val="center"/>
              <w:rPr>
                <w:rFonts w:cstheme="minorHAnsi"/>
                <w:b/>
                <w:sz w:val="18"/>
                <w:szCs w:val="18"/>
                <w:lang w:eastAsia="bs-Latn-BA"/>
              </w:rPr>
            </w:pPr>
          </w:p>
        </w:tc>
        <w:tc>
          <w:tcPr>
            <w:tcW w:w="720" w:type="dxa"/>
            <w:shd w:val="clear" w:color="auto" w:fill="auto"/>
            <w:noWrap/>
            <w:vAlign w:val="center"/>
          </w:tcPr>
          <w:p w14:paraId="68D53A35" w14:textId="1233A96C"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16-5</w:t>
            </w:r>
          </w:p>
        </w:tc>
        <w:tc>
          <w:tcPr>
            <w:tcW w:w="2345" w:type="dxa"/>
            <w:shd w:val="clear" w:color="auto" w:fill="auto"/>
            <w:noWrap/>
            <w:vAlign w:val="center"/>
          </w:tcPr>
          <w:p w14:paraId="5726E6AF" w14:textId="7F3DFCFD" w:rsidR="00BA4C06" w:rsidRPr="00BA4C06" w:rsidRDefault="00BA4C06" w:rsidP="00BA4C06">
            <w:pPr>
              <w:spacing w:before="0" w:after="0"/>
              <w:jc w:val="center"/>
              <w:rPr>
                <w:rFonts w:cstheme="minorHAnsi"/>
                <w:b/>
                <w:bCs/>
                <w:sz w:val="18"/>
                <w:szCs w:val="18"/>
                <w:lang w:eastAsia="bs-Latn-BA"/>
              </w:rPr>
            </w:pPr>
            <w:r w:rsidRPr="00BA4C06">
              <w:rPr>
                <w:rFonts w:cstheme="minorHAnsi"/>
                <w:color w:val="000000"/>
                <w:sz w:val="18"/>
                <w:szCs w:val="18"/>
              </w:rPr>
              <w:t>Ugrožene kuće uz rijeku, dubina do 0,6 m za Q100.</w:t>
            </w:r>
          </w:p>
        </w:tc>
        <w:tc>
          <w:tcPr>
            <w:tcW w:w="2345" w:type="dxa"/>
            <w:shd w:val="clear" w:color="auto" w:fill="auto"/>
            <w:noWrap/>
            <w:vAlign w:val="center"/>
          </w:tcPr>
          <w:p w14:paraId="0A6CA2D7" w14:textId="7D200DDA" w:rsidR="00BA4C06" w:rsidRPr="00BA4C06" w:rsidRDefault="00BA4C06" w:rsidP="00BA4C06">
            <w:pPr>
              <w:spacing w:before="0" w:after="0"/>
              <w:jc w:val="center"/>
              <w:rPr>
                <w:rFonts w:cstheme="minorHAnsi"/>
                <w:b/>
                <w:sz w:val="18"/>
                <w:szCs w:val="18"/>
                <w:lang w:eastAsia="bs-Latn-BA"/>
              </w:rPr>
            </w:pPr>
            <w:r w:rsidRPr="00BA4C06">
              <w:rPr>
                <w:rFonts w:cstheme="minorHAnsi"/>
                <w:color w:val="000000"/>
                <w:sz w:val="18"/>
                <w:szCs w:val="18"/>
              </w:rPr>
              <w:t>Živjeti sa poplavama</w:t>
            </w:r>
            <w:r>
              <w:rPr>
                <w:rFonts w:cstheme="minorHAnsi"/>
                <w:color w:val="000000"/>
                <w:sz w:val="18"/>
                <w:szCs w:val="18"/>
              </w:rPr>
              <w:t>*</w:t>
            </w:r>
          </w:p>
        </w:tc>
        <w:tc>
          <w:tcPr>
            <w:tcW w:w="2346" w:type="dxa"/>
            <w:shd w:val="clear" w:color="auto" w:fill="auto"/>
            <w:noWrap/>
            <w:vAlign w:val="center"/>
          </w:tcPr>
          <w:p w14:paraId="04AFCEBA" w14:textId="77777777" w:rsidR="00BA4C06" w:rsidRPr="00BA4C06" w:rsidRDefault="00BA4C06" w:rsidP="00BA4C06">
            <w:pPr>
              <w:spacing w:before="0" w:after="0"/>
              <w:jc w:val="center"/>
              <w:rPr>
                <w:rFonts w:cstheme="minorHAnsi"/>
                <w:b/>
                <w:sz w:val="18"/>
                <w:szCs w:val="18"/>
                <w:lang w:eastAsia="bs-Latn-BA"/>
              </w:rPr>
            </w:pPr>
          </w:p>
        </w:tc>
      </w:tr>
      <w:tr w:rsidR="00BA4C06" w:rsidRPr="002951C6" w14:paraId="2095BB3C" w14:textId="77777777" w:rsidTr="00BA4C06">
        <w:trPr>
          <w:trHeight w:val="300"/>
        </w:trPr>
        <w:tc>
          <w:tcPr>
            <w:tcW w:w="535" w:type="dxa"/>
            <w:vMerge/>
            <w:shd w:val="clear" w:color="auto" w:fill="auto"/>
            <w:noWrap/>
            <w:vAlign w:val="center"/>
          </w:tcPr>
          <w:p w14:paraId="44451E03" w14:textId="37E2FB47" w:rsidR="00BA4C06" w:rsidRPr="00BA4C06" w:rsidRDefault="00BA4C06" w:rsidP="00BA4C06">
            <w:pPr>
              <w:spacing w:before="0" w:after="0"/>
              <w:jc w:val="center"/>
              <w:rPr>
                <w:rFonts w:cstheme="minorHAnsi"/>
                <w:b/>
                <w:sz w:val="18"/>
                <w:szCs w:val="18"/>
                <w:lang w:eastAsia="bs-Latn-BA"/>
              </w:rPr>
            </w:pPr>
          </w:p>
        </w:tc>
        <w:tc>
          <w:tcPr>
            <w:tcW w:w="720" w:type="dxa"/>
            <w:vMerge/>
            <w:shd w:val="clear" w:color="auto" w:fill="auto"/>
            <w:noWrap/>
            <w:vAlign w:val="center"/>
          </w:tcPr>
          <w:p w14:paraId="2A9D2166" w14:textId="71632EA9" w:rsidR="00BA4C06" w:rsidRPr="00BA4C06" w:rsidRDefault="00BA4C06" w:rsidP="00BA4C06">
            <w:pPr>
              <w:spacing w:before="0" w:after="0"/>
              <w:jc w:val="center"/>
              <w:rPr>
                <w:rFonts w:cstheme="minorHAnsi"/>
                <w:b/>
                <w:sz w:val="18"/>
                <w:szCs w:val="18"/>
                <w:lang w:eastAsia="bs-Latn-BA"/>
              </w:rPr>
            </w:pPr>
          </w:p>
        </w:tc>
        <w:tc>
          <w:tcPr>
            <w:tcW w:w="720" w:type="dxa"/>
            <w:shd w:val="clear" w:color="auto" w:fill="auto"/>
            <w:noWrap/>
            <w:vAlign w:val="center"/>
          </w:tcPr>
          <w:p w14:paraId="69170465" w14:textId="343E519A"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16-6</w:t>
            </w:r>
          </w:p>
        </w:tc>
        <w:tc>
          <w:tcPr>
            <w:tcW w:w="2345" w:type="dxa"/>
            <w:shd w:val="clear" w:color="auto" w:fill="auto"/>
            <w:noWrap/>
            <w:vAlign w:val="center"/>
          </w:tcPr>
          <w:p w14:paraId="33107554" w14:textId="081F7751" w:rsidR="00BA4C06" w:rsidRPr="00BA4C06" w:rsidRDefault="00BA4C06" w:rsidP="00BA4C06">
            <w:pPr>
              <w:spacing w:before="0" w:after="0"/>
              <w:jc w:val="center"/>
              <w:rPr>
                <w:rFonts w:cstheme="minorHAnsi"/>
                <w:b/>
                <w:bCs/>
                <w:sz w:val="18"/>
                <w:szCs w:val="18"/>
                <w:lang w:eastAsia="bs-Latn-BA"/>
              </w:rPr>
            </w:pPr>
            <w:r w:rsidRPr="00BA4C06">
              <w:rPr>
                <w:rFonts w:cstheme="minorHAnsi"/>
                <w:color w:val="000000"/>
                <w:sz w:val="18"/>
                <w:szCs w:val="18"/>
              </w:rPr>
              <w:t>Ugrožene kuće uz rijeku, dubina do 0,6 m za Q100.</w:t>
            </w:r>
          </w:p>
        </w:tc>
        <w:tc>
          <w:tcPr>
            <w:tcW w:w="2345" w:type="dxa"/>
            <w:shd w:val="clear" w:color="auto" w:fill="auto"/>
            <w:noWrap/>
            <w:vAlign w:val="center"/>
          </w:tcPr>
          <w:p w14:paraId="1971DACE" w14:textId="51C05A5B" w:rsidR="00BA4C06" w:rsidRPr="00BA4C06" w:rsidRDefault="00BA4C06" w:rsidP="00BA4C06">
            <w:pPr>
              <w:spacing w:before="0" w:after="0"/>
              <w:jc w:val="center"/>
              <w:rPr>
                <w:rFonts w:cstheme="minorHAnsi"/>
                <w:b/>
                <w:sz w:val="18"/>
                <w:szCs w:val="18"/>
                <w:lang w:eastAsia="bs-Latn-BA"/>
              </w:rPr>
            </w:pPr>
            <w:r w:rsidRPr="00BA4C06">
              <w:rPr>
                <w:rFonts w:cstheme="minorHAnsi"/>
                <w:color w:val="000000"/>
                <w:sz w:val="18"/>
                <w:szCs w:val="18"/>
              </w:rPr>
              <w:t>Živjeti sa poplavama</w:t>
            </w:r>
            <w:r>
              <w:rPr>
                <w:rFonts w:cstheme="minorHAnsi"/>
                <w:color w:val="000000"/>
                <w:sz w:val="18"/>
                <w:szCs w:val="18"/>
              </w:rPr>
              <w:t>*</w:t>
            </w:r>
          </w:p>
        </w:tc>
        <w:tc>
          <w:tcPr>
            <w:tcW w:w="2346" w:type="dxa"/>
            <w:shd w:val="clear" w:color="auto" w:fill="auto"/>
            <w:noWrap/>
            <w:vAlign w:val="center"/>
          </w:tcPr>
          <w:p w14:paraId="3FE3C8A8" w14:textId="77777777" w:rsidR="00BA4C06" w:rsidRPr="00BA4C06" w:rsidRDefault="00BA4C06" w:rsidP="00BA4C06">
            <w:pPr>
              <w:spacing w:before="0" w:after="0"/>
              <w:jc w:val="center"/>
              <w:rPr>
                <w:rFonts w:cstheme="minorHAnsi"/>
                <w:b/>
                <w:sz w:val="18"/>
                <w:szCs w:val="18"/>
                <w:lang w:eastAsia="bs-Latn-BA"/>
              </w:rPr>
            </w:pPr>
          </w:p>
        </w:tc>
      </w:tr>
      <w:tr w:rsidR="00BA4C06" w:rsidRPr="002951C6" w14:paraId="60079CFB" w14:textId="77777777" w:rsidTr="00BA4C06">
        <w:trPr>
          <w:trHeight w:val="300"/>
        </w:trPr>
        <w:tc>
          <w:tcPr>
            <w:tcW w:w="535" w:type="dxa"/>
            <w:vMerge/>
            <w:shd w:val="clear" w:color="auto" w:fill="auto"/>
            <w:noWrap/>
            <w:vAlign w:val="center"/>
          </w:tcPr>
          <w:p w14:paraId="42F1C02F" w14:textId="0D3C2B4F" w:rsidR="00BA4C06" w:rsidRPr="00BA4C06" w:rsidRDefault="00BA4C06" w:rsidP="00BA4C06">
            <w:pPr>
              <w:spacing w:before="0" w:after="0"/>
              <w:jc w:val="center"/>
              <w:rPr>
                <w:rFonts w:cstheme="minorHAnsi"/>
                <w:b/>
                <w:sz w:val="18"/>
                <w:szCs w:val="18"/>
                <w:lang w:eastAsia="bs-Latn-BA"/>
              </w:rPr>
            </w:pPr>
          </w:p>
        </w:tc>
        <w:tc>
          <w:tcPr>
            <w:tcW w:w="720" w:type="dxa"/>
            <w:vMerge/>
            <w:shd w:val="clear" w:color="auto" w:fill="auto"/>
            <w:noWrap/>
            <w:vAlign w:val="center"/>
          </w:tcPr>
          <w:p w14:paraId="4F6698A0" w14:textId="42477B4C" w:rsidR="00BA4C06" w:rsidRPr="00BA4C06" w:rsidRDefault="00BA4C06" w:rsidP="00BA4C06">
            <w:pPr>
              <w:spacing w:before="0" w:after="0"/>
              <w:jc w:val="center"/>
              <w:rPr>
                <w:rFonts w:cstheme="minorHAnsi"/>
                <w:b/>
                <w:sz w:val="18"/>
                <w:szCs w:val="18"/>
                <w:lang w:eastAsia="bs-Latn-BA"/>
              </w:rPr>
            </w:pPr>
          </w:p>
        </w:tc>
        <w:tc>
          <w:tcPr>
            <w:tcW w:w="720" w:type="dxa"/>
            <w:shd w:val="clear" w:color="auto" w:fill="auto"/>
            <w:noWrap/>
            <w:vAlign w:val="center"/>
          </w:tcPr>
          <w:p w14:paraId="2DFA0BE4" w14:textId="3D9BB0C2"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16-7</w:t>
            </w:r>
          </w:p>
        </w:tc>
        <w:tc>
          <w:tcPr>
            <w:tcW w:w="2345" w:type="dxa"/>
            <w:shd w:val="clear" w:color="auto" w:fill="auto"/>
            <w:noWrap/>
            <w:vAlign w:val="center"/>
          </w:tcPr>
          <w:p w14:paraId="6CA6F487" w14:textId="3A310637" w:rsidR="00BA4C06" w:rsidRPr="00BA4C06" w:rsidRDefault="00BA4C06" w:rsidP="00BA4C06">
            <w:pPr>
              <w:spacing w:before="0" w:after="0"/>
              <w:jc w:val="center"/>
              <w:rPr>
                <w:rFonts w:cstheme="minorHAnsi"/>
                <w:b/>
                <w:bCs/>
                <w:sz w:val="18"/>
                <w:szCs w:val="18"/>
                <w:lang w:eastAsia="bs-Latn-BA"/>
              </w:rPr>
            </w:pPr>
            <w:r w:rsidRPr="00BA4C06">
              <w:rPr>
                <w:rFonts w:cstheme="minorHAnsi"/>
                <w:color w:val="000000"/>
                <w:sz w:val="18"/>
                <w:szCs w:val="18"/>
              </w:rPr>
              <w:t>Ugrožen stambeni objekat uz rijeku, dubina do 1,0 m za Q100.</w:t>
            </w:r>
          </w:p>
        </w:tc>
        <w:tc>
          <w:tcPr>
            <w:tcW w:w="2345" w:type="dxa"/>
            <w:shd w:val="clear" w:color="auto" w:fill="auto"/>
            <w:noWrap/>
            <w:vAlign w:val="center"/>
          </w:tcPr>
          <w:p w14:paraId="5BFFE2EA" w14:textId="5B574021" w:rsidR="00BA4C06" w:rsidRPr="00BA4C06" w:rsidRDefault="00BA4C06" w:rsidP="00BA4C06">
            <w:pPr>
              <w:spacing w:before="0" w:after="0"/>
              <w:jc w:val="center"/>
              <w:rPr>
                <w:rFonts w:cstheme="minorHAnsi"/>
                <w:b/>
                <w:sz w:val="18"/>
                <w:szCs w:val="18"/>
                <w:lang w:eastAsia="bs-Latn-BA"/>
              </w:rPr>
            </w:pPr>
            <w:r w:rsidRPr="00BA4C06">
              <w:rPr>
                <w:rFonts w:cstheme="minorHAnsi"/>
                <w:color w:val="000000"/>
                <w:sz w:val="18"/>
                <w:szCs w:val="18"/>
              </w:rPr>
              <w:t>Živjeti sa poplavama</w:t>
            </w:r>
            <w:r>
              <w:rPr>
                <w:rFonts w:cstheme="minorHAnsi"/>
                <w:color w:val="000000"/>
                <w:sz w:val="18"/>
                <w:szCs w:val="18"/>
              </w:rPr>
              <w:t>*</w:t>
            </w:r>
          </w:p>
        </w:tc>
        <w:tc>
          <w:tcPr>
            <w:tcW w:w="2346" w:type="dxa"/>
            <w:shd w:val="clear" w:color="auto" w:fill="auto"/>
            <w:noWrap/>
            <w:vAlign w:val="center"/>
          </w:tcPr>
          <w:p w14:paraId="02B11F3A" w14:textId="77777777" w:rsidR="00BA4C06" w:rsidRPr="00BA4C06" w:rsidRDefault="00BA4C06" w:rsidP="00BA4C06">
            <w:pPr>
              <w:spacing w:before="0" w:after="0"/>
              <w:jc w:val="center"/>
              <w:rPr>
                <w:rFonts w:cstheme="minorHAnsi"/>
                <w:b/>
                <w:sz w:val="18"/>
                <w:szCs w:val="18"/>
                <w:lang w:eastAsia="bs-Latn-BA"/>
              </w:rPr>
            </w:pPr>
          </w:p>
        </w:tc>
      </w:tr>
      <w:tr w:rsidR="00BA4C06" w:rsidRPr="002951C6" w14:paraId="49BB66E9" w14:textId="77777777" w:rsidTr="00BA4C06">
        <w:trPr>
          <w:trHeight w:val="300"/>
        </w:trPr>
        <w:tc>
          <w:tcPr>
            <w:tcW w:w="535" w:type="dxa"/>
            <w:vMerge/>
            <w:shd w:val="clear" w:color="auto" w:fill="auto"/>
            <w:noWrap/>
            <w:vAlign w:val="center"/>
          </w:tcPr>
          <w:p w14:paraId="27E787DD" w14:textId="4ABFB2A4" w:rsidR="00BA4C06" w:rsidRPr="00BA4C06" w:rsidRDefault="00BA4C06" w:rsidP="00BA4C06">
            <w:pPr>
              <w:spacing w:before="0" w:after="0"/>
              <w:jc w:val="center"/>
              <w:rPr>
                <w:rFonts w:cstheme="minorHAnsi"/>
                <w:b/>
                <w:sz w:val="18"/>
                <w:szCs w:val="18"/>
                <w:lang w:eastAsia="bs-Latn-BA"/>
              </w:rPr>
            </w:pPr>
          </w:p>
        </w:tc>
        <w:tc>
          <w:tcPr>
            <w:tcW w:w="720" w:type="dxa"/>
            <w:vMerge/>
            <w:shd w:val="clear" w:color="auto" w:fill="auto"/>
            <w:noWrap/>
            <w:vAlign w:val="center"/>
          </w:tcPr>
          <w:p w14:paraId="7853FBDA" w14:textId="6478672B" w:rsidR="00BA4C06" w:rsidRPr="00BA4C06" w:rsidRDefault="00BA4C06" w:rsidP="00BA4C06">
            <w:pPr>
              <w:spacing w:before="0" w:after="0"/>
              <w:jc w:val="center"/>
              <w:rPr>
                <w:rFonts w:cstheme="minorHAnsi"/>
                <w:b/>
                <w:sz w:val="18"/>
                <w:szCs w:val="18"/>
                <w:lang w:eastAsia="bs-Latn-BA"/>
              </w:rPr>
            </w:pPr>
          </w:p>
        </w:tc>
        <w:tc>
          <w:tcPr>
            <w:tcW w:w="720" w:type="dxa"/>
            <w:shd w:val="clear" w:color="auto" w:fill="auto"/>
            <w:noWrap/>
            <w:vAlign w:val="center"/>
          </w:tcPr>
          <w:p w14:paraId="48F1E0D7" w14:textId="564E34D4"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16-8</w:t>
            </w:r>
          </w:p>
        </w:tc>
        <w:tc>
          <w:tcPr>
            <w:tcW w:w="2345" w:type="dxa"/>
            <w:shd w:val="clear" w:color="auto" w:fill="auto"/>
            <w:noWrap/>
            <w:vAlign w:val="center"/>
          </w:tcPr>
          <w:p w14:paraId="024B81AF" w14:textId="05C830C5" w:rsidR="00BA4C06" w:rsidRPr="00BA4C06" w:rsidRDefault="00BA4C06" w:rsidP="00BA4C06">
            <w:pPr>
              <w:spacing w:before="0" w:after="0"/>
              <w:jc w:val="center"/>
              <w:rPr>
                <w:rFonts w:cstheme="minorHAnsi"/>
                <w:b/>
                <w:bCs/>
                <w:sz w:val="18"/>
                <w:szCs w:val="18"/>
                <w:lang w:eastAsia="bs-Latn-BA"/>
              </w:rPr>
            </w:pPr>
            <w:r w:rsidRPr="00BA4C06">
              <w:rPr>
                <w:rFonts w:cstheme="minorHAnsi"/>
                <w:color w:val="000000"/>
                <w:sz w:val="18"/>
                <w:szCs w:val="18"/>
              </w:rPr>
              <w:t>Ugrožene kuće uz rijeku, dubina od 0,3 do 1,0 m za Q100.</w:t>
            </w:r>
          </w:p>
        </w:tc>
        <w:tc>
          <w:tcPr>
            <w:tcW w:w="2345" w:type="dxa"/>
            <w:shd w:val="clear" w:color="auto" w:fill="auto"/>
            <w:noWrap/>
            <w:vAlign w:val="center"/>
          </w:tcPr>
          <w:p w14:paraId="25BAC76E" w14:textId="3D44217B" w:rsidR="00BA4C06" w:rsidRPr="00BA4C06" w:rsidRDefault="00BA4C06" w:rsidP="00BA4C06">
            <w:pPr>
              <w:spacing w:before="0" w:after="0"/>
              <w:jc w:val="center"/>
              <w:rPr>
                <w:rFonts w:cstheme="minorHAnsi"/>
                <w:b/>
                <w:sz w:val="18"/>
                <w:szCs w:val="18"/>
                <w:lang w:eastAsia="bs-Latn-BA"/>
              </w:rPr>
            </w:pPr>
            <w:r w:rsidRPr="00BA4C06">
              <w:rPr>
                <w:rFonts w:cstheme="minorHAnsi"/>
                <w:color w:val="000000"/>
                <w:sz w:val="18"/>
                <w:szCs w:val="18"/>
              </w:rPr>
              <w:t>Živjeti sa poplavama</w:t>
            </w:r>
            <w:r>
              <w:rPr>
                <w:rFonts w:cstheme="minorHAnsi"/>
                <w:color w:val="000000"/>
                <w:sz w:val="18"/>
                <w:szCs w:val="18"/>
              </w:rPr>
              <w:t>*</w:t>
            </w:r>
          </w:p>
        </w:tc>
        <w:tc>
          <w:tcPr>
            <w:tcW w:w="2346" w:type="dxa"/>
            <w:shd w:val="clear" w:color="auto" w:fill="auto"/>
            <w:noWrap/>
            <w:vAlign w:val="center"/>
          </w:tcPr>
          <w:p w14:paraId="09818AED" w14:textId="77777777" w:rsidR="00BA4C06" w:rsidRPr="00BA4C06" w:rsidRDefault="00BA4C06" w:rsidP="00BA4C06">
            <w:pPr>
              <w:spacing w:before="0" w:after="0"/>
              <w:jc w:val="center"/>
              <w:rPr>
                <w:rFonts w:cstheme="minorHAnsi"/>
                <w:b/>
                <w:sz w:val="18"/>
                <w:szCs w:val="18"/>
                <w:lang w:eastAsia="bs-Latn-BA"/>
              </w:rPr>
            </w:pPr>
          </w:p>
        </w:tc>
      </w:tr>
      <w:tr w:rsidR="00BA4C06" w:rsidRPr="002951C6" w14:paraId="0C56C70C" w14:textId="77777777" w:rsidTr="00BA4C06">
        <w:trPr>
          <w:trHeight w:val="300"/>
        </w:trPr>
        <w:tc>
          <w:tcPr>
            <w:tcW w:w="535" w:type="dxa"/>
            <w:vMerge/>
            <w:shd w:val="clear" w:color="auto" w:fill="auto"/>
            <w:noWrap/>
            <w:vAlign w:val="center"/>
          </w:tcPr>
          <w:p w14:paraId="083536E0" w14:textId="70380A31" w:rsidR="00BA4C06" w:rsidRPr="00BA4C06" w:rsidRDefault="00BA4C06" w:rsidP="00BA4C06">
            <w:pPr>
              <w:spacing w:before="0" w:after="0"/>
              <w:jc w:val="center"/>
              <w:rPr>
                <w:rFonts w:cstheme="minorHAnsi"/>
                <w:b/>
                <w:sz w:val="18"/>
                <w:szCs w:val="18"/>
                <w:lang w:eastAsia="bs-Latn-BA"/>
              </w:rPr>
            </w:pPr>
          </w:p>
        </w:tc>
        <w:tc>
          <w:tcPr>
            <w:tcW w:w="720" w:type="dxa"/>
            <w:vMerge/>
            <w:shd w:val="clear" w:color="auto" w:fill="auto"/>
            <w:noWrap/>
            <w:vAlign w:val="center"/>
          </w:tcPr>
          <w:p w14:paraId="7C86DD3A" w14:textId="357956D3" w:rsidR="00BA4C06" w:rsidRPr="00BA4C06" w:rsidRDefault="00BA4C06" w:rsidP="00BA4C06">
            <w:pPr>
              <w:spacing w:before="0" w:after="0"/>
              <w:jc w:val="center"/>
              <w:rPr>
                <w:rFonts w:cstheme="minorHAnsi"/>
                <w:b/>
                <w:sz w:val="18"/>
                <w:szCs w:val="18"/>
                <w:lang w:eastAsia="bs-Latn-BA"/>
              </w:rPr>
            </w:pPr>
          </w:p>
        </w:tc>
        <w:tc>
          <w:tcPr>
            <w:tcW w:w="720" w:type="dxa"/>
            <w:shd w:val="clear" w:color="auto" w:fill="auto"/>
            <w:noWrap/>
            <w:vAlign w:val="center"/>
          </w:tcPr>
          <w:p w14:paraId="5CE20091" w14:textId="3322EFF8"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16-9</w:t>
            </w:r>
          </w:p>
        </w:tc>
        <w:tc>
          <w:tcPr>
            <w:tcW w:w="2345" w:type="dxa"/>
            <w:shd w:val="clear" w:color="auto" w:fill="auto"/>
            <w:noWrap/>
            <w:vAlign w:val="center"/>
          </w:tcPr>
          <w:p w14:paraId="653C9650" w14:textId="6C039F4D" w:rsidR="00BA4C06" w:rsidRPr="00BA4C06" w:rsidRDefault="00BA4C06" w:rsidP="00BA4C06">
            <w:pPr>
              <w:spacing w:before="0" w:after="0"/>
              <w:jc w:val="center"/>
              <w:rPr>
                <w:rFonts w:cstheme="minorHAnsi"/>
                <w:b/>
                <w:bCs/>
                <w:sz w:val="18"/>
                <w:szCs w:val="18"/>
                <w:lang w:eastAsia="bs-Latn-BA"/>
              </w:rPr>
            </w:pPr>
            <w:r w:rsidRPr="00BA4C06">
              <w:rPr>
                <w:rFonts w:cstheme="minorHAnsi"/>
                <w:color w:val="000000"/>
                <w:sz w:val="18"/>
                <w:szCs w:val="18"/>
              </w:rPr>
              <w:t>Ugrožene kuće uz rijeku, dubina do 0,3 m za Q100.</w:t>
            </w:r>
          </w:p>
        </w:tc>
        <w:tc>
          <w:tcPr>
            <w:tcW w:w="2345" w:type="dxa"/>
            <w:shd w:val="clear" w:color="auto" w:fill="auto"/>
            <w:noWrap/>
            <w:vAlign w:val="center"/>
          </w:tcPr>
          <w:p w14:paraId="605F5A85" w14:textId="79C5504F" w:rsidR="00BA4C06" w:rsidRPr="00BA4C06" w:rsidRDefault="00BA4C06" w:rsidP="00BA4C06">
            <w:pPr>
              <w:spacing w:before="0" w:after="0"/>
              <w:jc w:val="center"/>
              <w:rPr>
                <w:rFonts w:cstheme="minorHAnsi"/>
                <w:b/>
                <w:sz w:val="18"/>
                <w:szCs w:val="18"/>
                <w:lang w:eastAsia="bs-Latn-BA"/>
              </w:rPr>
            </w:pPr>
            <w:r w:rsidRPr="00BA4C06">
              <w:rPr>
                <w:rFonts w:cstheme="minorHAnsi"/>
                <w:color w:val="000000"/>
                <w:sz w:val="18"/>
                <w:szCs w:val="18"/>
              </w:rPr>
              <w:t>Živjeti sa poplavama</w:t>
            </w:r>
            <w:r>
              <w:rPr>
                <w:rFonts w:cstheme="minorHAnsi"/>
                <w:color w:val="000000"/>
                <w:sz w:val="18"/>
                <w:szCs w:val="18"/>
              </w:rPr>
              <w:t>*</w:t>
            </w:r>
          </w:p>
        </w:tc>
        <w:tc>
          <w:tcPr>
            <w:tcW w:w="2346" w:type="dxa"/>
            <w:shd w:val="clear" w:color="auto" w:fill="auto"/>
            <w:noWrap/>
            <w:vAlign w:val="center"/>
          </w:tcPr>
          <w:p w14:paraId="452089E4" w14:textId="77777777" w:rsidR="00BA4C06" w:rsidRPr="00BA4C06" w:rsidRDefault="00BA4C06" w:rsidP="00BA4C06">
            <w:pPr>
              <w:spacing w:before="0" w:after="0"/>
              <w:jc w:val="center"/>
              <w:rPr>
                <w:rFonts w:cstheme="minorHAnsi"/>
                <w:b/>
                <w:sz w:val="18"/>
                <w:szCs w:val="18"/>
                <w:lang w:eastAsia="bs-Latn-BA"/>
              </w:rPr>
            </w:pPr>
          </w:p>
        </w:tc>
      </w:tr>
      <w:tr w:rsidR="00BA4C06" w:rsidRPr="002951C6" w14:paraId="1894BDE0" w14:textId="77777777" w:rsidTr="00BA4C06">
        <w:trPr>
          <w:trHeight w:val="300"/>
        </w:trPr>
        <w:tc>
          <w:tcPr>
            <w:tcW w:w="535" w:type="dxa"/>
            <w:shd w:val="clear" w:color="auto" w:fill="auto"/>
            <w:noWrap/>
            <w:vAlign w:val="center"/>
          </w:tcPr>
          <w:p w14:paraId="7900C330" w14:textId="31DF82AF"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17</w:t>
            </w:r>
          </w:p>
        </w:tc>
        <w:tc>
          <w:tcPr>
            <w:tcW w:w="720" w:type="dxa"/>
            <w:shd w:val="clear" w:color="auto" w:fill="auto"/>
            <w:noWrap/>
            <w:vAlign w:val="center"/>
          </w:tcPr>
          <w:p w14:paraId="2D4D1109" w14:textId="66A54B8A"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Vrbas</w:t>
            </w:r>
          </w:p>
        </w:tc>
        <w:tc>
          <w:tcPr>
            <w:tcW w:w="720" w:type="dxa"/>
            <w:shd w:val="clear" w:color="auto" w:fill="auto"/>
            <w:noWrap/>
            <w:vAlign w:val="center"/>
          </w:tcPr>
          <w:p w14:paraId="00933ED8" w14:textId="6E4FD069"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17-1</w:t>
            </w:r>
          </w:p>
        </w:tc>
        <w:tc>
          <w:tcPr>
            <w:tcW w:w="2345" w:type="dxa"/>
            <w:shd w:val="clear" w:color="auto" w:fill="auto"/>
            <w:noWrap/>
            <w:vAlign w:val="center"/>
          </w:tcPr>
          <w:p w14:paraId="2BDE9D44" w14:textId="62032D7B" w:rsidR="00BA4C06" w:rsidRPr="00BA4C06" w:rsidRDefault="00BA4C06" w:rsidP="00BA4C06">
            <w:pPr>
              <w:spacing w:before="0" w:after="0"/>
              <w:jc w:val="center"/>
              <w:rPr>
                <w:rFonts w:cstheme="minorHAnsi"/>
                <w:b/>
                <w:bCs/>
                <w:sz w:val="18"/>
                <w:szCs w:val="18"/>
                <w:lang w:eastAsia="bs-Latn-BA"/>
              </w:rPr>
            </w:pPr>
            <w:r w:rsidRPr="00BA4C06">
              <w:rPr>
                <w:rFonts w:cstheme="minorHAnsi"/>
                <w:color w:val="000000"/>
                <w:sz w:val="18"/>
                <w:szCs w:val="18"/>
              </w:rPr>
              <w:t>Rubno ugrožene kuće, dubine do 0,3 m za Q100.</w:t>
            </w:r>
          </w:p>
        </w:tc>
        <w:tc>
          <w:tcPr>
            <w:tcW w:w="2345" w:type="dxa"/>
            <w:shd w:val="clear" w:color="auto" w:fill="auto"/>
            <w:noWrap/>
            <w:vAlign w:val="center"/>
          </w:tcPr>
          <w:p w14:paraId="16440768" w14:textId="21A6E4BB" w:rsidR="00BA4C06" w:rsidRPr="00BA4C06" w:rsidRDefault="00BA4C06" w:rsidP="00BA4C06">
            <w:pPr>
              <w:spacing w:before="0" w:after="0"/>
              <w:jc w:val="center"/>
              <w:rPr>
                <w:rFonts w:cstheme="minorHAnsi"/>
                <w:b/>
                <w:sz w:val="18"/>
                <w:szCs w:val="18"/>
                <w:lang w:eastAsia="bs-Latn-BA"/>
              </w:rPr>
            </w:pPr>
            <w:r w:rsidRPr="00BA4C06">
              <w:rPr>
                <w:rFonts w:cstheme="minorHAnsi"/>
                <w:color w:val="000000"/>
                <w:sz w:val="18"/>
                <w:szCs w:val="18"/>
              </w:rPr>
              <w:t>Živjeti sa poplavama</w:t>
            </w:r>
            <w:r>
              <w:rPr>
                <w:rFonts w:cstheme="minorHAnsi"/>
                <w:color w:val="000000"/>
                <w:sz w:val="18"/>
                <w:szCs w:val="18"/>
              </w:rPr>
              <w:t>*</w:t>
            </w:r>
          </w:p>
        </w:tc>
        <w:tc>
          <w:tcPr>
            <w:tcW w:w="2346" w:type="dxa"/>
            <w:shd w:val="clear" w:color="auto" w:fill="auto"/>
            <w:noWrap/>
            <w:vAlign w:val="center"/>
          </w:tcPr>
          <w:p w14:paraId="4ADCED9F" w14:textId="77777777" w:rsidR="00BA4C06" w:rsidRPr="00BA4C06" w:rsidRDefault="00BA4C06" w:rsidP="00BA4C06">
            <w:pPr>
              <w:spacing w:before="0" w:after="0"/>
              <w:jc w:val="center"/>
              <w:rPr>
                <w:rFonts w:cstheme="minorHAnsi"/>
                <w:b/>
                <w:sz w:val="18"/>
                <w:szCs w:val="18"/>
                <w:lang w:eastAsia="bs-Latn-BA"/>
              </w:rPr>
            </w:pPr>
          </w:p>
        </w:tc>
      </w:tr>
      <w:tr w:rsidR="00BA4C06" w:rsidRPr="002951C6" w14:paraId="11202319" w14:textId="77777777" w:rsidTr="00BA4C06">
        <w:trPr>
          <w:trHeight w:val="300"/>
        </w:trPr>
        <w:tc>
          <w:tcPr>
            <w:tcW w:w="535" w:type="dxa"/>
            <w:shd w:val="clear" w:color="auto" w:fill="auto"/>
            <w:noWrap/>
            <w:vAlign w:val="center"/>
          </w:tcPr>
          <w:p w14:paraId="48AE24B2" w14:textId="1BF92004"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19</w:t>
            </w:r>
          </w:p>
        </w:tc>
        <w:tc>
          <w:tcPr>
            <w:tcW w:w="720" w:type="dxa"/>
            <w:shd w:val="clear" w:color="auto" w:fill="auto"/>
            <w:noWrap/>
            <w:vAlign w:val="center"/>
          </w:tcPr>
          <w:p w14:paraId="5BC294F5" w14:textId="3F4DEFA0"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Vrbas</w:t>
            </w:r>
          </w:p>
        </w:tc>
        <w:tc>
          <w:tcPr>
            <w:tcW w:w="720" w:type="dxa"/>
            <w:shd w:val="clear" w:color="auto" w:fill="auto"/>
            <w:noWrap/>
            <w:vAlign w:val="center"/>
          </w:tcPr>
          <w:p w14:paraId="52D9621B" w14:textId="2BEEB37B" w:rsidR="00BA4C06" w:rsidRPr="00BA4C06" w:rsidRDefault="00BA4C06" w:rsidP="00BA4C06">
            <w:pPr>
              <w:spacing w:before="0" w:after="0"/>
              <w:jc w:val="center"/>
              <w:rPr>
                <w:rFonts w:cstheme="minorHAnsi"/>
                <w:b/>
                <w:sz w:val="18"/>
                <w:szCs w:val="18"/>
                <w:lang w:eastAsia="bs-Latn-BA"/>
              </w:rPr>
            </w:pPr>
            <w:r w:rsidRPr="00BA4C06">
              <w:rPr>
                <w:rFonts w:cstheme="minorHAnsi"/>
                <w:b/>
                <w:color w:val="000000"/>
                <w:sz w:val="18"/>
                <w:szCs w:val="18"/>
              </w:rPr>
              <w:t>-</w:t>
            </w:r>
          </w:p>
        </w:tc>
        <w:tc>
          <w:tcPr>
            <w:tcW w:w="2345" w:type="dxa"/>
            <w:shd w:val="clear" w:color="auto" w:fill="auto"/>
            <w:noWrap/>
            <w:vAlign w:val="center"/>
          </w:tcPr>
          <w:p w14:paraId="78957D3F" w14:textId="05CE2FF0" w:rsidR="00BA4C06" w:rsidRPr="00BA4C06" w:rsidRDefault="00D76141" w:rsidP="00BA4C06">
            <w:pPr>
              <w:spacing w:before="0" w:after="0"/>
              <w:jc w:val="center"/>
              <w:rPr>
                <w:rFonts w:cstheme="minorHAnsi"/>
                <w:b/>
                <w:bCs/>
                <w:sz w:val="18"/>
                <w:szCs w:val="18"/>
                <w:lang w:eastAsia="bs-Latn-BA"/>
              </w:rPr>
            </w:pPr>
            <w:r>
              <w:rPr>
                <w:rFonts w:cstheme="minorHAnsi"/>
                <w:color w:val="000000"/>
                <w:sz w:val="18"/>
                <w:szCs w:val="18"/>
              </w:rPr>
              <w:t>Nema</w:t>
            </w:r>
            <w:r w:rsidR="00BA4C06" w:rsidRPr="00BA4C06">
              <w:rPr>
                <w:rFonts w:cstheme="minorHAnsi"/>
                <w:color w:val="000000"/>
                <w:sz w:val="18"/>
                <w:szCs w:val="18"/>
              </w:rPr>
              <w:t xml:space="preserve"> rizik</w:t>
            </w:r>
            <w:r>
              <w:rPr>
                <w:rFonts w:cstheme="minorHAnsi"/>
                <w:color w:val="000000"/>
                <w:sz w:val="18"/>
                <w:szCs w:val="18"/>
              </w:rPr>
              <w:t>a</w:t>
            </w:r>
            <w:r w:rsidR="00BA4C06" w:rsidRPr="00BA4C06">
              <w:rPr>
                <w:rFonts w:cstheme="minorHAnsi"/>
                <w:color w:val="000000"/>
                <w:sz w:val="18"/>
                <w:szCs w:val="18"/>
              </w:rPr>
              <w:t xml:space="preserve"> za stanovništvo i ekonomiju.</w:t>
            </w:r>
          </w:p>
        </w:tc>
        <w:tc>
          <w:tcPr>
            <w:tcW w:w="2345" w:type="dxa"/>
            <w:shd w:val="clear" w:color="auto" w:fill="auto"/>
            <w:noWrap/>
            <w:vAlign w:val="center"/>
          </w:tcPr>
          <w:p w14:paraId="19F2D91E" w14:textId="5AB2138C" w:rsidR="00BA4C06" w:rsidRPr="00BA4C06" w:rsidRDefault="00BA4C06" w:rsidP="00BA4C06">
            <w:pPr>
              <w:spacing w:before="0" w:after="0"/>
              <w:jc w:val="center"/>
              <w:rPr>
                <w:rFonts w:cstheme="minorHAnsi"/>
                <w:b/>
                <w:sz w:val="18"/>
                <w:szCs w:val="18"/>
                <w:lang w:eastAsia="bs-Latn-BA"/>
              </w:rPr>
            </w:pPr>
            <w:r w:rsidRPr="00BA4C06">
              <w:rPr>
                <w:rFonts w:cstheme="minorHAnsi"/>
                <w:color w:val="000000"/>
                <w:sz w:val="18"/>
                <w:szCs w:val="18"/>
              </w:rPr>
              <w:t>Mjere nisu potrebne</w:t>
            </w:r>
            <w:r w:rsidRPr="00BA4C06">
              <w:rPr>
                <w:rFonts w:cstheme="minorHAnsi"/>
                <w:b/>
                <w:bCs/>
                <w:color w:val="FFFFFF"/>
                <w:sz w:val="18"/>
                <w:szCs w:val="18"/>
              </w:rPr>
              <w:t xml:space="preserve"> -</w:t>
            </w:r>
          </w:p>
        </w:tc>
        <w:tc>
          <w:tcPr>
            <w:tcW w:w="2346" w:type="dxa"/>
            <w:shd w:val="clear" w:color="auto" w:fill="auto"/>
            <w:noWrap/>
            <w:vAlign w:val="center"/>
          </w:tcPr>
          <w:p w14:paraId="148017DD" w14:textId="7CA4C848" w:rsidR="00BA4C06" w:rsidRPr="00BA4C06" w:rsidRDefault="00BA4C06" w:rsidP="00BA4C06">
            <w:pPr>
              <w:spacing w:before="0" w:after="0"/>
              <w:jc w:val="center"/>
              <w:rPr>
                <w:rFonts w:cstheme="minorHAnsi"/>
                <w:b/>
                <w:sz w:val="18"/>
                <w:szCs w:val="18"/>
                <w:lang w:eastAsia="bs-Latn-BA"/>
              </w:rPr>
            </w:pPr>
            <w:r w:rsidRPr="00BA4C06">
              <w:rPr>
                <w:rFonts w:cstheme="minorHAnsi"/>
                <w:color w:val="000000"/>
                <w:sz w:val="18"/>
                <w:szCs w:val="18"/>
              </w:rPr>
              <w:t>Nema predloženih pozicija</w:t>
            </w:r>
          </w:p>
        </w:tc>
      </w:tr>
    </w:tbl>
    <w:p w14:paraId="70C188A5" w14:textId="2AADB729" w:rsidR="004A3206" w:rsidRPr="000F4A22" w:rsidRDefault="004A3206" w:rsidP="004A3206">
      <w:pPr>
        <w:rPr>
          <w:sz w:val="20"/>
          <w:lang w:eastAsia="ja-JP"/>
        </w:rPr>
      </w:pPr>
      <w:r w:rsidRPr="000F4A22">
        <w:rPr>
          <w:b/>
          <w:sz w:val="20"/>
          <w:lang w:eastAsia="ja-JP"/>
        </w:rPr>
        <w:t>*Živjeti sa poplavama</w:t>
      </w:r>
      <w:r w:rsidRPr="000F4A22">
        <w:rPr>
          <w:sz w:val="20"/>
          <w:lang w:eastAsia="ja-JP"/>
        </w:rPr>
        <w:t xml:space="preserve"> - </w:t>
      </w:r>
      <w:proofErr w:type="spellStart"/>
      <w:r w:rsidRPr="000F4A22">
        <w:rPr>
          <w:sz w:val="20"/>
          <w:lang w:eastAsia="ja-JP"/>
        </w:rPr>
        <w:t>karakteriše</w:t>
      </w:r>
      <w:proofErr w:type="spellEnd"/>
      <w:r w:rsidRPr="000F4A22">
        <w:rPr>
          <w:sz w:val="20"/>
          <w:lang w:eastAsia="ja-JP"/>
        </w:rPr>
        <w:t xml:space="preserve"> područja u kojima se poplava ne može spriječiti, ali mogu se smanjiti njeni štetni  efekti – ljudske žrtve i materijalna šteta. U takvim područjima, potrebno je adaptirati objekat na moguće poplave što podrazumijeva: oblaganje prizemnog/podrumskog dijela objekta vodonepropusnim materijalom (različite vrste obloga, </w:t>
      </w:r>
      <w:proofErr w:type="spellStart"/>
      <w:r w:rsidRPr="000F4A22">
        <w:rPr>
          <w:sz w:val="20"/>
          <w:lang w:eastAsia="ja-JP"/>
        </w:rPr>
        <w:t>hidroizolacioni</w:t>
      </w:r>
      <w:proofErr w:type="spellEnd"/>
      <w:r w:rsidRPr="000F4A22">
        <w:rPr>
          <w:sz w:val="20"/>
          <w:lang w:eastAsia="ja-JP"/>
        </w:rPr>
        <w:t xml:space="preserve"> premazi, keramičke pločice) kao i podizanje instalacija iznad očekivanog nivoa plavljenja (npr. 1,5 m). Potrebno je pripremiti zaštitne ploče za vrata ili alternativna jeftina rješenja (vreće pijeska, </w:t>
      </w:r>
      <w:proofErr w:type="spellStart"/>
      <w:r w:rsidRPr="000F4A22">
        <w:rPr>
          <w:sz w:val="20"/>
          <w:lang w:eastAsia="ja-JP"/>
        </w:rPr>
        <w:t>streč</w:t>
      </w:r>
      <w:proofErr w:type="spellEnd"/>
      <w:r w:rsidRPr="000F4A22">
        <w:rPr>
          <w:sz w:val="20"/>
          <w:lang w:eastAsia="ja-JP"/>
        </w:rPr>
        <w:t xml:space="preserve"> plastična folija i sl.) koja mogu spriječiti ulazak vode kroz vanjske otvore. Potrebno je instalirati nepovratni ventil na glavni kanalizacioni odvod kako bi se spriječilo vraćanje kanalizacione vode u objekat tokom perioda poplave i očistiti kanale i odvode u naselju. Zatvoriti šahtove i druge otvore na tlu. Predlaže se osiguranje imovine od poplava. Predlaže se izgradnja individualne zaštite oko objekta (betonska/ zidana ograda, zemljani nasip) ili priprema materijala za njeno postavljanje za slučaj potrebe (privremene barijere: vreće i pijesak). Predlaže se da se važni dokumenti, dragocijenosti i fotografije odlažu u plastičnim folijama u prostorijama na višem spratu. Također, namještaj, električne uređaje i druge stvari i vrijednosti bi bilo dobro premjestiti na gornji sprat objekta. Predlaže se da se motorna vozila prevezu na najbliža uzvišenja do kojih voda ne može prodrijeti. Također, od izuzetnog značaja je i praćenje medijskih objava i uputstva službe za zaštitu i spašavanje o nadolazećim poplavama.</w:t>
      </w:r>
    </w:p>
    <w:p w14:paraId="3254D6C2" w14:textId="7156C324" w:rsidR="008A3E87" w:rsidRDefault="002C6CAA">
      <w:r>
        <w:rPr>
          <w:lang w:eastAsia="ja-JP"/>
        </w:rPr>
        <w:br w:type="page"/>
      </w:r>
    </w:p>
    <w:p w14:paraId="5AE1544C" w14:textId="116BC426" w:rsidR="008A3E87" w:rsidRDefault="008A3E87" w:rsidP="008A3E87">
      <w:pPr>
        <w:pStyle w:val="Heading1"/>
      </w:pPr>
      <w:bookmarkStart w:id="8" w:name="_Toc114046536"/>
      <w:r>
        <w:lastRenderedPageBreak/>
        <w:t>ANALIZA I PRIJEDLOG MJERA</w:t>
      </w:r>
      <w:bookmarkEnd w:id="8"/>
    </w:p>
    <w:p w14:paraId="44C507FF" w14:textId="19468C6E" w:rsidR="005717E2" w:rsidRPr="007F0F3B" w:rsidRDefault="008A3E87" w:rsidP="007F0F3B">
      <w:pPr>
        <w:pStyle w:val="Heading2"/>
        <w:sectPr w:rsidR="005717E2" w:rsidRPr="007F0F3B" w:rsidSect="0013752F">
          <w:headerReference w:type="default" r:id="rId22"/>
          <w:footerReference w:type="default" r:id="rId23"/>
          <w:pgSz w:w="11901" w:h="16840"/>
          <w:pgMar w:top="1701" w:right="1440" w:bottom="1440" w:left="1440" w:header="1059" w:footer="720" w:gutter="0"/>
          <w:cols w:space="720"/>
          <w:docGrid w:linePitch="360"/>
        </w:sectPr>
      </w:pPr>
      <w:bookmarkStart w:id="9" w:name="_Toc114046537"/>
      <w:r>
        <w:t xml:space="preserve">APSFR ID </w:t>
      </w:r>
      <w:r w:rsidR="00B92DAF">
        <w:t>16</w:t>
      </w:r>
      <w:r>
        <w:t xml:space="preserve"> – </w:t>
      </w:r>
      <w:r w:rsidR="007F0F3B" w:rsidRPr="007F0F3B">
        <w:t xml:space="preserve">Područje Vrbasa - </w:t>
      </w:r>
      <w:proofErr w:type="spellStart"/>
      <w:r w:rsidR="007F0F3B" w:rsidRPr="007F0F3B">
        <w:t>G.Vakuf</w:t>
      </w:r>
      <w:proofErr w:type="spellEnd"/>
      <w:r w:rsidR="007F0F3B" w:rsidRPr="007F0F3B">
        <w:t>-</w:t>
      </w:r>
      <w:proofErr w:type="spellStart"/>
      <w:r w:rsidR="007F0F3B" w:rsidRPr="007F0F3B">
        <w:t>D.Vakuf</w:t>
      </w:r>
      <w:proofErr w:type="spellEnd"/>
      <w:r w:rsidR="007F0F3B" w:rsidRPr="007F0F3B">
        <w:t>-Bugojno</w:t>
      </w:r>
      <w:bookmarkEnd w:id="9"/>
    </w:p>
    <w:p w14:paraId="77ECAE7B" w14:textId="1796B6F3" w:rsidR="005717E2" w:rsidRPr="005717E2" w:rsidRDefault="005717E2" w:rsidP="007F0F3B">
      <w:pPr>
        <w:tabs>
          <w:tab w:val="left" w:pos="3600"/>
        </w:tabs>
        <w:spacing w:before="240"/>
        <w:jc w:val="left"/>
      </w:pPr>
      <w:r w:rsidRPr="005717E2">
        <w:rPr>
          <w:b/>
        </w:rPr>
        <w:t>Poplavno područje:</w:t>
      </w:r>
      <w:r>
        <w:rPr>
          <w:b/>
        </w:rPr>
        <w:t xml:space="preserve"> </w:t>
      </w:r>
      <w:r w:rsidR="007F0F3B" w:rsidRPr="007F0F3B">
        <w:t xml:space="preserve">Područje Vrbasa - </w:t>
      </w:r>
      <w:proofErr w:type="spellStart"/>
      <w:r w:rsidR="007F0F3B" w:rsidRPr="007F0F3B">
        <w:t>G.Vakuf</w:t>
      </w:r>
      <w:proofErr w:type="spellEnd"/>
      <w:r w:rsidR="007F0F3B" w:rsidRPr="007F0F3B">
        <w:t>-</w:t>
      </w:r>
      <w:proofErr w:type="spellStart"/>
      <w:r w:rsidR="007F0F3B" w:rsidRPr="007F0F3B">
        <w:t>D.Vakuf</w:t>
      </w:r>
      <w:proofErr w:type="spellEnd"/>
      <w:r w:rsidR="007F0F3B" w:rsidRPr="007F0F3B">
        <w:t>-Bugojno</w:t>
      </w:r>
    </w:p>
    <w:p w14:paraId="04BE2804" w14:textId="1EAC2BDD" w:rsidR="005717E2" w:rsidRDefault="005717E2" w:rsidP="005717E2">
      <w:pPr>
        <w:rPr>
          <w:b/>
        </w:rPr>
      </w:pPr>
      <w:r w:rsidRPr="005717E2">
        <w:rPr>
          <w:b/>
        </w:rPr>
        <w:t>Vodotok:</w:t>
      </w:r>
      <w:r>
        <w:rPr>
          <w:b/>
        </w:rPr>
        <w:t xml:space="preserve"> </w:t>
      </w:r>
      <w:r w:rsidR="00AE274A">
        <w:t>Vrbas</w:t>
      </w:r>
    </w:p>
    <w:p w14:paraId="22A19822" w14:textId="0A801CDC" w:rsidR="005717E2" w:rsidRDefault="005717E2" w:rsidP="005717E2">
      <w:pPr>
        <w:rPr>
          <w:b/>
        </w:rPr>
      </w:pPr>
      <w:r w:rsidRPr="005717E2">
        <w:rPr>
          <w:b/>
        </w:rPr>
        <w:t>Indeks rizika:</w:t>
      </w:r>
      <w:r w:rsidRPr="005717E2">
        <w:t xml:space="preserve"> </w:t>
      </w:r>
      <w:r w:rsidR="00AE274A">
        <w:t>6,9</w:t>
      </w:r>
    </w:p>
    <w:p w14:paraId="40D03EDA" w14:textId="2A8E8394" w:rsidR="005717E2" w:rsidRPr="005717E2" w:rsidRDefault="005717E2" w:rsidP="005717E2">
      <w:pPr>
        <w:spacing w:before="240"/>
        <w:rPr>
          <w:b/>
        </w:rPr>
      </w:pPr>
      <w:r w:rsidRPr="005717E2">
        <w:rPr>
          <w:b/>
        </w:rPr>
        <w:t>Br. identifikovanih pozicija:</w:t>
      </w:r>
      <w:r>
        <w:rPr>
          <w:b/>
        </w:rPr>
        <w:t xml:space="preserve"> </w:t>
      </w:r>
      <w:r w:rsidR="00B92DAF">
        <w:t>9</w:t>
      </w:r>
    </w:p>
    <w:p w14:paraId="7655DBCB" w14:textId="7793EA07" w:rsidR="005717E2" w:rsidRPr="005717E2" w:rsidRDefault="005717E2" w:rsidP="005717E2">
      <w:pPr>
        <w:tabs>
          <w:tab w:val="left" w:pos="0"/>
        </w:tabs>
        <w:rPr>
          <w:b/>
        </w:rPr>
      </w:pPr>
      <w:r w:rsidRPr="005717E2">
        <w:rPr>
          <w:b/>
        </w:rPr>
        <w:t>Klasa vodnog tijela</w:t>
      </w:r>
      <w:r>
        <w:rPr>
          <w:b/>
        </w:rPr>
        <w:t xml:space="preserve">: </w:t>
      </w:r>
      <w:r w:rsidR="00AE274A">
        <w:t xml:space="preserve">3 </w:t>
      </w:r>
      <w:r w:rsidRPr="005717E2">
        <w:t xml:space="preserve">– </w:t>
      </w:r>
      <w:r w:rsidR="00AE274A">
        <w:t>umjereno</w:t>
      </w:r>
      <w:r w:rsidRPr="005717E2">
        <w:t xml:space="preserve"> izmijenjeno</w:t>
      </w:r>
    </w:p>
    <w:p w14:paraId="374858E3" w14:textId="70251FCD" w:rsidR="00AD307E" w:rsidRDefault="005717E2" w:rsidP="005717E2">
      <w:pPr>
        <w:rPr>
          <w:b/>
        </w:rPr>
        <w:sectPr w:rsidR="00AD307E" w:rsidSect="00F725CB">
          <w:type w:val="continuous"/>
          <w:pgSz w:w="11901" w:h="16840"/>
          <w:pgMar w:top="1701" w:right="1440" w:bottom="1440" w:left="1440" w:header="1059" w:footer="720" w:gutter="0"/>
          <w:cols w:num="2" w:space="159" w:equalWidth="0">
            <w:col w:w="4032" w:space="159"/>
            <w:col w:w="4830"/>
          </w:cols>
          <w:docGrid w:linePitch="360"/>
        </w:sectPr>
      </w:pPr>
      <w:r w:rsidRPr="005717E2">
        <w:rPr>
          <w:b/>
        </w:rPr>
        <w:t>Aplikacija člana 4.7 ODV</w:t>
      </w:r>
      <w:r>
        <w:rPr>
          <w:b/>
        </w:rPr>
        <w:t xml:space="preserve">: </w:t>
      </w:r>
      <w:r w:rsidRPr="005717E2">
        <w:t>Da</w:t>
      </w:r>
    </w:p>
    <w:p w14:paraId="3A91EB22" w14:textId="77777777" w:rsidR="007F0F3B" w:rsidRDefault="007F0F3B" w:rsidP="004D04F0">
      <w:pPr>
        <w:pStyle w:val="Caption"/>
      </w:pPr>
      <w:r>
        <w:rPr>
          <w:b/>
          <w:noProof/>
          <w:lang w:eastAsia="bs-Latn-BA"/>
        </w:rPr>
        <w:drawing>
          <wp:inline distT="0" distB="0" distL="0" distR="0" wp14:anchorId="07B2C1ED" wp14:editId="3354B2F7">
            <wp:extent cx="4537966" cy="6403964"/>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4537966" cy="6403964"/>
                    </a:xfrm>
                    <a:prstGeom prst="rect">
                      <a:avLst/>
                    </a:prstGeom>
                    <a:noFill/>
                    <a:ln>
                      <a:noFill/>
                    </a:ln>
                  </pic:spPr>
                </pic:pic>
              </a:graphicData>
            </a:graphic>
          </wp:inline>
        </w:drawing>
      </w:r>
    </w:p>
    <w:p w14:paraId="05F06968" w14:textId="2A4A0C62" w:rsidR="004D04F0" w:rsidRPr="004D04F0" w:rsidRDefault="004D04F0" w:rsidP="00B92DAF">
      <w:pPr>
        <w:pStyle w:val="Caption"/>
      </w:pPr>
      <w:r>
        <w:t xml:space="preserve">Slika </w:t>
      </w:r>
      <w:r>
        <w:fldChar w:fldCharType="begin"/>
      </w:r>
      <w:r>
        <w:instrText xml:space="preserve"> SEQ Slika \* ARABIC </w:instrText>
      </w:r>
      <w:r>
        <w:fldChar w:fldCharType="separate"/>
      </w:r>
      <w:r w:rsidR="00D76141">
        <w:rPr>
          <w:noProof/>
        </w:rPr>
        <w:t>3</w:t>
      </w:r>
      <w:r>
        <w:fldChar w:fldCharType="end"/>
      </w:r>
      <w:r>
        <w:t xml:space="preserve"> Pregled pozicija za daljnu analizu</w:t>
      </w:r>
      <w:r w:rsidR="00024202">
        <w:t xml:space="preserve"> za APSFR ID </w:t>
      </w:r>
      <w:r w:rsidR="00B92DAF">
        <w:t>16</w:t>
      </w:r>
      <w:r w:rsidR="00024202">
        <w:t xml:space="preserve"> </w:t>
      </w:r>
    </w:p>
    <w:p w14:paraId="60B8EA97" w14:textId="34A4A102" w:rsidR="00257D28" w:rsidRDefault="00257D28" w:rsidP="00257D28">
      <w:pPr>
        <w:pStyle w:val="Heading3"/>
      </w:pPr>
      <w:bookmarkStart w:id="10" w:name="_Toc114046538"/>
      <w:r>
        <w:lastRenderedPageBreak/>
        <w:t xml:space="preserve">Pozicija </w:t>
      </w:r>
      <w:r w:rsidR="00B92DAF">
        <w:t>16</w:t>
      </w:r>
      <w:r>
        <w:t>-1</w:t>
      </w:r>
      <w:bookmarkEnd w:id="10"/>
    </w:p>
    <w:p w14:paraId="5D16AA99" w14:textId="6AB51B2D" w:rsidR="00FF59B0" w:rsidRDefault="00FF59B0" w:rsidP="00FF59B0">
      <w:r w:rsidRPr="00365F86">
        <w:rPr>
          <w:b/>
        </w:rPr>
        <w:t>Lokacija:</w:t>
      </w:r>
      <w:r w:rsidRPr="00365F86">
        <w:t xml:space="preserve"> Općina </w:t>
      </w:r>
      <w:r w:rsidR="00365F86">
        <w:t xml:space="preserve">Gornji </w:t>
      </w:r>
      <w:r w:rsidR="00365F86" w:rsidRPr="00365F86">
        <w:t>Vakuf</w:t>
      </w:r>
      <w:r w:rsidR="00365F86">
        <w:t>-Uskoplje</w:t>
      </w:r>
      <w:r w:rsidR="00365F86" w:rsidRPr="00365F86">
        <w:t>, naseljeno mjesto Bistrica, kod TC Bingo</w:t>
      </w:r>
    </w:p>
    <w:p w14:paraId="4ADB571E" w14:textId="3B7D408F" w:rsidR="003F0772" w:rsidRDefault="003F0772" w:rsidP="00FF59B0">
      <w:r w:rsidRPr="003F0772">
        <w:rPr>
          <w:b/>
        </w:rPr>
        <w:t>Analiza</w:t>
      </w:r>
      <w:r w:rsidR="00C275F1">
        <w:rPr>
          <w:b/>
        </w:rPr>
        <w:t xml:space="preserve"> rizika od poplava</w:t>
      </w:r>
      <w:r w:rsidRPr="003F0772">
        <w:rPr>
          <w:b/>
        </w:rPr>
        <w:t>:</w:t>
      </w:r>
      <w:r>
        <w:t xml:space="preserve"> </w:t>
      </w:r>
      <w:r w:rsidR="002847B6">
        <w:t>postoji</w:t>
      </w:r>
      <w:r w:rsidR="00B92DAF">
        <w:t xml:space="preserve"> </w:t>
      </w:r>
      <w:r w:rsidR="00C275F1">
        <w:t>r</w:t>
      </w:r>
      <w:r>
        <w:t>izik</w:t>
      </w:r>
      <w:r w:rsidR="00C275F1">
        <w:t xml:space="preserve"> za s</w:t>
      </w:r>
      <w:r>
        <w:t>tanovništvo</w:t>
      </w:r>
      <w:r w:rsidR="00B92DAF">
        <w:t xml:space="preserve"> i ekonomiju</w:t>
      </w:r>
    </w:p>
    <w:p w14:paraId="5D7BDA33" w14:textId="77777777" w:rsidR="00F24F28" w:rsidRPr="00710596" w:rsidRDefault="00F24F28" w:rsidP="00FF59B0"/>
    <w:p w14:paraId="3A658D2C" w14:textId="7A9D9F20" w:rsidR="00B92DAF" w:rsidRDefault="00B92DAF" w:rsidP="00B92DAF">
      <w:pPr>
        <w:jc w:val="center"/>
      </w:pPr>
      <w:r>
        <w:rPr>
          <w:noProof/>
          <w:lang w:eastAsia="bs-Latn-BA"/>
        </w:rPr>
        <w:drawing>
          <wp:inline distT="0" distB="0" distL="0" distR="0" wp14:anchorId="64E5A713" wp14:editId="30686EC6">
            <wp:extent cx="2601299" cy="2274918"/>
            <wp:effectExtent l="0" t="0" r="889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14836" cy="2286757"/>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25F1C503" wp14:editId="66637A2F">
            <wp:extent cx="2649334" cy="2269358"/>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64717" cy="2282535"/>
                    </a:xfrm>
                    <a:prstGeom prst="rect">
                      <a:avLst/>
                    </a:prstGeom>
                    <a:noFill/>
                    <a:ln>
                      <a:noFill/>
                    </a:ln>
                  </pic:spPr>
                </pic:pic>
              </a:graphicData>
            </a:graphic>
          </wp:inline>
        </w:drawing>
      </w:r>
    </w:p>
    <w:p w14:paraId="055BB480" w14:textId="36D59E1B" w:rsidR="00FF59B0" w:rsidRDefault="00FF59B0" w:rsidP="00FF59B0">
      <w:pPr>
        <w:pStyle w:val="Caption"/>
      </w:pPr>
      <w:r>
        <w:t xml:space="preserve">Slika </w:t>
      </w:r>
      <w:r>
        <w:fldChar w:fldCharType="begin"/>
      </w:r>
      <w:r>
        <w:instrText xml:space="preserve"> SEQ Slika \* ARABIC </w:instrText>
      </w:r>
      <w:r>
        <w:fldChar w:fldCharType="separate"/>
      </w:r>
      <w:r w:rsidR="00D76141">
        <w:rPr>
          <w:noProof/>
        </w:rPr>
        <w:t>4</w:t>
      </w:r>
      <w:r>
        <w:fldChar w:fldCharType="end"/>
      </w:r>
      <w:r>
        <w:t xml:space="preserve"> </w:t>
      </w:r>
      <w:r w:rsidRPr="00575D89">
        <w:t xml:space="preserve">Pregled rastera dubine, rizika </w:t>
      </w:r>
      <w:r w:rsidR="00DE74FF">
        <w:t>za</w:t>
      </w:r>
      <w:r w:rsidRPr="00575D89">
        <w:t xml:space="preserve"> stanovništvo</w:t>
      </w:r>
    </w:p>
    <w:p w14:paraId="50868070" w14:textId="378D586D" w:rsidR="00F24F28" w:rsidRPr="00F24F28" w:rsidRDefault="00F24F28" w:rsidP="00F24F28">
      <w:pPr>
        <w:rPr>
          <w:lang w:eastAsia="ja-JP"/>
        </w:rPr>
      </w:pPr>
      <w:r w:rsidRPr="00CB628E">
        <w:rPr>
          <w:b/>
        </w:rPr>
        <w:t>Komentar</w:t>
      </w:r>
      <w:r>
        <w:t xml:space="preserve">: Ugrožene kuće uz rijeku, dubina do </w:t>
      </w:r>
      <w:r w:rsidR="00340F53">
        <w:t>0,</w:t>
      </w:r>
      <w:r>
        <w:t>3 m za Q</w:t>
      </w:r>
      <w:r w:rsidRPr="008D5257">
        <w:t>100</w:t>
      </w:r>
      <w:r>
        <w:t>.</w:t>
      </w:r>
    </w:p>
    <w:p w14:paraId="053F2C0C" w14:textId="4A2009E3" w:rsidR="00FF59B0" w:rsidRDefault="00FF59B0" w:rsidP="00FF59B0">
      <w:pPr>
        <w:rPr>
          <w:bCs/>
        </w:rPr>
      </w:pPr>
      <w:r w:rsidRPr="00CB628E">
        <w:rPr>
          <w:b/>
        </w:rPr>
        <w:t>Mjera:</w:t>
      </w:r>
      <w:r>
        <w:t xml:space="preserve"> </w:t>
      </w:r>
      <w:r w:rsidR="00B92DAF">
        <w:rPr>
          <w:bCs/>
        </w:rPr>
        <w:t>Živjeti sa poplavama</w:t>
      </w:r>
    </w:p>
    <w:p w14:paraId="63898ECA" w14:textId="1D60EE34" w:rsidR="00FF59B0" w:rsidRDefault="00FF59B0" w:rsidP="00FF59B0">
      <w:r w:rsidRPr="00CB628E">
        <w:rPr>
          <w:b/>
          <w:bCs/>
        </w:rPr>
        <w:t>Cijena:</w:t>
      </w:r>
      <w:r>
        <w:rPr>
          <w:bCs/>
        </w:rPr>
        <w:t xml:space="preserve"> </w:t>
      </w:r>
      <w:r w:rsidR="00B92DAF">
        <w:rPr>
          <w:bCs/>
        </w:rPr>
        <w:t>40.000,00</w:t>
      </w:r>
      <w:r w:rsidRPr="00CB628E">
        <w:rPr>
          <w:bCs/>
        </w:rPr>
        <w:t xml:space="preserve"> EUR</w:t>
      </w:r>
    </w:p>
    <w:p w14:paraId="373DE8BF" w14:textId="77777777" w:rsidR="00FF59B0" w:rsidRPr="00FF59B0" w:rsidRDefault="00FF59B0" w:rsidP="00FF59B0"/>
    <w:p w14:paraId="38F02CEC" w14:textId="0637AA91" w:rsidR="00901127" w:rsidRDefault="00901127">
      <w:r>
        <w:br w:type="page"/>
      </w:r>
    </w:p>
    <w:p w14:paraId="61A090D0" w14:textId="4183B2EA" w:rsidR="0059653B" w:rsidRDefault="0059653B" w:rsidP="0059653B">
      <w:pPr>
        <w:pStyle w:val="Heading3"/>
      </w:pPr>
      <w:bookmarkStart w:id="11" w:name="_Toc114046539"/>
      <w:r>
        <w:lastRenderedPageBreak/>
        <w:t xml:space="preserve">Pozicija </w:t>
      </w:r>
      <w:r w:rsidR="00B92DAF">
        <w:t>16</w:t>
      </w:r>
      <w:r>
        <w:t>-</w:t>
      </w:r>
      <w:r w:rsidR="00727160">
        <w:t>2</w:t>
      </w:r>
      <w:bookmarkEnd w:id="11"/>
    </w:p>
    <w:p w14:paraId="67E074A5" w14:textId="00BD363F" w:rsidR="0059653B" w:rsidRDefault="0059653B" w:rsidP="0059653B">
      <w:r w:rsidRPr="00CB628E">
        <w:rPr>
          <w:b/>
        </w:rPr>
        <w:t>Lokacija:</w:t>
      </w:r>
      <w:r w:rsidRPr="00710596">
        <w:t xml:space="preserve"> </w:t>
      </w:r>
      <w:r w:rsidR="00365F86" w:rsidRPr="00365F86">
        <w:t>Općina Gornji Vakuf</w:t>
      </w:r>
      <w:r w:rsidR="00365F86">
        <w:t>-Uskoplje</w:t>
      </w:r>
      <w:r w:rsidR="00365F86" w:rsidRPr="00365F86">
        <w:t xml:space="preserve">, naseljeno mjesto </w:t>
      </w:r>
      <w:r w:rsidR="00365F86">
        <w:t>Vilić Polje, Ploča (Crkva svetog Petra i Pavle)</w:t>
      </w:r>
    </w:p>
    <w:p w14:paraId="5B8F908F" w14:textId="4F228FCE" w:rsidR="00F24F28" w:rsidRDefault="002847B6" w:rsidP="0059653B">
      <w:r w:rsidRPr="003F0772">
        <w:rPr>
          <w:b/>
        </w:rPr>
        <w:t>Analiza</w:t>
      </w:r>
      <w:r>
        <w:rPr>
          <w:b/>
        </w:rPr>
        <w:t xml:space="preserve"> rizika od poplava</w:t>
      </w:r>
      <w:r w:rsidRPr="003F0772">
        <w:rPr>
          <w:b/>
        </w:rPr>
        <w:t>:</w:t>
      </w:r>
      <w:r>
        <w:t xml:space="preserve"> postoji</w:t>
      </w:r>
      <w:r w:rsidR="00B92DAF">
        <w:t xml:space="preserve"> </w:t>
      </w:r>
      <w:r>
        <w:t xml:space="preserve">rizik za </w:t>
      </w:r>
      <w:r w:rsidR="00B92DAF">
        <w:t>stanovništvo i ekonomiju</w:t>
      </w:r>
    </w:p>
    <w:p w14:paraId="3FCE692A" w14:textId="77777777" w:rsidR="00B92DAF" w:rsidRPr="00710596" w:rsidRDefault="00B92DAF" w:rsidP="0059653B"/>
    <w:p w14:paraId="6BD195BF" w14:textId="1230FA29" w:rsidR="00727160" w:rsidRDefault="00B92DAF" w:rsidP="00B92DAF">
      <w:pPr>
        <w:jc w:val="center"/>
      </w:pPr>
      <w:r>
        <w:rPr>
          <w:noProof/>
          <w:lang w:eastAsia="bs-Latn-BA"/>
        </w:rPr>
        <w:drawing>
          <wp:inline distT="0" distB="0" distL="0" distR="0" wp14:anchorId="6508F91F" wp14:editId="07B214B5">
            <wp:extent cx="2484408" cy="2278492"/>
            <wp:effectExtent l="0" t="0" r="0"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2491393" cy="2284898"/>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45F5264C" wp14:editId="10327FA7">
            <wp:extent cx="2495721" cy="228812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2500392" cy="2292402"/>
                    </a:xfrm>
                    <a:prstGeom prst="rect">
                      <a:avLst/>
                    </a:prstGeom>
                    <a:noFill/>
                    <a:ln>
                      <a:noFill/>
                    </a:ln>
                  </pic:spPr>
                </pic:pic>
              </a:graphicData>
            </a:graphic>
          </wp:inline>
        </w:drawing>
      </w:r>
    </w:p>
    <w:p w14:paraId="377B032B" w14:textId="49CE50CB" w:rsidR="0059653B" w:rsidRPr="00DE74FF" w:rsidRDefault="0059653B" w:rsidP="0059653B">
      <w:pPr>
        <w:pStyle w:val="Caption"/>
        <w:rPr>
          <w:b/>
        </w:rPr>
      </w:pPr>
      <w:r>
        <w:t xml:space="preserve">Slika </w:t>
      </w:r>
      <w:r>
        <w:fldChar w:fldCharType="begin"/>
      </w:r>
      <w:r>
        <w:instrText xml:space="preserve"> SEQ Slika \* ARABIC </w:instrText>
      </w:r>
      <w:r>
        <w:fldChar w:fldCharType="separate"/>
      </w:r>
      <w:r w:rsidR="00D76141">
        <w:rPr>
          <w:noProof/>
        </w:rPr>
        <w:t>5</w:t>
      </w:r>
      <w:r>
        <w:fldChar w:fldCharType="end"/>
      </w:r>
      <w:r>
        <w:t xml:space="preserve"> </w:t>
      </w:r>
      <w:r w:rsidRPr="00575D89">
        <w:t>Pregled rastera dubine</w:t>
      </w:r>
      <w:r w:rsidR="00727160">
        <w:t xml:space="preserve"> i </w:t>
      </w:r>
      <w:r w:rsidRPr="00575D89">
        <w:t xml:space="preserve">rizika </w:t>
      </w:r>
      <w:r w:rsidR="00DE74FF">
        <w:t>za</w:t>
      </w:r>
      <w:r w:rsidRPr="00575D89">
        <w:t xml:space="preserve"> </w:t>
      </w:r>
      <w:r w:rsidR="00365F86">
        <w:t>stanovništvo</w:t>
      </w:r>
    </w:p>
    <w:p w14:paraId="60B87751" w14:textId="0AFAB277" w:rsidR="00DE74FF" w:rsidRPr="00DE74FF" w:rsidRDefault="00DE74FF" w:rsidP="00DE74FF">
      <w:pPr>
        <w:rPr>
          <w:lang w:eastAsia="ja-JP"/>
        </w:rPr>
      </w:pPr>
      <w:r w:rsidRPr="00DE74FF">
        <w:rPr>
          <w:b/>
          <w:lang w:eastAsia="ja-JP"/>
        </w:rPr>
        <w:t>Komentar:</w:t>
      </w:r>
      <w:r>
        <w:rPr>
          <w:lang w:eastAsia="ja-JP"/>
        </w:rPr>
        <w:t xml:space="preserve"> </w:t>
      </w:r>
      <w:r w:rsidR="00F3360C">
        <w:rPr>
          <w:lang w:eastAsia="ja-JP"/>
        </w:rPr>
        <w:t>Ugrožene kuće uz rijeku, d</w:t>
      </w:r>
      <w:r w:rsidRPr="00DE74FF">
        <w:rPr>
          <w:lang w:eastAsia="ja-JP"/>
        </w:rPr>
        <w:t xml:space="preserve">ubine do </w:t>
      </w:r>
      <w:r w:rsidR="00F3360C">
        <w:rPr>
          <w:lang w:eastAsia="ja-JP"/>
        </w:rPr>
        <w:t>0,5</w:t>
      </w:r>
      <w:r w:rsidRPr="00DE74FF">
        <w:rPr>
          <w:lang w:eastAsia="ja-JP"/>
        </w:rPr>
        <w:t xml:space="preserve"> m za Q100. </w:t>
      </w:r>
    </w:p>
    <w:p w14:paraId="056F0FB7" w14:textId="2849102F" w:rsidR="0059653B" w:rsidRDefault="0059653B" w:rsidP="0059653B">
      <w:pPr>
        <w:rPr>
          <w:bCs/>
        </w:rPr>
      </w:pPr>
      <w:r w:rsidRPr="00CB628E">
        <w:rPr>
          <w:b/>
        </w:rPr>
        <w:t>Mjera:</w:t>
      </w:r>
      <w:r>
        <w:t xml:space="preserve"> </w:t>
      </w:r>
      <w:r w:rsidR="00B92DAF">
        <w:rPr>
          <w:bCs/>
        </w:rPr>
        <w:t>Živjeti sa poplavama</w:t>
      </w:r>
    </w:p>
    <w:p w14:paraId="10BAA4CB" w14:textId="6D84964A" w:rsidR="002847B6" w:rsidRDefault="0059653B" w:rsidP="0059653B">
      <w:pPr>
        <w:rPr>
          <w:bCs/>
        </w:rPr>
      </w:pPr>
      <w:r w:rsidRPr="00CB628E">
        <w:rPr>
          <w:b/>
          <w:bCs/>
        </w:rPr>
        <w:t>Cijena:</w:t>
      </w:r>
      <w:r>
        <w:rPr>
          <w:bCs/>
        </w:rPr>
        <w:t xml:space="preserve"> </w:t>
      </w:r>
      <w:r w:rsidR="00B92DAF">
        <w:rPr>
          <w:bCs/>
        </w:rPr>
        <w:t>6</w:t>
      </w:r>
      <w:r w:rsidR="007E3CD5">
        <w:rPr>
          <w:bCs/>
        </w:rPr>
        <w:t>0</w:t>
      </w:r>
      <w:r w:rsidR="00B92DAF">
        <w:rPr>
          <w:bCs/>
        </w:rPr>
        <w:t>.000,00</w:t>
      </w:r>
      <w:r w:rsidRPr="00CB628E">
        <w:rPr>
          <w:bCs/>
        </w:rPr>
        <w:t xml:space="preserve"> EUR</w:t>
      </w:r>
    </w:p>
    <w:p w14:paraId="6188587F" w14:textId="77777777" w:rsidR="002847B6" w:rsidRDefault="002847B6">
      <w:pPr>
        <w:rPr>
          <w:bCs/>
        </w:rPr>
      </w:pPr>
      <w:r>
        <w:rPr>
          <w:bCs/>
        </w:rPr>
        <w:br w:type="page"/>
      </w:r>
    </w:p>
    <w:p w14:paraId="417E8ADD" w14:textId="2F711837" w:rsidR="007E3CD5" w:rsidRDefault="007E3CD5" w:rsidP="007E3CD5">
      <w:pPr>
        <w:pStyle w:val="Heading3"/>
      </w:pPr>
      <w:bookmarkStart w:id="12" w:name="_Toc114046540"/>
      <w:r>
        <w:lastRenderedPageBreak/>
        <w:t xml:space="preserve">Pozicija </w:t>
      </w:r>
      <w:r w:rsidR="00B92DAF">
        <w:t>16</w:t>
      </w:r>
      <w:r>
        <w:t>-3</w:t>
      </w:r>
      <w:bookmarkEnd w:id="12"/>
    </w:p>
    <w:p w14:paraId="2EA21A93" w14:textId="21551BC6" w:rsidR="007E3CD5" w:rsidRDefault="007E3CD5" w:rsidP="007E3CD5">
      <w:r w:rsidRPr="00CB628E">
        <w:rPr>
          <w:b/>
        </w:rPr>
        <w:t>Lokacija:</w:t>
      </w:r>
      <w:r w:rsidRPr="00710596">
        <w:t xml:space="preserve"> </w:t>
      </w:r>
      <w:r w:rsidR="00365F86" w:rsidRPr="00365F86">
        <w:t>Općina Gornji Vakuf</w:t>
      </w:r>
      <w:r w:rsidR="00365F86">
        <w:t>-Uskoplje</w:t>
      </w:r>
      <w:r w:rsidR="00365F86" w:rsidRPr="00365F86">
        <w:t xml:space="preserve">, naseljeno mjesto </w:t>
      </w:r>
      <w:r w:rsidR="00365F86">
        <w:t xml:space="preserve">Rosulje, </w:t>
      </w:r>
      <w:r w:rsidR="00737202">
        <w:t>kod benzinske stanice MEGA</w:t>
      </w:r>
    </w:p>
    <w:p w14:paraId="6450638E" w14:textId="7BF3B437" w:rsidR="002847B6" w:rsidRDefault="002847B6" w:rsidP="002847B6">
      <w:r w:rsidRPr="003F0772">
        <w:rPr>
          <w:b/>
        </w:rPr>
        <w:t>Analiza</w:t>
      </w:r>
      <w:r>
        <w:rPr>
          <w:b/>
        </w:rPr>
        <w:t xml:space="preserve"> rizika od poplava</w:t>
      </w:r>
      <w:r w:rsidRPr="003F0772">
        <w:rPr>
          <w:b/>
        </w:rPr>
        <w:t>:</w:t>
      </w:r>
      <w:r>
        <w:t xml:space="preserve"> </w:t>
      </w:r>
      <w:r w:rsidR="008837E4">
        <w:t>postoji rizik za stanovništvo i ekonomiju</w:t>
      </w:r>
    </w:p>
    <w:p w14:paraId="53EB2B58" w14:textId="77777777" w:rsidR="007E3CD5" w:rsidRPr="00710596" w:rsidRDefault="007E3CD5" w:rsidP="007E3CD5"/>
    <w:p w14:paraId="2D0CE0CB" w14:textId="30CA1E80" w:rsidR="008837E4" w:rsidRDefault="008837E4" w:rsidP="008837E4">
      <w:pPr>
        <w:jc w:val="center"/>
      </w:pPr>
      <w:r>
        <w:rPr>
          <w:noProof/>
          <w:lang w:eastAsia="bs-Latn-BA"/>
        </w:rPr>
        <w:drawing>
          <wp:inline distT="0" distB="0" distL="0" distR="0" wp14:anchorId="62189241" wp14:editId="7056A899">
            <wp:extent cx="2757703" cy="2301099"/>
            <wp:effectExtent l="0" t="0" r="5080" b="444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2757703" cy="2301099"/>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651AD1F7" wp14:editId="27500910">
            <wp:extent cx="2599248" cy="229398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2599248" cy="2293981"/>
                    </a:xfrm>
                    <a:prstGeom prst="rect">
                      <a:avLst/>
                    </a:prstGeom>
                    <a:noFill/>
                    <a:ln>
                      <a:noFill/>
                    </a:ln>
                  </pic:spPr>
                </pic:pic>
              </a:graphicData>
            </a:graphic>
          </wp:inline>
        </w:drawing>
      </w:r>
    </w:p>
    <w:p w14:paraId="28C33625" w14:textId="2F2815DF" w:rsidR="007E3CD5" w:rsidRDefault="007E3CD5" w:rsidP="007E3CD5">
      <w:pPr>
        <w:pStyle w:val="Caption"/>
      </w:pPr>
      <w:r>
        <w:t xml:space="preserve">Slika </w:t>
      </w:r>
      <w:r>
        <w:fldChar w:fldCharType="begin"/>
      </w:r>
      <w:r>
        <w:instrText xml:space="preserve"> SEQ Slika \* ARABIC </w:instrText>
      </w:r>
      <w:r>
        <w:fldChar w:fldCharType="separate"/>
      </w:r>
      <w:r w:rsidR="00D76141">
        <w:rPr>
          <w:noProof/>
        </w:rPr>
        <w:t>6</w:t>
      </w:r>
      <w:r>
        <w:fldChar w:fldCharType="end"/>
      </w:r>
      <w:r>
        <w:t xml:space="preserve"> </w:t>
      </w:r>
      <w:r w:rsidRPr="00575D89">
        <w:t>Pregled rastera dubine</w:t>
      </w:r>
      <w:r>
        <w:t xml:space="preserve"> i </w:t>
      </w:r>
      <w:r w:rsidRPr="00575D89">
        <w:t xml:space="preserve">rizika </w:t>
      </w:r>
      <w:r w:rsidR="00DE74FF">
        <w:t>za</w:t>
      </w:r>
      <w:r w:rsidRPr="00575D89">
        <w:t xml:space="preserve"> </w:t>
      </w:r>
      <w:r w:rsidR="00365F86">
        <w:t>stanovništvo</w:t>
      </w:r>
    </w:p>
    <w:p w14:paraId="7269054C" w14:textId="6D1A9AA0" w:rsidR="00DE74FF" w:rsidRDefault="00DE74FF" w:rsidP="00DE74FF">
      <w:pPr>
        <w:rPr>
          <w:lang w:eastAsia="ja-JP"/>
        </w:rPr>
      </w:pPr>
      <w:r w:rsidRPr="00CB628E">
        <w:rPr>
          <w:b/>
        </w:rPr>
        <w:t>Komentar</w:t>
      </w:r>
      <w:r>
        <w:t xml:space="preserve">: </w:t>
      </w:r>
      <w:r>
        <w:rPr>
          <w:lang w:eastAsia="ja-JP"/>
        </w:rPr>
        <w:t xml:space="preserve">Ugrožene kuće </w:t>
      </w:r>
      <w:r w:rsidR="00F3360C">
        <w:rPr>
          <w:lang w:eastAsia="ja-JP"/>
        </w:rPr>
        <w:t xml:space="preserve">i lokalni put </w:t>
      </w:r>
      <w:r>
        <w:rPr>
          <w:lang w:eastAsia="ja-JP"/>
        </w:rPr>
        <w:t>uz rijeku, dubin</w:t>
      </w:r>
      <w:r w:rsidR="00F3360C">
        <w:rPr>
          <w:lang w:eastAsia="ja-JP"/>
        </w:rPr>
        <w:t xml:space="preserve">e od 0,5 </w:t>
      </w:r>
      <w:r>
        <w:rPr>
          <w:lang w:eastAsia="ja-JP"/>
        </w:rPr>
        <w:t xml:space="preserve">do </w:t>
      </w:r>
      <w:r w:rsidR="00F3360C">
        <w:rPr>
          <w:lang w:eastAsia="ja-JP"/>
        </w:rPr>
        <w:t>0,7</w:t>
      </w:r>
      <w:r>
        <w:rPr>
          <w:lang w:eastAsia="ja-JP"/>
        </w:rPr>
        <w:t xml:space="preserve"> m za Q100. </w:t>
      </w:r>
    </w:p>
    <w:p w14:paraId="41FD3513" w14:textId="383B53F8" w:rsidR="00DE74FF" w:rsidRDefault="00DE74FF" w:rsidP="00DE74FF">
      <w:pPr>
        <w:rPr>
          <w:lang w:eastAsia="ja-JP"/>
        </w:rPr>
      </w:pPr>
      <w:r w:rsidRPr="00DE74FF">
        <w:rPr>
          <w:b/>
          <w:lang w:eastAsia="ja-JP"/>
        </w:rPr>
        <w:t>Mjera:</w:t>
      </w:r>
      <w:r>
        <w:rPr>
          <w:lang w:eastAsia="ja-JP"/>
        </w:rPr>
        <w:t xml:space="preserve"> </w:t>
      </w:r>
      <w:r w:rsidR="008837E4">
        <w:rPr>
          <w:bCs/>
        </w:rPr>
        <w:t>Živjeti sa poplavama</w:t>
      </w:r>
    </w:p>
    <w:p w14:paraId="25553101" w14:textId="3721F5F5" w:rsidR="00DE74FF" w:rsidRPr="00DE74FF" w:rsidRDefault="00DE74FF" w:rsidP="00DE74FF">
      <w:pPr>
        <w:rPr>
          <w:lang w:eastAsia="ja-JP"/>
        </w:rPr>
      </w:pPr>
      <w:r w:rsidRPr="00DE74FF">
        <w:rPr>
          <w:b/>
          <w:lang w:eastAsia="ja-JP"/>
        </w:rPr>
        <w:t>Cijena:</w:t>
      </w:r>
      <w:r w:rsidRPr="00DE74FF">
        <w:rPr>
          <w:b/>
          <w:lang w:eastAsia="ja-JP"/>
        </w:rPr>
        <w:tab/>
      </w:r>
      <w:r w:rsidR="008837E4">
        <w:rPr>
          <w:lang w:eastAsia="ja-JP"/>
        </w:rPr>
        <w:t>20</w:t>
      </w:r>
      <w:r>
        <w:rPr>
          <w:lang w:eastAsia="ja-JP"/>
        </w:rPr>
        <w:t>.000,00 EUR</w:t>
      </w:r>
    </w:p>
    <w:p w14:paraId="4AA9A01F" w14:textId="6ABB3CFB" w:rsidR="00DE74FF" w:rsidRDefault="007E3CD5" w:rsidP="00DE74FF">
      <w:pPr>
        <w:pStyle w:val="Heading3"/>
      </w:pPr>
      <w:r>
        <w:br w:type="page"/>
      </w:r>
      <w:bookmarkStart w:id="13" w:name="_Toc114046541"/>
      <w:r w:rsidR="00DE74FF">
        <w:lastRenderedPageBreak/>
        <w:t xml:space="preserve">Pozicija </w:t>
      </w:r>
      <w:r w:rsidR="00B92DAF">
        <w:t>16</w:t>
      </w:r>
      <w:r w:rsidR="00DE74FF">
        <w:t>-4</w:t>
      </w:r>
      <w:bookmarkEnd w:id="13"/>
    </w:p>
    <w:p w14:paraId="6870A1A5" w14:textId="38CD97CD" w:rsidR="00DE74FF" w:rsidRDefault="00DE74FF" w:rsidP="00DE74FF">
      <w:r w:rsidRPr="00CB628E">
        <w:rPr>
          <w:b/>
        </w:rPr>
        <w:t>Lokacija:</w:t>
      </w:r>
      <w:r w:rsidRPr="00710596">
        <w:t xml:space="preserve"> </w:t>
      </w:r>
      <w:r>
        <w:t xml:space="preserve">Općina </w:t>
      </w:r>
      <w:r w:rsidR="00F649FB">
        <w:t>Bugojno</w:t>
      </w:r>
      <w:r>
        <w:t xml:space="preserve">, </w:t>
      </w:r>
      <w:r w:rsidR="00F649FB">
        <w:t>naseljeno mjesto Gračanica</w:t>
      </w:r>
    </w:p>
    <w:p w14:paraId="5777BA92" w14:textId="4A701A04" w:rsidR="00DE74FF" w:rsidRPr="00710596" w:rsidRDefault="002847B6" w:rsidP="00DE74FF">
      <w:r w:rsidRPr="003F0772">
        <w:rPr>
          <w:b/>
        </w:rPr>
        <w:t>Analiza</w:t>
      </w:r>
      <w:r>
        <w:rPr>
          <w:b/>
        </w:rPr>
        <w:t xml:space="preserve"> rizika od poplava</w:t>
      </w:r>
      <w:r w:rsidRPr="003F0772">
        <w:rPr>
          <w:b/>
        </w:rPr>
        <w:t>:</w:t>
      </w:r>
      <w:r>
        <w:t xml:space="preserve"> postoji rizik za stanovništvo i ekonomiju</w:t>
      </w:r>
    </w:p>
    <w:p w14:paraId="3FCEE8AD" w14:textId="2B894E91" w:rsidR="00DE74FF" w:rsidRDefault="00DE74FF" w:rsidP="00DE74FF">
      <w:pPr>
        <w:spacing w:after="240"/>
        <w:jc w:val="center"/>
      </w:pPr>
      <w:r>
        <w:rPr>
          <w:noProof/>
          <w:lang w:eastAsia="bs-Latn-BA"/>
        </w:rPr>
        <w:drawing>
          <wp:inline distT="0" distB="0" distL="0" distR="0" wp14:anchorId="7FC10192" wp14:editId="6B02B3BD">
            <wp:extent cx="2751826" cy="285839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770916" cy="2878227"/>
                    </a:xfrm>
                    <a:prstGeom prst="rect">
                      <a:avLst/>
                    </a:prstGeom>
                    <a:noFill/>
                    <a:ln>
                      <a:noFill/>
                    </a:ln>
                  </pic:spPr>
                </pic:pic>
              </a:graphicData>
            </a:graphic>
          </wp:inline>
        </w:drawing>
      </w:r>
      <w:r w:rsidR="003F3616">
        <w:rPr>
          <w:noProof/>
          <w:lang w:eastAsia="bs-Latn-BA"/>
        </w:rPr>
        <w:t xml:space="preserve">  </w:t>
      </w:r>
      <w:r>
        <w:rPr>
          <w:noProof/>
          <w:lang w:eastAsia="bs-Latn-BA"/>
        </w:rPr>
        <w:drawing>
          <wp:inline distT="0" distB="0" distL="0" distR="0" wp14:anchorId="2F6EA246" wp14:editId="7415320A">
            <wp:extent cx="2806307" cy="2736969"/>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823677" cy="2753910"/>
                    </a:xfrm>
                    <a:prstGeom prst="rect">
                      <a:avLst/>
                    </a:prstGeom>
                    <a:noFill/>
                    <a:ln>
                      <a:noFill/>
                    </a:ln>
                  </pic:spPr>
                </pic:pic>
              </a:graphicData>
            </a:graphic>
          </wp:inline>
        </w:drawing>
      </w:r>
    </w:p>
    <w:p w14:paraId="1DB73AE5" w14:textId="620C5B79" w:rsidR="00DE74FF" w:rsidRPr="00DE74FF" w:rsidRDefault="00DE74FF" w:rsidP="00DE74FF">
      <w:pPr>
        <w:pStyle w:val="Caption"/>
        <w:rPr>
          <w:b/>
        </w:rPr>
      </w:pPr>
      <w:r>
        <w:t xml:space="preserve">Slika </w:t>
      </w:r>
      <w:r>
        <w:fldChar w:fldCharType="begin"/>
      </w:r>
      <w:r>
        <w:instrText xml:space="preserve"> SEQ Slika \* ARABIC </w:instrText>
      </w:r>
      <w:r>
        <w:fldChar w:fldCharType="separate"/>
      </w:r>
      <w:r w:rsidR="00D76141">
        <w:rPr>
          <w:noProof/>
        </w:rPr>
        <w:t>7</w:t>
      </w:r>
      <w:r>
        <w:fldChar w:fldCharType="end"/>
      </w:r>
      <w:r>
        <w:t xml:space="preserve"> </w:t>
      </w:r>
      <w:r w:rsidRPr="00575D89">
        <w:t>Pregled rastera dubine</w:t>
      </w:r>
      <w:r>
        <w:t xml:space="preserve"> i </w:t>
      </w:r>
      <w:r w:rsidRPr="00575D89">
        <w:t xml:space="preserve">rizika </w:t>
      </w:r>
      <w:r>
        <w:t xml:space="preserve">za stanovništvo i </w:t>
      </w:r>
      <w:r w:rsidRPr="00575D89">
        <w:t xml:space="preserve"> ekonomiju</w:t>
      </w:r>
    </w:p>
    <w:p w14:paraId="64E571E8" w14:textId="4D97DE3A" w:rsidR="00DE74FF" w:rsidRDefault="00DE74FF" w:rsidP="00DE74FF">
      <w:r w:rsidRPr="00DE74FF">
        <w:rPr>
          <w:b/>
          <w:lang w:eastAsia="ja-JP"/>
        </w:rPr>
        <w:t>Komentar:</w:t>
      </w:r>
      <w:r>
        <w:rPr>
          <w:lang w:eastAsia="ja-JP"/>
        </w:rPr>
        <w:t xml:space="preserve"> </w:t>
      </w:r>
      <w:r>
        <w:t xml:space="preserve">Ugrožene kuće i privredni objekti uz rijeku, dubina do </w:t>
      </w:r>
      <w:r w:rsidR="003F3616">
        <w:t>2,0</w:t>
      </w:r>
      <w:r>
        <w:t xml:space="preserve"> m za Q100. </w:t>
      </w:r>
    </w:p>
    <w:p w14:paraId="563530D5" w14:textId="00BEB6C3" w:rsidR="003F3616" w:rsidRDefault="003F3616" w:rsidP="00F649FB">
      <w:pPr>
        <w:jc w:val="center"/>
      </w:pPr>
      <w:r>
        <w:rPr>
          <w:noProof/>
        </w:rPr>
        <w:drawing>
          <wp:inline distT="0" distB="0" distL="0" distR="0" wp14:anchorId="5B7D15CE" wp14:editId="2EDAEFCD">
            <wp:extent cx="3430995" cy="332116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16-4-2.png"/>
                    <pic:cNvPicPr/>
                  </pic:nvPicPr>
                  <pic:blipFill rotWithShape="1">
                    <a:blip r:embed="rId33">
                      <a:extLst>
                        <a:ext uri="{28A0092B-C50C-407E-A947-70E740481C1C}">
                          <a14:useLocalDpi xmlns:a14="http://schemas.microsoft.com/office/drawing/2010/main" val="0"/>
                        </a:ext>
                      </a:extLst>
                    </a:blip>
                    <a:srcRect t="7053"/>
                    <a:stretch/>
                  </pic:blipFill>
                  <pic:spPr bwMode="auto">
                    <a:xfrm>
                      <a:off x="0" y="0"/>
                      <a:ext cx="3477251" cy="3365945"/>
                    </a:xfrm>
                    <a:prstGeom prst="rect">
                      <a:avLst/>
                    </a:prstGeom>
                    <a:ln>
                      <a:noFill/>
                    </a:ln>
                    <a:extLst>
                      <a:ext uri="{53640926-AAD7-44D8-BBD7-CCE9431645EC}">
                        <a14:shadowObscured xmlns:a14="http://schemas.microsoft.com/office/drawing/2010/main"/>
                      </a:ext>
                    </a:extLst>
                  </pic:spPr>
                </pic:pic>
              </a:graphicData>
            </a:graphic>
          </wp:inline>
        </w:drawing>
      </w:r>
    </w:p>
    <w:p w14:paraId="2F760812" w14:textId="1FDDB95E" w:rsidR="003F3616" w:rsidRDefault="003F3616" w:rsidP="00F649FB">
      <w:pPr>
        <w:pStyle w:val="Caption"/>
      </w:pPr>
      <w:r w:rsidRPr="001C457F">
        <w:t xml:space="preserve">Slika </w:t>
      </w:r>
      <w:r w:rsidRPr="001C457F">
        <w:fldChar w:fldCharType="begin"/>
      </w:r>
      <w:r w:rsidRPr="001C457F">
        <w:instrText xml:space="preserve"> SEQ Slika \* ARABIC </w:instrText>
      </w:r>
      <w:r w:rsidRPr="001C457F">
        <w:fldChar w:fldCharType="separate"/>
      </w:r>
      <w:r w:rsidR="00D76141">
        <w:rPr>
          <w:noProof/>
        </w:rPr>
        <w:t>8</w:t>
      </w:r>
      <w:r w:rsidRPr="001C457F">
        <w:fldChar w:fldCharType="end"/>
      </w:r>
      <w:r w:rsidRPr="001C457F">
        <w:t xml:space="preserve"> Prostorni prikaz predložen</w:t>
      </w:r>
      <w:r>
        <w:t>e</w:t>
      </w:r>
      <w:r w:rsidRPr="001C457F">
        <w:t xml:space="preserve"> mjer</w:t>
      </w:r>
      <w:r>
        <w:t>e</w:t>
      </w:r>
    </w:p>
    <w:p w14:paraId="42629C89" w14:textId="35FF5F51" w:rsidR="00DE74FF" w:rsidRDefault="00DE74FF" w:rsidP="00DE74FF">
      <w:pPr>
        <w:rPr>
          <w:bCs/>
        </w:rPr>
      </w:pPr>
      <w:r w:rsidRPr="00CB628E">
        <w:rPr>
          <w:b/>
        </w:rPr>
        <w:t>Mjera:</w:t>
      </w:r>
      <w:r>
        <w:t xml:space="preserve"> </w:t>
      </w:r>
      <w:r w:rsidR="003F3616" w:rsidRPr="003F3616">
        <w:t>Regulacija korita rijeke, dužin</w:t>
      </w:r>
      <w:r w:rsidR="003F3616">
        <w:t>e</w:t>
      </w:r>
      <w:r w:rsidR="003F3616" w:rsidRPr="003F3616">
        <w:t xml:space="preserve"> 3100 m</w:t>
      </w:r>
      <w:r w:rsidR="003F3616" w:rsidRPr="00DE74FF">
        <w:t xml:space="preserve"> </w:t>
      </w:r>
      <w:r w:rsidR="003F3616">
        <w:rPr>
          <w:bCs/>
        </w:rPr>
        <w:t xml:space="preserve">(položaj mjere označen plavom linijom na slici iznad) </w:t>
      </w:r>
      <w:r w:rsidR="003F3616" w:rsidRPr="00CB628E">
        <w:rPr>
          <w:bCs/>
        </w:rPr>
        <w:t xml:space="preserve"> </w:t>
      </w:r>
    </w:p>
    <w:p w14:paraId="3B206CE5" w14:textId="49DBE802" w:rsidR="00DE74FF" w:rsidRPr="00FF59B0" w:rsidRDefault="00DE74FF" w:rsidP="00DE74FF">
      <w:r w:rsidRPr="00CB628E">
        <w:rPr>
          <w:b/>
          <w:bCs/>
        </w:rPr>
        <w:t>Cijena:</w:t>
      </w:r>
      <w:r>
        <w:rPr>
          <w:bCs/>
        </w:rPr>
        <w:t xml:space="preserve"> </w:t>
      </w:r>
      <w:r w:rsidR="003F3616">
        <w:t>5.400.000,00 EUR</w:t>
      </w:r>
    </w:p>
    <w:p w14:paraId="503FE7FA" w14:textId="15599D12" w:rsidR="00DE74FF" w:rsidRDefault="00DE74FF">
      <w:r>
        <w:br w:type="page"/>
      </w:r>
    </w:p>
    <w:p w14:paraId="3C49D465" w14:textId="4B214B93" w:rsidR="00215719" w:rsidRDefault="00215719" w:rsidP="00215719">
      <w:pPr>
        <w:pStyle w:val="Heading3"/>
      </w:pPr>
      <w:bookmarkStart w:id="14" w:name="_Toc114046542"/>
      <w:r>
        <w:lastRenderedPageBreak/>
        <w:t xml:space="preserve">Pozicija </w:t>
      </w:r>
      <w:r w:rsidR="00B92DAF">
        <w:t>16</w:t>
      </w:r>
      <w:r>
        <w:t>-5</w:t>
      </w:r>
      <w:bookmarkEnd w:id="14"/>
    </w:p>
    <w:p w14:paraId="7765FFEE" w14:textId="629C10DA" w:rsidR="00215719" w:rsidRDefault="00215719" w:rsidP="00215719">
      <w:r w:rsidRPr="00CB628E">
        <w:rPr>
          <w:b/>
        </w:rPr>
        <w:t>Lokacija:</w:t>
      </w:r>
      <w:r w:rsidRPr="00710596">
        <w:t xml:space="preserve"> </w:t>
      </w:r>
      <w:r>
        <w:t xml:space="preserve">Općina </w:t>
      </w:r>
      <w:r w:rsidR="00737202">
        <w:t>Bugojno</w:t>
      </w:r>
      <w:r>
        <w:t xml:space="preserve">, </w:t>
      </w:r>
      <w:r w:rsidR="00737202">
        <w:t xml:space="preserve">naseljeno mjesto </w:t>
      </w:r>
      <w:proofErr w:type="spellStart"/>
      <w:r w:rsidR="00737202">
        <w:t>Zlavast</w:t>
      </w:r>
      <w:proofErr w:type="spellEnd"/>
    </w:p>
    <w:p w14:paraId="04527499" w14:textId="419DC09B" w:rsidR="002847B6" w:rsidRDefault="002847B6" w:rsidP="002847B6">
      <w:r w:rsidRPr="003F0772">
        <w:rPr>
          <w:b/>
        </w:rPr>
        <w:t>Analiza</w:t>
      </w:r>
      <w:r>
        <w:rPr>
          <w:b/>
        </w:rPr>
        <w:t xml:space="preserve"> rizika od poplava</w:t>
      </w:r>
      <w:r w:rsidRPr="003F0772">
        <w:rPr>
          <w:b/>
        </w:rPr>
        <w:t>:</w:t>
      </w:r>
      <w:r>
        <w:t xml:space="preserve"> </w:t>
      </w:r>
      <w:r w:rsidR="00916257">
        <w:t xml:space="preserve">ne </w:t>
      </w:r>
      <w:r>
        <w:t>postoji rizik za stanovništvo i ekonomiju</w:t>
      </w:r>
    </w:p>
    <w:p w14:paraId="7E9410AD" w14:textId="77777777" w:rsidR="00215719" w:rsidRPr="00710596" w:rsidRDefault="00215719" w:rsidP="00215719"/>
    <w:p w14:paraId="7CCC43B4" w14:textId="1C31FA1E" w:rsidR="008837E4" w:rsidRDefault="008837E4" w:rsidP="008837E4">
      <w:pPr>
        <w:jc w:val="center"/>
      </w:pPr>
      <w:r>
        <w:rPr>
          <w:noProof/>
          <w:lang w:eastAsia="bs-Latn-BA"/>
        </w:rPr>
        <w:drawing>
          <wp:inline distT="0" distB="0" distL="0" distR="0" wp14:anchorId="434E395E" wp14:editId="443C5076">
            <wp:extent cx="2607621" cy="2474749"/>
            <wp:effectExtent l="0" t="0" r="2540" b="190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2607621" cy="2474749"/>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0FF8B1FC" wp14:editId="2EE2564A">
            <wp:extent cx="2619333" cy="2478197"/>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2619333" cy="2478197"/>
                    </a:xfrm>
                    <a:prstGeom prst="rect">
                      <a:avLst/>
                    </a:prstGeom>
                    <a:noFill/>
                    <a:ln>
                      <a:noFill/>
                    </a:ln>
                  </pic:spPr>
                </pic:pic>
              </a:graphicData>
            </a:graphic>
          </wp:inline>
        </w:drawing>
      </w:r>
    </w:p>
    <w:p w14:paraId="61578EB5" w14:textId="3A6922EB" w:rsidR="00215719" w:rsidRPr="00DE74FF" w:rsidRDefault="00215719" w:rsidP="00215719">
      <w:pPr>
        <w:pStyle w:val="Caption"/>
        <w:rPr>
          <w:b/>
        </w:rPr>
      </w:pPr>
      <w:r>
        <w:t xml:space="preserve">Slika </w:t>
      </w:r>
      <w:r>
        <w:fldChar w:fldCharType="begin"/>
      </w:r>
      <w:r>
        <w:instrText xml:space="preserve"> SEQ Slika \* ARABIC </w:instrText>
      </w:r>
      <w:r>
        <w:fldChar w:fldCharType="separate"/>
      </w:r>
      <w:r w:rsidR="00D76141">
        <w:rPr>
          <w:noProof/>
        </w:rPr>
        <w:t>9</w:t>
      </w:r>
      <w:r>
        <w:fldChar w:fldCharType="end"/>
      </w:r>
      <w:r>
        <w:t xml:space="preserve"> </w:t>
      </w:r>
      <w:r w:rsidRPr="00575D89">
        <w:t>Pregled rastera dubine</w:t>
      </w:r>
      <w:r>
        <w:t xml:space="preserve"> i </w:t>
      </w:r>
      <w:r w:rsidRPr="00575D89">
        <w:t xml:space="preserve">rizika </w:t>
      </w:r>
      <w:r>
        <w:t xml:space="preserve">za stanovništvo </w:t>
      </w:r>
    </w:p>
    <w:p w14:paraId="770A9BCE" w14:textId="52C70338" w:rsidR="00215719" w:rsidRDefault="00215719" w:rsidP="00215719">
      <w:r w:rsidRPr="00DE74FF">
        <w:rPr>
          <w:b/>
          <w:lang w:eastAsia="ja-JP"/>
        </w:rPr>
        <w:t>Komentar:</w:t>
      </w:r>
      <w:r>
        <w:rPr>
          <w:lang w:eastAsia="ja-JP"/>
        </w:rPr>
        <w:t xml:space="preserve"> </w:t>
      </w:r>
      <w:r>
        <w:t xml:space="preserve">Ugrožene kuće uz rijeku, dubina do </w:t>
      </w:r>
      <w:r w:rsidR="00053555">
        <w:t>0,6</w:t>
      </w:r>
      <w:r>
        <w:t xml:space="preserve"> m za Q100. </w:t>
      </w:r>
    </w:p>
    <w:p w14:paraId="3079A49A" w14:textId="77777777" w:rsidR="008837E4" w:rsidRDefault="00215719" w:rsidP="00215719">
      <w:pPr>
        <w:rPr>
          <w:b/>
          <w:bCs/>
        </w:rPr>
      </w:pPr>
      <w:r w:rsidRPr="00CB628E">
        <w:rPr>
          <w:b/>
        </w:rPr>
        <w:t>Mjera:</w:t>
      </w:r>
      <w:r>
        <w:t xml:space="preserve"> </w:t>
      </w:r>
      <w:r w:rsidR="008837E4">
        <w:rPr>
          <w:bCs/>
        </w:rPr>
        <w:t>Živjeti sa poplavama</w:t>
      </w:r>
      <w:r w:rsidR="008837E4" w:rsidRPr="00CB628E">
        <w:rPr>
          <w:b/>
          <w:bCs/>
        </w:rPr>
        <w:t xml:space="preserve"> </w:t>
      </w:r>
    </w:p>
    <w:p w14:paraId="6A5FEF78" w14:textId="01ABFF5B" w:rsidR="00215719" w:rsidRDefault="00215719" w:rsidP="00215719">
      <w:r w:rsidRPr="00CB628E">
        <w:rPr>
          <w:b/>
          <w:bCs/>
        </w:rPr>
        <w:t>Cijena:</w:t>
      </w:r>
      <w:r>
        <w:rPr>
          <w:bCs/>
        </w:rPr>
        <w:t xml:space="preserve"> </w:t>
      </w:r>
      <w:r w:rsidR="008837E4">
        <w:rPr>
          <w:bCs/>
        </w:rPr>
        <w:t>7</w:t>
      </w:r>
      <w:r w:rsidR="00176412">
        <w:t>0</w:t>
      </w:r>
      <w:r>
        <w:t>.000,00 EUR</w:t>
      </w:r>
    </w:p>
    <w:p w14:paraId="7D72BA90" w14:textId="42164A74" w:rsidR="00615416" w:rsidRDefault="00615416">
      <w:r>
        <w:br w:type="page"/>
      </w:r>
    </w:p>
    <w:p w14:paraId="27DC6937" w14:textId="185CB3D7" w:rsidR="00615416" w:rsidRDefault="00615416" w:rsidP="00615416">
      <w:pPr>
        <w:pStyle w:val="Heading3"/>
      </w:pPr>
      <w:bookmarkStart w:id="15" w:name="_Toc114046543"/>
      <w:r>
        <w:lastRenderedPageBreak/>
        <w:t xml:space="preserve">Pozicija </w:t>
      </w:r>
      <w:r w:rsidR="00B92DAF">
        <w:t>16</w:t>
      </w:r>
      <w:r>
        <w:t>-6</w:t>
      </w:r>
      <w:bookmarkEnd w:id="15"/>
    </w:p>
    <w:p w14:paraId="3C8D573E" w14:textId="32C579CE" w:rsidR="00737202" w:rsidRDefault="00615416" w:rsidP="002847B6">
      <w:pPr>
        <w:rPr>
          <w:b/>
        </w:rPr>
      </w:pPr>
      <w:r w:rsidRPr="00CB628E">
        <w:rPr>
          <w:b/>
        </w:rPr>
        <w:t>Lokacija:</w:t>
      </w:r>
      <w:r w:rsidRPr="00710596">
        <w:t xml:space="preserve"> </w:t>
      </w:r>
      <w:r w:rsidR="00737202">
        <w:t>Općina Bugojno, naseljeno mjesto Vrbanja</w:t>
      </w:r>
      <w:r w:rsidR="00737202" w:rsidRPr="003F0772">
        <w:rPr>
          <w:b/>
        </w:rPr>
        <w:t xml:space="preserve"> </w:t>
      </w:r>
    </w:p>
    <w:p w14:paraId="6A4FB35F" w14:textId="0117EE59" w:rsidR="002847B6" w:rsidRDefault="002847B6" w:rsidP="002847B6">
      <w:r w:rsidRPr="003F0772">
        <w:rPr>
          <w:b/>
        </w:rPr>
        <w:t>Analiza</w:t>
      </w:r>
      <w:r>
        <w:rPr>
          <w:b/>
        </w:rPr>
        <w:t xml:space="preserve"> rizika od poplava</w:t>
      </w:r>
      <w:r w:rsidRPr="003F0772">
        <w:rPr>
          <w:b/>
        </w:rPr>
        <w:t>:</w:t>
      </w:r>
      <w:r>
        <w:t xml:space="preserve"> postoji</w:t>
      </w:r>
      <w:r w:rsidR="00916257">
        <w:t xml:space="preserve"> </w:t>
      </w:r>
      <w:r>
        <w:t>rizik za stanovništvo i ekonomiju</w:t>
      </w:r>
    </w:p>
    <w:p w14:paraId="596725CB" w14:textId="77777777" w:rsidR="00615416" w:rsidRPr="00710596" w:rsidRDefault="00615416" w:rsidP="00615416"/>
    <w:p w14:paraId="5807E1BE" w14:textId="366A90BF" w:rsidR="008837E4" w:rsidRDefault="008837E4" w:rsidP="008837E4">
      <w:pPr>
        <w:jc w:val="center"/>
      </w:pPr>
      <w:r>
        <w:rPr>
          <w:noProof/>
          <w:lang w:eastAsia="bs-Latn-BA"/>
        </w:rPr>
        <w:drawing>
          <wp:inline distT="0" distB="0" distL="0" distR="0" wp14:anchorId="416C15B5" wp14:editId="6C533DA8">
            <wp:extent cx="2686008" cy="2157402"/>
            <wp:effectExtent l="0" t="0" r="63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2686008" cy="2157402"/>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3BBA6DDE" wp14:editId="1D026C4E">
            <wp:extent cx="2690191" cy="2149537"/>
            <wp:effectExtent l="0" t="0" r="0" b="317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2690191" cy="2149537"/>
                    </a:xfrm>
                    <a:prstGeom prst="rect">
                      <a:avLst/>
                    </a:prstGeom>
                    <a:noFill/>
                    <a:ln>
                      <a:noFill/>
                    </a:ln>
                  </pic:spPr>
                </pic:pic>
              </a:graphicData>
            </a:graphic>
          </wp:inline>
        </w:drawing>
      </w:r>
    </w:p>
    <w:p w14:paraId="5874F507" w14:textId="43CC195F" w:rsidR="00615416" w:rsidRPr="00DE74FF" w:rsidRDefault="00615416" w:rsidP="00615416">
      <w:pPr>
        <w:pStyle w:val="Caption"/>
        <w:rPr>
          <w:b/>
        </w:rPr>
      </w:pPr>
      <w:r>
        <w:t xml:space="preserve">Slika </w:t>
      </w:r>
      <w:r>
        <w:fldChar w:fldCharType="begin"/>
      </w:r>
      <w:r>
        <w:instrText xml:space="preserve"> SEQ Slika \* ARABIC </w:instrText>
      </w:r>
      <w:r>
        <w:fldChar w:fldCharType="separate"/>
      </w:r>
      <w:r w:rsidR="00D76141">
        <w:rPr>
          <w:noProof/>
        </w:rPr>
        <w:t>10</w:t>
      </w:r>
      <w:r>
        <w:fldChar w:fldCharType="end"/>
      </w:r>
      <w:r>
        <w:t xml:space="preserve"> </w:t>
      </w:r>
      <w:r w:rsidRPr="00575D89">
        <w:t>Pregled rastera dubine</w:t>
      </w:r>
      <w:r>
        <w:t xml:space="preserve"> i </w:t>
      </w:r>
      <w:r w:rsidRPr="00575D89">
        <w:t xml:space="preserve">rizika </w:t>
      </w:r>
      <w:r>
        <w:t xml:space="preserve">za stanovništvo i </w:t>
      </w:r>
      <w:r w:rsidRPr="00575D89">
        <w:t xml:space="preserve"> ekonomiju</w:t>
      </w:r>
    </w:p>
    <w:p w14:paraId="19E8E7D6" w14:textId="21EBD940" w:rsidR="00615416" w:rsidRDefault="00615416" w:rsidP="00615416">
      <w:r w:rsidRPr="00DE74FF">
        <w:rPr>
          <w:b/>
          <w:lang w:eastAsia="ja-JP"/>
        </w:rPr>
        <w:t>Komentar:</w:t>
      </w:r>
      <w:r>
        <w:rPr>
          <w:lang w:eastAsia="ja-JP"/>
        </w:rPr>
        <w:t xml:space="preserve"> </w:t>
      </w:r>
      <w:r w:rsidR="00053B36">
        <w:rPr>
          <w:lang w:eastAsia="ja-JP"/>
        </w:rPr>
        <w:t xml:space="preserve">Ugrožene kuće uz rijeku, dubina do </w:t>
      </w:r>
      <w:r w:rsidR="00916257">
        <w:rPr>
          <w:lang w:eastAsia="ja-JP"/>
        </w:rPr>
        <w:t>0,6</w:t>
      </w:r>
      <w:r w:rsidR="00053B36">
        <w:rPr>
          <w:lang w:eastAsia="ja-JP"/>
        </w:rPr>
        <w:t xml:space="preserve"> m za Q100. </w:t>
      </w:r>
    </w:p>
    <w:p w14:paraId="10F35EE7" w14:textId="45034B29" w:rsidR="00615416" w:rsidRDefault="00615416" w:rsidP="00615416">
      <w:r w:rsidRPr="00CB628E">
        <w:rPr>
          <w:b/>
        </w:rPr>
        <w:t>Mjera:</w:t>
      </w:r>
      <w:r>
        <w:t xml:space="preserve"> </w:t>
      </w:r>
      <w:r w:rsidR="008837E4">
        <w:rPr>
          <w:bCs/>
        </w:rPr>
        <w:t>Živjeti sa poplavama</w:t>
      </w:r>
    </w:p>
    <w:p w14:paraId="424A0E2A" w14:textId="4265D3BA" w:rsidR="00563284" w:rsidRDefault="00615416" w:rsidP="00615416">
      <w:r w:rsidRPr="00CB628E">
        <w:rPr>
          <w:b/>
          <w:bCs/>
        </w:rPr>
        <w:t>Cijena:</w:t>
      </w:r>
      <w:r>
        <w:rPr>
          <w:bCs/>
        </w:rPr>
        <w:t xml:space="preserve"> </w:t>
      </w:r>
      <w:r w:rsidR="008837E4">
        <w:t>13</w:t>
      </w:r>
      <w:r>
        <w:t>0.000,00 EUR</w:t>
      </w:r>
    </w:p>
    <w:p w14:paraId="577856F8" w14:textId="77777777" w:rsidR="00563284" w:rsidRDefault="00563284">
      <w:r>
        <w:br w:type="page"/>
      </w:r>
    </w:p>
    <w:p w14:paraId="3FAAB451" w14:textId="1D964875" w:rsidR="00B92DAF" w:rsidRDefault="00B92DAF" w:rsidP="00B92DAF">
      <w:pPr>
        <w:pStyle w:val="Heading3"/>
      </w:pPr>
      <w:bookmarkStart w:id="16" w:name="_Toc114046544"/>
      <w:r>
        <w:lastRenderedPageBreak/>
        <w:t>Pozicija 16-7</w:t>
      </w:r>
      <w:bookmarkEnd w:id="16"/>
    </w:p>
    <w:p w14:paraId="12D46EE8" w14:textId="49A81998" w:rsidR="00B92DAF" w:rsidRDefault="00B92DAF" w:rsidP="00B92DAF">
      <w:r w:rsidRPr="00CB628E">
        <w:rPr>
          <w:b/>
        </w:rPr>
        <w:t>Lokacija:</w:t>
      </w:r>
      <w:r w:rsidRPr="00710596">
        <w:t xml:space="preserve"> </w:t>
      </w:r>
      <w:r>
        <w:t xml:space="preserve">Općina </w:t>
      </w:r>
      <w:r w:rsidR="00737202">
        <w:t>Bugojno</w:t>
      </w:r>
      <w:r>
        <w:t xml:space="preserve">, naseljeno mjesto </w:t>
      </w:r>
      <w:r w:rsidR="00737202">
        <w:t>Kula</w:t>
      </w:r>
    </w:p>
    <w:p w14:paraId="7AAF67D6" w14:textId="7DA2391A" w:rsidR="00B92DAF" w:rsidRDefault="00B92DAF" w:rsidP="00B92DAF">
      <w:r w:rsidRPr="003F0772">
        <w:rPr>
          <w:b/>
        </w:rPr>
        <w:t>Analiza</w:t>
      </w:r>
      <w:r>
        <w:rPr>
          <w:b/>
        </w:rPr>
        <w:t xml:space="preserve"> rizika od poplava</w:t>
      </w:r>
      <w:r w:rsidRPr="003F0772">
        <w:rPr>
          <w:b/>
        </w:rPr>
        <w:t>:</w:t>
      </w:r>
      <w:r>
        <w:t xml:space="preserve"> postoji rizik za stanovništvo</w:t>
      </w:r>
    </w:p>
    <w:p w14:paraId="362F675E" w14:textId="77777777" w:rsidR="00B92DAF" w:rsidRPr="00710596" w:rsidRDefault="00B92DAF" w:rsidP="00B92DAF"/>
    <w:p w14:paraId="405960B5" w14:textId="5214D5B3" w:rsidR="00563284" w:rsidRDefault="00563284" w:rsidP="00563284">
      <w:pPr>
        <w:jc w:val="center"/>
      </w:pPr>
      <w:r>
        <w:rPr>
          <w:noProof/>
          <w:lang w:eastAsia="bs-Latn-BA"/>
        </w:rPr>
        <w:drawing>
          <wp:inline distT="0" distB="0" distL="0" distR="0" wp14:anchorId="3FDFE3EF" wp14:editId="0391EB88">
            <wp:extent cx="2787683" cy="2225985"/>
            <wp:effectExtent l="0" t="0" r="0" b="317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2787683" cy="2225985"/>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0298B222" wp14:editId="6A583853">
            <wp:extent cx="2782876" cy="2226300"/>
            <wp:effectExtent l="0" t="0" r="0" b="317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782876" cy="2226300"/>
                    </a:xfrm>
                    <a:prstGeom prst="rect">
                      <a:avLst/>
                    </a:prstGeom>
                    <a:noFill/>
                    <a:ln>
                      <a:noFill/>
                    </a:ln>
                  </pic:spPr>
                </pic:pic>
              </a:graphicData>
            </a:graphic>
          </wp:inline>
        </w:drawing>
      </w:r>
    </w:p>
    <w:p w14:paraId="53B6103E" w14:textId="3009F3B7" w:rsidR="00B92DAF" w:rsidRPr="00DE74FF" w:rsidRDefault="00B92DAF" w:rsidP="00B92DAF">
      <w:pPr>
        <w:pStyle w:val="Caption"/>
        <w:rPr>
          <w:b/>
        </w:rPr>
      </w:pPr>
      <w:r>
        <w:t xml:space="preserve">Slika </w:t>
      </w:r>
      <w:r>
        <w:fldChar w:fldCharType="begin"/>
      </w:r>
      <w:r>
        <w:instrText xml:space="preserve"> SEQ Slika \* ARABIC </w:instrText>
      </w:r>
      <w:r>
        <w:fldChar w:fldCharType="separate"/>
      </w:r>
      <w:r w:rsidR="00D76141">
        <w:rPr>
          <w:noProof/>
        </w:rPr>
        <w:t>11</w:t>
      </w:r>
      <w:r>
        <w:fldChar w:fldCharType="end"/>
      </w:r>
      <w:r>
        <w:t xml:space="preserve"> </w:t>
      </w:r>
      <w:r w:rsidRPr="00575D89">
        <w:t>Pregled rastera dubine</w:t>
      </w:r>
      <w:r>
        <w:t xml:space="preserve"> i </w:t>
      </w:r>
      <w:r w:rsidRPr="00575D89">
        <w:t xml:space="preserve">rizika </w:t>
      </w:r>
      <w:r>
        <w:t>za stanovništv</w:t>
      </w:r>
      <w:r w:rsidR="00916257">
        <w:t>o</w:t>
      </w:r>
    </w:p>
    <w:p w14:paraId="0A99EBD3" w14:textId="3FF081F0" w:rsidR="00B92DAF" w:rsidRDefault="00B92DAF" w:rsidP="00B92DAF">
      <w:r w:rsidRPr="00DE74FF">
        <w:rPr>
          <w:b/>
          <w:lang w:eastAsia="ja-JP"/>
        </w:rPr>
        <w:t>Komentar:</w:t>
      </w:r>
      <w:r>
        <w:rPr>
          <w:lang w:eastAsia="ja-JP"/>
        </w:rPr>
        <w:t xml:space="preserve"> Ugrožen</w:t>
      </w:r>
      <w:r w:rsidR="00916257">
        <w:rPr>
          <w:lang w:eastAsia="ja-JP"/>
        </w:rPr>
        <w:t xml:space="preserve"> stambeni objekat</w:t>
      </w:r>
      <w:r>
        <w:rPr>
          <w:lang w:eastAsia="ja-JP"/>
        </w:rPr>
        <w:t xml:space="preserve"> uz rijeku, dubina do </w:t>
      </w:r>
      <w:r w:rsidR="00916257">
        <w:rPr>
          <w:lang w:eastAsia="ja-JP"/>
        </w:rPr>
        <w:t>1,0</w:t>
      </w:r>
      <w:r>
        <w:rPr>
          <w:lang w:eastAsia="ja-JP"/>
        </w:rPr>
        <w:t xml:space="preserve"> m za Q100. </w:t>
      </w:r>
    </w:p>
    <w:p w14:paraId="1EC2F24E" w14:textId="728453C8" w:rsidR="00B92DAF" w:rsidRDefault="00B92DAF" w:rsidP="00B92DAF">
      <w:r w:rsidRPr="00CB628E">
        <w:rPr>
          <w:b/>
        </w:rPr>
        <w:t>Mjera:</w:t>
      </w:r>
      <w:r>
        <w:t xml:space="preserve"> </w:t>
      </w:r>
      <w:r w:rsidR="00563284">
        <w:rPr>
          <w:bCs/>
        </w:rPr>
        <w:t>Živjeti sa poplavama</w:t>
      </w:r>
    </w:p>
    <w:p w14:paraId="37D6518F" w14:textId="750341A5" w:rsidR="00B92DAF" w:rsidRDefault="00B92DAF" w:rsidP="00B92DAF">
      <w:r w:rsidRPr="00CB628E">
        <w:rPr>
          <w:b/>
          <w:bCs/>
        </w:rPr>
        <w:t>Cijena:</w:t>
      </w:r>
      <w:r>
        <w:rPr>
          <w:bCs/>
        </w:rPr>
        <w:t xml:space="preserve"> </w:t>
      </w:r>
      <w:r w:rsidR="00563284">
        <w:t>2</w:t>
      </w:r>
      <w:r>
        <w:t>0.000,00 EUR</w:t>
      </w:r>
    </w:p>
    <w:p w14:paraId="3403AFC5" w14:textId="77777777" w:rsidR="00B92DAF" w:rsidRDefault="00B92DAF" w:rsidP="00B92DAF">
      <w:r>
        <w:br w:type="page"/>
      </w:r>
    </w:p>
    <w:p w14:paraId="177CBB1C" w14:textId="6920A6DF" w:rsidR="00B92DAF" w:rsidRDefault="00B92DAF" w:rsidP="00B92DAF">
      <w:pPr>
        <w:pStyle w:val="Heading3"/>
      </w:pPr>
      <w:bookmarkStart w:id="17" w:name="_Toc114046545"/>
      <w:r>
        <w:lastRenderedPageBreak/>
        <w:t>Pozicija 16-8</w:t>
      </w:r>
      <w:bookmarkEnd w:id="17"/>
    </w:p>
    <w:p w14:paraId="2722EE93" w14:textId="32B0D683" w:rsidR="00B92DAF" w:rsidRDefault="00B92DAF" w:rsidP="00B92DAF">
      <w:r w:rsidRPr="00CB628E">
        <w:rPr>
          <w:b/>
        </w:rPr>
        <w:t>Lokacija:</w:t>
      </w:r>
      <w:r w:rsidRPr="00710596">
        <w:t xml:space="preserve"> </w:t>
      </w:r>
      <w:r w:rsidR="00737202">
        <w:t xml:space="preserve">Općina Bugojno, naseljeno mjesto </w:t>
      </w:r>
      <w:proofErr w:type="spellStart"/>
      <w:r w:rsidR="00737202">
        <w:t>Koš</w:t>
      </w:r>
      <w:proofErr w:type="spellEnd"/>
      <w:r w:rsidR="00737202">
        <w:t>, naselje Ćemalovići</w:t>
      </w:r>
    </w:p>
    <w:p w14:paraId="0227493C" w14:textId="22A55D4C" w:rsidR="00B92DAF" w:rsidRDefault="00B92DAF" w:rsidP="00B92DAF">
      <w:r w:rsidRPr="003F0772">
        <w:rPr>
          <w:b/>
        </w:rPr>
        <w:t>Analiza</w:t>
      </w:r>
      <w:r>
        <w:rPr>
          <w:b/>
        </w:rPr>
        <w:t xml:space="preserve"> rizika od poplava</w:t>
      </w:r>
      <w:r w:rsidRPr="003F0772">
        <w:rPr>
          <w:b/>
        </w:rPr>
        <w:t>:</w:t>
      </w:r>
      <w:r>
        <w:t xml:space="preserve"> postoji rizik za stanovništvo </w:t>
      </w:r>
    </w:p>
    <w:p w14:paraId="38312F61" w14:textId="77777777" w:rsidR="00B92DAF" w:rsidRPr="00710596" w:rsidRDefault="00B92DAF" w:rsidP="00B92DAF"/>
    <w:p w14:paraId="40D38C10" w14:textId="137B1593" w:rsidR="00563284" w:rsidRDefault="00563284" w:rsidP="00563284">
      <w:pPr>
        <w:jc w:val="center"/>
      </w:pPr>
      <w:r>
        <w:rPr>
          <w:noProof/>
          <w:lang w:eastAsia="bs-Latn-BA"/>
        </w:rPr>
        <w:drawing>
          <wp:inline distT="0" distB="0" distL="0" distR="0" wp14:anchorId="0EB127DE" wp14:editId="3D533243">
            <wp:extent cx="2616353" cy="2647785"/>
            <wp:effectExtent l="0" t="0" r="0"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16399" cy="2647831"/>
                    </a:xfrm>
                    <a:prstGeom prst="rect">
                      <a:avLst/>
                    </a:prstGeom>
                    <a:noFill/>
                    <a:ln>
                      <a:noFill/>
                    </a:ln>
                  </pic:spPr>
                </pic:pic>
              </a:graphicData>
            </a:graphic>
          </wp:inline>
        </w:drawing>
      </w:r>
      <w:r>
        <w:rPr>
          <w:noProof/>
          <w:lang w:eastAsia="bs-Latn-BA"/>
        </w:rPr>
        <w:t xml:space="preserve">    </w:t>
      </w:r>
      <w:r>
        <w:rPr>
          <w:noProof/>
          <w:lang w:eastAsia="bs-Latn-BA"/>
        </w:rPr>
        <w:drawing>
          <wp:inline distT="0" distB="0" distL="0" distR="0" wp14:anchorId="3BBBFA2C" wp14:editId="35794EEA">
            <wp:extent cx="2711402" cy="2647784"/>
            <wp:effectExtent l="0" t="0" r="0" b="63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11324" cy="2647708"/>
                    </a:xfrm>
                    <a:prstGeom prst="rect">
                      <a:avLst/>
                    </a:prstGeom>
                    <a:noFill/>
                    <a:ln>
                      <a:noFill/>
                    </a:ln>
                  </pic:spPr>
                </pic:pic>
              </a:graphicData>
            </a:graphic>
          </wp:inline>
        </w:drawing>
      </w:r>
    </w:p>
    <w:p w14:paraId="0475E0E7" w14:textId="5AA6C12B" w:rsidR="00B92DAF" w:rsidRPr="00DE74FF" w:rsidRDefault="00B92DAF" w:rsidP="00B92DAF">
      <w:pPr>
        <w:pStyle w:val="Caption"/>
        <w:rPr>
          <w:b/>
        </w:rPr>
      </w:pPr>
      <w:r>
        <w:t xml:space="preserve">Slika </w:t>
      </w:r>
      <w:r>
        <w:fldChar w:fldCharType="begin"/>
      </w:r>
      <w:r>
        <w:instrText xml:space="preserve"> SEQ Slika \* ARABIC </w:instrText>
      </w:r>
      <w:r>
        <w:fldChar w:fldCharType="separate"/>
      </w:r>
      <w:r w:rsidR="00D76141">
        <w:rPr>
          <w:noProof/>
        </w:rPr>
        <w:t>12</w:t>
      </w:r>
      <w:r>
        <w:fldChar w:fldCharType="end"/>
      </w:r>
      <w:r>
        <w:t xml:space="preserve"> </w:t>
      </w:r>
      <w:r w:rsidRPr="00575D89">
        <w:t>Pregled rastera dubine</w:t>
      </w:r>
      <w:r>
        <w:t xml:space="preserve"> i </w:t>
      </w:r>
      <w:r w:rsidRPr="00575D89">
        <w:t xml:space="preserve">rizika </w:t>
      </w:r>
      <w:r>
        <w:t xml:space="preserve">za stanovništvo </w:t>
      </w:r>
    </w:p>
    <w:p w14:paraId="3941A09C" w14:textId="1E08E994" w:rsidR="00B92DAF" w:rsidRDefault="00B92DAF" w:rsidP="00B92DAF">
      <w:r w:rsidRPr="00DE74FF">
        <w:rPr>
          <w:b/>
          <w:lang w:eastAsia="ja-JP"/>
        </w:rPr>
        <w:t>Komentar:</w:t>
      </w:r>
      <w:r>
        <w:rPr>
          <w:lang w:eastAsia="ja-JP"/>
        </w:rPr>
        <w:t xml:space="preserve"> Ugrožene kuće uz rijeku, dubina </w:t>
      </w:r>
      <w:r w:rsidR="001D32D0">
        <w:rPr>
          <w:lang w:eastAsia="ja-JP"/>
        </w:rPr>
        <w:t xml:space="preserve">od 0,3 </w:t>
      </w:r>
      <w:r>
        <w:rPr>
          <w:lang w:eastAsia="ja-JP"/>
        </w:rPr>
        <w:t xml:space="preserve">do </w:t>
      </w:r>
      <w:r w:rsidR="001D32D0">
        <w:rPr>
          <w:lang w:eastAsia="ja-JP"/>
        </w:rPr>
        <w:t>1,0</w:t>
      </w:r>
      <w:r>
        <w:rPr>
          <w:lang w:eastAsia="ja-JP"/>
        </w:rPr>
        <w:t xml:space="preserve"> m za Q100. </w:t>
      </w:r>
    </w:p>
    <w:p w14:paraId="56856D27" w14:textId="179B2E27" w:rsidR="00B92DAF" w:rsidRDefault="00B92DAF" w:rsidP="00B92DAF">
      <w:r w:rsidRPr="00CB628E">
        <w:rPr>
          <w:b/>
        </w:rPr>
        <w:t>Mjera:</w:t>
      </w:r>
      <w:r>
        <w:t xml:space="preserve"> </w:t>
      </w:r>
      <w:r w:rsidR="00563284">
        <w:rPr>
          <w:bCs/>
        </w:rPr>
        <w:t>Živjeti sa poplavama</w:t>
      </w:r>
    </w:p>
    <w:p w14:paraId="57B95280" w14:textId="1C4B9462" w:rsidR="00B92DAF" w:rsidRDefault="00B92DAF" w:rsidP="00B92DAF">
      <w:r w:rsidRPr="00CB628E">
        <w:rPr>
          <w:b/>
          <w:bCs/>
        </w:rPr>
        <w:t>Cijena:</w:t>
      </w:r>
      <w:r>
        <w:rPr>
          <w:bCs/>
        </w:rPr>
        <w:t xml:space="preserve"> </w:t>
      </w:r>
      <w:r w:rsidR="00563284">
        <w:t>5</w:t>
      </w:r>
      <w:r>
        <w:t>0.000,00 EUR</w:t>
      </w:r>
    </w:p>
    <w:p w14:paraId="7B9ED076" w14:textId="77777777" w:rsidR="00B92DAF" w:rsidRDefault="00B92DAF" w:rsidP="00B92DAF">
      <w:r>
        <w:br w:type="page"/>
      </w:r>
    </w:p>
    <w:p w14:paraId="2F52117F" w14:textId="5C3E1916" w:rsidR="00B92DAF" w:rsidRDefault="00B92DAF" w:rsidP="00B92DAF">
      <w:pPr>
        <w:pStyle w:val="Heading3"/>
      </w:pPr>
      <w:bookmarkStart w:id="18" w:name="_Toc114046546"/>
      <w:r>
        <w:lastRenderedPageBreak/>
        <w:t>Pozicija 16-9</w:t>
      </w:r>
      <w:bookmarkEnd w:id="18"/>
    </w:p>
    <w:p w14:paraId="7A75FD4A" w14:textId="66083D31" w:rsidR="00B92DAF" w:rsidRDefault="00B92DAF" w:rsidP="00B92DAF">
      <w:r w:rsidRPr="00CB628E">
        <w:rPr>
          <w:b/>
        </w:rPr>
        <w:t>Lokacija:</w:t>
      </w:r>
      <w:r w:rsidRPr="00710596">
        <w:t xml:space="preserve"> </w:t>
      </w:r>
      <w:r>
        <w:t xml:space="preserve">Općina </w:t>
      </w:r>
      <w:r w:rsidR="00737202">
        <w:t>Donji Vakuf-Uskoplje</w:t>
      </w:r>
      <w:r>
        <w:t xml:space="preserve">, naseljeno mjesto </w:t>
      </w:r>
      <w:r w:rsidR="00737202">
        <w:t>Donji Vakuf</w:t>
      </w:r>
    </w:p>
    <w:p w14:paraId="1B82FD04" w14:textId="175DCBC1" w:rsidR="00B92DAF" w:rsidRDefault="00B92DAF" w:rsidP="00B92DAF">
      <w:r w:rsidRPr="003F0772">
        <w:rPr>
          <w:b/>
        </w:rPr>
        <w:t>Analiza</w:t>
      </w:r>
      <w:r>
        <w:rPr>
          <w:b/>
        </w:rPr>
        <w:t xml:space="preserve"> rizika od poplava</w:t>
      </w:r>
      <w:r w:rsidRPr="003F0772">
        <w:rPr>
          <w:b/>
        </w:rPr>
        <w:t>:</w:t>
      </w:r>
      <w:r>
        <w:t xml:space="preserve"> </w:t>
      </w:r>
      <w:r w:rsidR="009B749E">
        <w:t xml:space="preserve">ne </w:t>
      </w:r>
      <w:r>
        <w:t xml:space="preserve">postoji </w:t>
      </w:r>
      <w:r w:rsidR="009B749E">
        <w:t xml:space="preserve">visok </w:t>
      </w:r>
      <w:r>
        <w:t>rizik za stanovništvo</w:t>
      </w:r>
    </w:p>
    <w:p w14:paraId="0B31431F" w14:textId="77777777" w:rsidR="00B92DAF" w:rsidRPr="00710596" w:rsidRDefault="00B92DAF" w:rsidP="00B92DAF"/>
    <w:p w14:paraId="108AE15A" w14:textId="77777777" w:rsidR="00563284" w:rsidRDefault="00563284" w:rsidP="00563284">
      <w:pPr>
        <w:jc w:val="center"/>
      </w:pPr>
      <w:r>
        <w:rPr>
          <w:noProof/>
          <w:lang w:eastAsia="bs-Latn-BA"/>
        </w:rPr>
        <w:drawing>
          <wp:inline distT="0" distB="0" distL="0" distR="0" wp14:anchorId="6E1E8AD9" wp14:editId="6EFBF199">
            <wp:extent cx="3336063" cy="1956402"/>
            <wp:effectExtent l="0" t="0" r="0" b="635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3336063" cy="1956402"/>
                    </a:xfrm>
                    <a:prstGeom prst="rect">
                      <a:avLst/>
                    </a:prstGeom>
                    <a:noFill/>
                    <a:ln>
                      <a:noFill/>
                    </a:ln>
                  </pic:spPr>
                </pic:pic>
              </a:graphicData>
            </a:graphic>
          </wp:inline>
        </w:drawing>
      </w:r>
    </w:p>
    <w:p w14:paraId="1CF495AB" w14:textId="06EEC1BB" w:rsidR="00563284" w:rsidRDefault="00563284" w:rsidP="00563284">
      <w:pPr>
        <w:jc w:val="center"/>
      </w:pPr>
      <w:r>
        <w:rPr>
          <w:noProof/>
          <w:lang w:eastAsia="bs-Latn-BA"/>
        </w:rPr>
        <w:drawing>
          <wp:inline distT="0" distB="0" distL="0" distR="0" wp14:anchorId="32AAE79B" wp14:editId="187DDE28">
            <wp:extent cx="3336778" cy="1918647"/>
            <wp:effectExtent l="0" t="0" r="0" b="571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3336778" cy="1918647"/>
                    </a:xfrm>
                    <a:prstGeom prst="rect">
                      <a:avLst/>
                    </a:prstGeom>
                    <a:noFill/>
                    <a:ln>
                      <a:noFill/>
                    </a:ln>
                  </pic:spPr>
                </pic:pic>
              </a:graphicData>
            </a:graphic>
          </wp:inline>
        </w:drawing>
      </w:r>
    </w:p>
    <w:p w14:paraId="27436780" w14:textId="21CCC148" w:rsidR="00B92DAF" w:rsidRPr="00DE74FF" w:rsidRDefault="00B92DAF" w:rsidP="00B92DAF">
      <w:pPr>
        <w:pStyle w:val="Caption"/>
        <w:rPr>
          <w:b/>
        </w:rPr>
      </w:pPr>
      <w:r>
        <w:t xml:space="preserve">Slika </w:t>
      </w:r>
      <w:r>
        <w:fldChar w:fldCharType="begin"/>
      </w:r>
      <w:r>
        <w:instrText xml:space="preserve"> SEQ Slika \* ARABIC </w:instrText>
      </w:r>
      <w:r>
        <w:fldChar w:fldCharType="separate"/>
      </w:r>
      <w:r w:rsidR="00D76141">
        <w:rPr>
          <w:noProof/>
        </w:rPr>
        <w:t>13</w:t>
      </w:r>
      <w:r>
        <w:fldChar w:fldCharType="end"/>
      </w:r>
      <w:r>
        <w:t xml:space="preserve"> </w:t>
      </w:r>
      <w:r w:rsidRPr="00575D89">
        <w:t>Pregled rastera dubine</w:t>
      </w:r>
      <w:r>
        <w:t xml:space="preserve"> i </w:t>
      </w:r>
      <w:r w:rsidRPr="00575D89">
        <w:t xml:space="preserve">rizika </w:t>
      </w:r>
      <w:r>
        <w:t xml:space="preserve">za stanovništvo </w:t>
      </w:r>
    </w:p>
    <w:p w14:paraId="5FE65D02" w14:textId="7F67090F" w:rsidR="00B92DAF" w:rsidRDefault="00B92DAF" w:rsidP="00B92DAF">
      <w:r w:rsidRPr="00DE74FF">
        <w:rPr>
          <w:b/>
          <w:lang w:eastAsia="ja-JP"/>
        </w:rPr>
        <w:t>Komentar:</w:t>
      </w:r>
      <w:r>
        <w:rPr>
          <w:lang w:eastAsia="ja-JP"/>
        </w:rPr>
        <w:t xml:space="preserve"> Ugrožene kuće uz rijeku, dubina do </w:t>
      </w:r>
      <w:r w:rsidR="009B749E">
        <w:rPr>
          <w:lang w:eastAsia="ja-JP"/>
        </w:rPr>
        <w:t>0,3</w:t>
      </w:r>
      <w:r>
        <w:rPr>
          <w:lang w:eastAsia="ja-JP"/>
        </w:rPr>
        <w:t xml:space="preserve"> m za Q100</w:t>
      </w:r>
      <w:r w:rsidR="009B749E">
        <w:rPr>
          <w:lang w:eastAsia="ja-JP"/>
        </w:rPr>
        <w:t>.</w:t>
      </w:r>
      <w:r>
        <w:t xml:space="preserve"> </w:t>
      </w:r>
    </w:p>
    <w:p w14:paraId="59F9DF0D" w14:textId="77777777" w:rsidR="00563284" w:rsidRDefault="00B92DAF">
      <w:pPr>
        <w:rPr>
          <w:b/>
          <w:bCs/>
        </w:rPr>
      </w:pPr>
      <w:r w:rsidRPr="00CB628E">
        <w:rPr>
          <w:b/>
        </w:rPr>
        <w:t>Mjera:</w:t>
      </w:r>
      <w:r>
        <w:t xml:space="preserve"> </w:t>
      </w:r>
      <w:r w:rsidR="00563284">
        <w:rPr>
          <w:bCs/>
        </w:rPr>
        <w:t>Živjeti sa poplavama</w:t>
      </w:r>
      <w:r w:rsidR="00563284" w:rsidRPr="00CB628E">
        <w:rPr>
          <w:b/>
          <w:bCs/>
        </w:rPr>
        <w:t xml:space="preserve"> </w:t>
      </w:r>
    </w:p>
    <w:p w14:paraId="7C71FAA9" w14:textId="656DEBD8" w:rsidR="00563284" w:rsidRDefault="00B92DAF">
      <w:r w:rsidRPr="00CB628E">
        <w:rPr>
          <w:b/>
          <w:bCs/>
        </w:rPr>
        <w:t>Cijena:</w:t>
      </w:r>
      <w:r>
        <w:rPr>
          <w:bCs/>
        </w:rPr>
        <w:t xml:space="preserve"> </w:t>
      </w:r>
      <w:r w:rsidR="00563284">
        <w:rPr>
          <w:bCs/>
        </w:rPr>
        <w:t>9</w:t>
      </w:r>
      <w:r>
        <w:t>0.000,00 EUR</w:t>
      </w:r>
    </w:p>
    <w:p w14:paraId="44FDBD85" w14:textId="77777777" w:rsidR="00563284" w:rsidRDefault="00563284">
      <w:r>
        <w:br w:type="page"/>
      </w:r>
    </w:p>
    <w:p w14:paraId="4D02F183" w14:textId="3E287601" w:rsidR="00F725CB" w:rsidRPr="00A1348D" w:rsidRDefault="009276AD" w:rsidP="00E8797C">
      <w:pPr>
        <w:pStyle w:val="Heading2"/>
      </w:pPr>
      <w:bookmarkStart w:id="19" w:name="_Toc114046547"/>
      <w:r>
        <w:lastRenderedPageBreak/>
        <w:t xml:space="preserve">APSFR ID </w:t>
      </w:r>
      <w:r w:rsidR="00DB0F63">
        <w:t>17</w:t>
      </w:r>
      <w:r>
        <w:t xml:space="preserve"> – </w:t>
      </w:r>
      <w:proofErr w:type="spellStart"/>
      <w:r w:rsidR="00986A15" w:rsidRPr="00986A15">
        <w:t>Voljkovac</w:t>
      </w:r>
      <w:proofErr w:type="spellEnd"/>
      <w:r w:rsidR="00986A15" w:rsidRPr="00986A15">
        <w:t xml:space="preserve"> - Gornji Vakuf</w:t>
      </w:r>
      <w:bookmarkEnd w:id="19"/>
    </w:p>
    <w:p w14:paraId="49557DE7" w14:textId="4E131469" w:rsidR="008B0262" w:rsidRDefault="008B0262" w:rsidP="00846390">
      <w:pPr>
        <w:sectPr w:rsidR="008B0262" w:rsidSect="00AD307E">
          <w:type w:val="continuous"/>
          <w:pgSz w:w="11901" w:h="16840"/>
          <w:pgMar w:top="1701" w:right="1440" w:bottom="1440" w:left="1440" w:header="1059" w:footer="720" w:gutter="0"/>
          <w:cols w:space="720"/>
          <w:docGrid w:linePitch="360"/>
        </w:sectPr>
      </w:pPr>
    </w:p>
    <w:p w14:paraId="1B5580E3" w14:textId="6AA1EA35" w:rsidR="009276AD" w:rsidRDefault="009276AD" w:rsidP="00F725CB">
      <w:pPr>
        <w:jc w:val="left"/>
      </w:pPr>
      <w:r w:rsidRPr="004D04F0">
        <w:rPr>
          <w:b/>
        </w:rPr>
        <w:t>Poplavno</w:t>
      </w:r>
      <w:r>
        <w:t xml:space="preserve"> </w:t>
      </w:r>
      <w:r w:rsidRPr="004D04F0">
        <w:rPr>
          <w:b/>
        </w:rPr>
        <w:t>područje</w:t>
      </w:r>
      <w:r>
        <w:t xml:space="preserve">: </w:t>
      </w:r>
      <w:proofErr w:type="spellStart"/>
      <w:r w:rsidR="00986A15" w:rsidRPr="00986A15">
        <w:t>Voljkovac</w:t>
      </w:r>
      <w:proofErr w:type="spellEnd"/>
      <w:r w:rsidR="00986A15" w:rsidRPr="00986A15">
        <w:t xml:space="preserve"> - Gornji Vakuf</w:t>
      </w:r>
      <w:r>
        <w:t xml:space="preserve"> </w:t>
      </w:r>
    </w:p>
    <w:p w14:paraId="3A3E577C" w14:textId="76A1C9C7" w:rsidR="009276AD" w:rsidRDefault="009276AD" w:rsidP="00F725CB">
      <w:pPr>
        <w:jc w:val="left"/>
      </w:pPr>
      <w:r w:rsidRPr="004D04F0">
        <w:rPr>
          <w:b/>
        </w:rPr>
        <w:t>Vodotok</w:t>
      </w:r>
      <w:r>
        <w:t xml:space="preserve">: </w:t>
      </w:r>
      <w:r w:rsidR="00346F33">
        <w:t>Vrbas</w:t>
      </w:r>
    </w:p>
    <w:p w14:paraId="4CB2F89F" w14:textId="149B46BF" w:rsidR="00F725CB" w:rsidRDefault="00F725CB" w:rsidP="00F725CB">
      <w:pPr>
        <w:jc w:val="left"/>
      </w:pPr>
      <w:r w:rsidRPr="00F725CB">
        <w:rPr>
          <w:b/>
        </w:rPr>
        <w:t xml:space="preserve">Indeks rizika: </w:t>
      </w:r>
      <w:r w:rsidR="00346F33">
        <w:t>3,3</w:t>
      </w:r>
    </w:p>
    <w:p w14:paraId="04AF13C8" w14:textId="05A241B1" w:rsidR="009276AD" w:rsidRDefault="009276AD" w:rsidP="00F725CB">
      <w:pPr>
        <w:jc w:val="left"/>
      </w:pPr>
      <w:r w:rsidRPr="00266019">
        <w:rPr>
          <w:b/>
        </w:rPr>
        <w:t xml:space="preserve">Broj identifikovanih pozicija: </w:t>
      </w:r>
      <w:r w:rsidR="00346F33" w:rsidRPr="00346F33">
        <w:t>1</w:t>
      </w:r>
    </w:p>
    <w:p w14:paraId="39BEEF2C" w14:textId="1933879E" w:rsidR="00F725CB" w:rsidRPr="005717E2" w:rsidRDefault="00F725CB" w:rsidP="00F725CB">
      <w:pPr>
        <w:tabs>
          <w:tab w:val="left" w:pos="0"/>
        </w:tabs>
        <w:jc w:val="left"/>
        <w:rPr>
          <w:b/>
        </w:rPr>
      </w:pPr>
      <w:r w:rsidRPr="005717E2">
        <w:rPr>
          <w:b/>
        </w:rPr>
        <w:t>Klasa vodnog tijela</w:t>
      </w:r>
      <w:r>
        <w:rPr>
          <w:b/>
        </w:rPr>
        <w:t xml:space="preserve">: </w:t>
      </w:r>
      <w:r w:rsidR="004E5D69">
        <w:t xml:space="preserve">3 </w:t>
      </w:r>
      <w:r w:rsidRPr="005717E2">
        <w:t xml:space="preserve">– </w:t>
      </w:r>
      <w:r w:rsidR="00346F33">
        <w:t>umjereno</w:t>
      </w:r>
      <w:r w:rsidR="00346F33" w:rsidRPr="005717E2">
        <w:t xml:space="preserve"> </w:t>
      </w:r>
      <w:r w:rsidRPr="005717E2">
        <w:t>izmijenjeno</w:t>
      </w:r>
    </w:p>
    <w:p w14:paraId="56BAB407" w14:textId="338E1A3E" w:rsidR="00F725CB" w:rsidRDefault="00F725CB" w:rsidP="00F725CB">
      <w:pPr>
        <w:jc w:val="left"/>
      </w:pPr>
      <w:r w:rsidRPr="005717E2">
        <w:rPr>
          <w:b/>
        </w:rPr>
        <w:t>Aplikacija člana 4.7 ODV</w:t>
      </w:r>
      <w:r>
        <w:rPr>
          <w:b/>
        </w:rPr>
        <w:t xml:space="preserve">: </w:t>
      </w:r>
      <w:r w:rsidR="007F7F1A">
        <w:t>Ne</w:t>
      </w:r>
    </w:p>
    <w:p w14:paraId="7CCD74E2" w14:textId="77777777" w:rsidR="00F725CB" w:rsidRDefault="00F725CB" w:rsidP="009276AD">
      <w:pPr>
        <w:keepNext/>
        <w:sectPr w:rsidR="00F725CB" w:rsidSect="007F7F1A">
          <w:type w:val="continuous"/>
          <w:pgSz w:w="11901" w:h="16840"/>
          <w:pgMar w:top="1701" w:right="1440" w:bottom="1440" w:left="1440" w:header="1059" w:footer="720" w:gutter="0"/>
          <w:cols w:num="2" w:space="381" w:equalWidth="0">
            <w:col w:w="4320" w:space="381"/>
            <w:col w:w="4320"/>
          </w:cols>
          <w:docGrid w:linePitch="360"/>
        </w:sectPr>
      </w:pPr>
    </w:p>
    <w:p w14:paraId="50A2E61F" w14:textId="6977868B" w:rsidR="007F7F1A" w:rsidRDefault="007F7F1A" w:rsidP="00467AC5">
      <w:pPr>
        <w:shd w:val="clear" w:color="auto" w:fill="FDFDFD"/>
        <w:spacing w:after="0"/>
        <w:ind w:left="1152" w:hanging="1152"/>
        <w:rPr>
          <w:i/>
        </w:rPr>
      </w:pPr>
      <w:r w:rsidRPr="007F7F1A">
        <w:rPr>
          <w:b/>
        </w:rPr>
        <w:t xml:space="preserve">Napomena: </w:t>
      </w:r>
      <w:r w:rsidRPr="007F7F1A">
        <w:rPr>
          <w:i/>
        </w:rPr>
        <w:t>dodatno opravdanje za primjenu strukturnih mjera je potrebno</w:t>
      </w:r>
    </w:p>
    <w:p w14:paraId="4B968A11" w14:textId="28228045" w:rsidR="009276AD" w:rsidRDefault="00986A15" w:rsidP="00986A15">
      <w:pPr>
        <w:jc w:val="center"/>
      </w:pPr>
      <w:r>
        <w:rPr>
          <w:noProof/>
        </w:rPr>
        <w:drawing>
          <wp:inline distT="0" distB="0" distL="0" distR="0" wp14:anchorId="18DF7EAD" wp14:editId="4035AF3C">
            <wp:extent cx="3171429" cy="4257143"/>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D17.png"/>
                    <pic:cNvPicPr/>
                  </pic:nvPicPr>
                  <pic:blipFill>
                    <a:blip r:embed="rId44">
                      <a:extLst>
                        <a:ext uri="{28A0092B-C50C-407E-A947-70E740481C1C}">
                          <a14:useLocalDpi xmlns:a14="http://schemas.microsoft.com/office/drawing/2010/main" val="0"/>
                        </a:ext>
                      </a:extLst>
                    </a:blip>
                    <a:stretch>
                      <a:fillRect/>
                    </a:stretch>
                  </pic:blipFill>
                  <pic:spPr>
                    <a:xfrm>
                      <a:off x="0" y="0"/>
                      <a:ext cx="3171429" cy="4257143"/>
                    </a:xfrm>
                    <a:prstGeom prst="rect">
                      <a:avLst/>
                    </a:prstGeom>
                  </pic:spPr>
                </pic:pic>
              </a:graphicData>
            </a:graphic>
          </wp:inline>
        </w:drawing>
      </w:r>
    </w:p>
    <w:p w14:paraId="4E9F9D46" w14:textId="5C6167D6" w:rsidR="00986A15" w:rsidRPr="00986A15" w:rsidRDefault="00986A15" w:rsidP="00986A15">
      <w:pPr>
        <w:jc w:val="center"/>
        <w:rPr>
          <w:sz w:val="4"/>
        </w:rPr>
      </w:pPr>
    </w:p>
    <w:p w14:paraId="1FD95BAE" w14:textId="709EDB01" w:rsidR="00986A15" w:rsidRDefault="00986A15" w:rsidP="00986A15">
      <w:pPr>
        <w:jc w:val="center"/>
      </w:pPr>
      <w:r>
        <w:rPr>
          <w:noProof/>
          <w:lang w:eastAsia="bs-Latn-BA"/>
        </w:rPr>
        <w:drawing>
          <wp:inline distT="0" distB="0" distL="0" distR="0" wp14:anchorId="1944A96E" wp14:editId="56228846">
            <wp:extent cx="3821720" cy="2335215"/>
            <wp:effectExtent l="0" t="0" r="7620" b="825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41563" cy="2347340"/>
                    </a:xfrm>
                    <a:prstGeom prst="rect">
                      <a:avLst/>
                    </a:prstGeom>
                    <a:noFill/>
                    <a:ln>
                      <a:noFill/>
                    </a:ln>
                  </pic:spPr>
                </pic:pic>
              </a:graphicData>
            </a:graphic>
          </wp:inline>
        </w:drawing>
      </w:r>
    </w:p>
    <w:p w14:paraId="3BAA1124" w14:textId="0BCA59B5" w:rsidR="007E3CD5" w:rsidRPr="00006992" w:rsidRDefault="009276AD" w:rsidP="00986A15">
      <w:pPr>
        <w:pStyle w:val="Caption"/>
      </w:pPr>
      <w:r>
        <w:t xml:space="preserve">Slika </w:t>
      </w:r>
      <w:r>
        <w:fldChar w:fldCharType="begin"/>
      </w:r>
      <w:r>
        <w:instrText xml:space="preserve"> SEQ Slika \* ARABIC </w:instrText>
      </w:r>
      <w:r>
        <w:fldChar w:fldCharType="separate"/>
      </w:r>
      <w:r w:rsidR="00D76141">
        <w:rPr>
          <w:noProof/>
        </w:rPr>
        <w:t>14</w:t>
      </w:r>
      <w:r>
        <w:fldChar w:fldCharType="end"/>
      </w:r>
      <w:r>
        <w:t xml:space="preserve"> Pregled pozicija za daljnu analizu</w:t>
      </w:r>
      <w:r w:rsidR="00024202">
        <w:t xml:space="preserve"> za APSFR ID </w:t>
      </w:r>
      <w:r w:rsidR="00346F33">
        <w:t>17</w:t>
      </w:r>
    </w:p>
    <w:p w14:paraId="066073B7" w14:textId="6D305505" w:rsidR="009276AD" w:rsidRDefault="009276AD">
      <w:r>
        <w:br w:type="page"/>
      </w:r>
    </w:p>
    <w:p w14:paraId="0A9767F5" w14:textId="45A83CE8" w:rsidR="009276AD" w:rsidRDefault="009276AD" w:rsidP="009276AD">
      <w:pPr>
        <w:pStyle w:val="Heading3"/>
      </w:pPr>
      <w:bookmarkStart w:id="20" w:name="_Toc114046548"/>
      <w:r>
        <w:lastRenderedPageBreak/>
        <w:t xml:space="preserve">Pozicija </w:t>
      </w:r>
      <w:r w:rsidR="00346F33">
        <w:t>17</w:t>
      </w:r>
      <w:r>
        <w:t>-1</w:t>
      </w:r>
      <w:bookmarkEnd w:id="20"/>
    </w:p>
    <w:p w14:paraId="6D7BE3F0" w14:textId="2D063F76" w:rsidR="009276AD" w:rsidRDefault="009276AD" w:rsidP="009276AD">
      <w:r w:rsidRPr="00CB628E">
        <w:rPr>
          <w:b/>
        </w:rPr>
        <w:t>Lokacija:</w:t>
      </w:r>
      <w:r w:rsidRPr="00710596">
        <w:t xml:space="preserve"> </w:t>
      </w:r>
      <w:r w:rsidR="0076402D">
        <w:t xml:space="preserve">Općina </w:t>
      </w:r>
      <w:r w:rsidR="00346F33">
        <w:t>Gornji Vakuf</w:t>
      </w:r>
      <w:r w:rsidR="0076402D">
        <w:t>,</w:t>
      </w:r>
      <w:r w:rsidR="00346F33">
        <w:t xml:space="preserve"> naseljeno mjesto </w:t>
      </w:r>
      <w:proofErr w:type="spellStart"/>
      <w:r w:rsidR="00346F33">
        <w:t>Voljevac</w:t>
      </w:r>
      <w:proofErr w:type="spellEnd"/>
      <w:r w:rsidR="00346F33">
        <w:t>,</w:t>
      </w:r>
      <w:r w:rsidR="0076402D">
        <w:t xml:space="preserve"> kod </w:t>
      </w:r>
      <w:r w:rsidR="00346F33">
        <w:t>poslovnice BH Pošte</w:t>
      </w:r>
    </w:p>
    <w:p w14:paraId="3581E659" w14:textId="536EA5BE" w:rsidR="00346F33" w:rsidRDefault="002847B6" w:rsidP="002847B6">
      <w:r w:rsidRPr="003F0772">
        <w:rPr>
          <w:b/>
        </w:rPr>
        <w:t>Analiza</w:t>
      </w:r>
      <w:r>
        <w:rPr>
          <w:b/>
        </w:rPr>
        <w:t xml:space="preserve"> rizika od poplava</w:t>
      </w:r>
      <w:r w:rsidRPr="003F0772">
        <w:rPr>
          <w:b/>
        </w:rPr>
        <w:t>:</w:t>
      </w:r>
      <w:r>
        <w:t xml:space="preserve"> postoji rizik za stanovništvo</w:t>
      </w:r>
    </w:p>
    <w:p w14:paraId="619458EB" w14:textId="3F7C4793" w:rsidR="009276AD" w:rsidRDefault="009276AD" w:rsidP="009276AD">
      <w:pPr>
        <w:jc w:val="center"/>
      </w:pPr>
      <w:r>
        <w:rPr>
          <w:noProof/>
          <w:lang w:eastAsia="bs-Latn-BA"/>
        </w:rPr>
        <w:drawing>
          <wp:inline distT="0" distB="0" distL="0" distR="0" wp14:anchorId="13241534" wp14:editId="0B0B8CB5">
            <wp:extent cx="2760452" cy="2765723"/>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774326" cy="2779623"/>
                    </a:xfrm>
                    <a:prstGeom prst="rect">
                      <a:avLst/>
                    </a:prstGeom>
                    <a:noFill/>
                    <a:ln>
                      <a:noFill/>
                    </a:ln>
                  </pic:spPr>
                </pic:pic>
              </a:graphicData>
            </a:graphic>
          </wp:inline>
        </w:drawing>
      </w:r>
      <w:r w:rsidR="00346F33">
        <w:rPr>
          <w:noProof/>
          <w:lang w:eastAsia="bs-Latn-BA"/>
        </w:rPr>
        <w:t xml:space="preserve">     </w:t>
      </w:r>
      <w:r>
        <w:rPr>
          <w:noProof/>
          <w:lang w:eastAsia="bs-Latn-BA"/>
        </w:rPr>
        <w:drawing>
          <wp:inline distT="0" distB="0" distL="0" distR="0" wp14:anchorId="5138D4C7" wp14:editId="24E022EA">
            <wp:extent cx="2559827" cy="25747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2576979" cy="2591992"/>
                    </a:xfrm>
                    <a:prstGeom prst="rect">
                      <a:avLst/>
                    </a:prstGeom>
                    <a:noFill/>
                    <a:ln>
                      <a:noFill/>
                    </a:ln>
                  </pic:spPr>
                </pic:pic>
              </a:graphicData>
            </a:graphic>
          </wp:inline>
        </w:drawing>
      </w:r>
    </w:p>
    <w:p w14:paraId="37BADD39" w14:textId="43CAD02F" w:rsidR="009276AD" w:rsidRPr="00DE74FF" w:rsidRDefault="009276AD" w:rsidP="009276AD">
      <w:pPr>
        <w:pStyle w:val="Caption"/>
        <w:rPr>
          <w:b/>
        </w:rPr>
      </w:pPr>
      <w:r>
        <w:t xml:space="preserve">Slika </w:t>
      </w:r>
      <w:r>
        <w:fldChar w:fldCharType="begin"/>
      </w:r>
      <w:r>
        <w:instrText xml:space="preserve"> SEQ Slika \* ARABIC </w:instrText>
      </w:r>
      <w:r>
        <w:fldChar w:fldCharType="separate"/>
      </w:r>
      <w:r w:rsidR="00D76141">
        <w:rPr>
          <w:noProof/>
        </w:rPr>
        <w:t>15</w:t>
      </w:r>
      <w:r>
        <w:fldChar w:fldCharType="end"/>
      </w:r>
      <w:r>
        <w:t xml:space="preserve"> </w:t>
      </w:r>
      <w:r w:rsidRPr="00575D89">
        <w:t>Pregled rastera dubine</w:t>
      </w:r>
      <w:r>
        <w:t xml:space="preserve"> i </w:t>
      </w:r>
      <w:r w:rsidRPr="00575D89">
        <w:t xml:space="preserve">rizika </w:t>
      </w:r>
      <w:r>
        <w:t xml:space="preserve">za stanovništvo </w:t>
      </w:r>
    </w:p>
    <w:p w14:paraId="295A6C53" w14:textId="24AED7D6" w:rsidR="0076402D" w:rsidRDefault="009276AD" w:rsidP="009276AD">
      <w:pPr>
        <w:rPr>
          <w:lang w:eastAsia="ja-JP"/>
        </w:rPr>
      </w:pPr>
      <w:r w:rsidRPr="00DE74FF">
        <w:rPr>
          <w:b/>
          <w:lang w:eastAsia="ja-JP"/>
        </w:rPr>
        <w:t>Komentar:</w:t>
      </w:r>
      <w:r>
        <w:rPr>
          <w:lang w:eastAsia="ja-JP"/>
        </w:rPr>
        <w:t xml:space="preserve"> </w:t>
      </w:r>
      <w:r w:rsidR="00346F33">
        <w:rPr>
          <w:lang w:eastAsia="ja-JP"/>
        </w:rPr>
        <w:t>Rubno u</w:t>
      </w:r>
      <w:r w:rsidR="0076402D">
        <w:rPr>
          <w:lang w:eastAsia="ja-JP"/>
        </w:rPr>
        <w:t>grožene kuće</w:t>
      </w:r>
      <w:r w:rsidR="00346F33">
        <w:rPr>
          <w:lang w:eastAsia="ja-JP"/>
        </w:rPr>
        <w:t>, d</w:t>
      </w:r>
      <w:r w:rsidR="0076402D">
        <w:rPr>
          <w:lang w:eastAsia="ja-JP"/>
        </w:rPr>
        <w:t xml:space="preserve">ubine do </w:t>
      </w:r>
      <w:r w:rsidR="00346F33">
        <w:rPr>
          <w:lang w:eastAsia="ja-JP"/>
        </w:rPr>
        <w:t>0,</w:t>
      </w:r>
      <w:r w:rsidR="0076402D">
        <w:rPr>
          <w:lang w:eastAsia="ja-JP"/>
        </w:rPr>
        <w:t>3</w:t>
      </w:r>
      <w:r w:rsidR="00EE1D32">
        <w:rPr>
          <w:lang w:eastAsia="ja-JP"/>
        </w:rPr>
        <w:t xml:space="preserve"> </w:t>
      </w:r>
      <w:r w:rsidR="0076402D">
        <w:rPr>
          <w:lang w:eastAsia="ja-JP"/>
        </w:rPr>
        <w:t xml:space="preserve">m za Q100. </w:t>
      </w:r>
    </w:p>
    <w:p w14:paraId="3E391E1E" w14:textId="62F0C4A3" w:rsidR="009276AD" w:rsidRDefault="009276AD" w:rsidP="009276AD">
      <w:r w:rsidRPr="00CB628E">
        <w:rPr>
          <w:b/>
        </w:rPr>
        <w:t>Mjera:</w:t>
      </w:r>
      <w:r>
        <w:t xml:space="preserve"> </w:t>
      </w:r>
      <w:r w:rsidR="00346F33">
        <w:t>Živjeti sa poplavama</w:t>
      </w:r>
    </w:p>
    <w:p w14:paraId="304545C8" w14:textId="23388051" w:rsidR="00005B64" w:rsidRDefault="009276AD" w:rsidP="009276AD">
      <w:r w:rsidRPr="00CB628E">
        <w:rPr>
          <w:b/>
          <w:bCs/>
        </w:rPr>
        <w:t>Cijena:</w:t>
      </w:r>
      <w:r>
        <w:rPr>
          <w:bCs/>
        </w:rPr>
        <w:t xml:space="preserve"> </w:t>
      </w:r>
      <w:r w:rsidR="00346F33">
        <w:rPr>
          <w:bCs/>
        </w:rPr>
        <w:t>2</w:t>
      </w:r>
      <w:r>
        <w:t>0</w:t>
      </w:r>
      <w:r w:rsidR="00346F33">
        <w:t>.000,00</w:t>
      </w:r>
      <w:r>
        <w:t xml:space="preserve"> EUR</w:t>
      </w:r>
    </w:p>
    <w:p w14:paraId="0D63F209" w14:textId="77777777" w:rsidR="00005B64" w:rsidRDefault="00005B64">
      <w:r>
        <w:br w:type="page"/>
      </w:r>
    </w:p>
    <w:p w14:paraId="655281C8" w14:textId="03792A0F" w:rsidR="00B52FEB" w:rsidRDefault="00B52FEB" w:rsidP="00B52FEB">
      <w:pPr>
        <w:pStyle w:val="Heading2"/>
      </w:pPr>
      <w:bookmarkStart w:id="21" w:name="_Toc114046549"/>
      <w:r>
        <w:lastRenderedPageBreak/>
        <w:t xml:space="preserve">APSFR ID </w:t>
      </w:r>
      <w:r w:rsidR="00DB0F63">
        <w:t>19</w:t>
      </w:r>
      <w:r>
        <w:t xml:space="preserve"> – </w:t>
      </w:r>
      <w:proofErr w:type="spellStart"/>
      <w:r w:rsidR="006C237C" w:rsidRPr="006C237C">
        <w:t>Dobrošin</w:t>
      </w:r>
      <w:proofErr w:type="spellEnd"/>
      <w:r w:rsidR="006C237C" w:rsidRPr="006C237C">
        <w:t xml:space="preserve"> - Gornji Vakuf</w:t>
      </w:r>
      <w:bookmarkEnd w:id="21"/>
    </w:p>
    <w:p w14:paraId="2760761E" w14:textId="77777777" w:rsidR="00E37D3D" w:rsidRDefault="00E37D3D" w:rsidP="00E37D3D">
      <w:pPr>
        <w:jc w:val="left"/>
        <w:rPr>
          <w:b/>
        </w:rPr>
        <w:sectPr w:rsidR="00E37D3D" w:rsidSect="00AD307E">
          <w:type w:val="continuous"/>
          <w:pgSz w:w="11901" w:h="16840"/>
          <w:pgMar w:top="1701" w:right="1440" w:bottom="1440" w:left="1440" w:header="1059" w:footer="720" w:gutter="0"/>
          <w:cols w:space="720"/>
          <w:docGrid w:linePitch="360"/>
        </w:sectPr>
      </w:pPr>
    </w:p>
    <w:p w14:paraId="2371F57D" w14:textId="145B5693" w:rsidR="00E37D3D" w:rsidRDefault="00E37D3D" w:rsidP="00E37D3D">
      <w:pPr>
        <w:jc w:val="left"/>
      </w:pPr>
      <w:r w:rsidRPr="004D04F0">
        <w:rPr>
          <w:b/>
        </w:rPr>
        <w:t>Poplavno</w:t>
      </w:r>
      <w:r>
        <w:t xml:space="preserve"> </w:t>
      </w:r>
      <w:r w:rsidRPr="004D04F0">
        <w:rPr>
          <w:b/>
        </w:rPr>
        <w:t>područje</w:t>
      </w:r>
      <w:r>
        <w:t xml:space="preserve">: </w:t>
      </w:r>
      <w:proofErr w:type="spellStart"/>
      <w:r w:rsidR="006C237C" w:rsidRPr="006C237C">
        <w:t>Dobrošin</w:t>
      </w:r>
      <w:proofErr w:type="spellEnd"/>
      <w:r w:rsidR="006C237C" w:rsidRPr="006C237C">
        <w:t xml:space="preserve"> - Gornji Vakuf</w:t>
      </w:r>
    </w:p>
    <w:p w14:paraId="65E376B4" w14:textId="2C177CA6" w:rsidR="00E37D3D" w:rsidRDefault="00E37D3D" w:rsidP="00E37D3D">
      <w:pPr>
        <w:jc w:val="left"/>
      </w:pPr>
      <w:r w:rsidRPr="004D04F0">
        <w:rPr>
          <w:b/>
        </w:rPr>
        <w:t>Vodotok</w:t>
      </w:r>
      <w:r>
        <w:t xml:space="preserve">: </w:t>
      </w:r>
      <w:r w:rsidR="00346F33">
        <w:t>Vrbas</w:t>
      </w:r>
    </w:p>
    <w:p w14:paraId="624DBD5E" w14:textId="1D0FFA55" w:rsidR="00E37D3D" w:rsidRDefault="00E37D3D" w:rsidP="00E37D3D">
      <w:pPr>
        <w:jc w:val="left"/>
      </w:pPr>
      <w:r w:rsidRPr="00F725CB">
        <w:rPr>
          <w:b/>
        </w:rPr>
        <w:t xml:space="preserve">Indeks rizika: </w:t>
      </w:r>
      <w:r w:rsidR="006C237C">
        <w:t>0</w:t>
      </w:r>
    </w:p>
    <w:p w14:paraId="5B66A127" w14:textId="61487E5C" w:rsidR="00E37D3D" w:rsidRDefault="00E37D3D" w:rsidP="00E37D3D">
      <w:pPr>
        <w:jc w:val="left"/>
      </w:pPr>
      <w:r w:rsidRPr="00266019">
        <w:rPr>
          <w:b/>
        </w:rPr>
        <w:t xml:space="preserve">Broj identifikovanih pozicija: </w:t>
      </w:r>
      <w:r w:rsidR="006C237C">
        <w:t>0</w:t>
      </w:r>
    </w:p>
    <w:p w14:paraId="0B41457D" w14:textId="68E67FCE" w:rsidR="00E37D3D" w:rsidRPr="005717E2" w:rsidRDefault="00E37D3D" w:rsidP="00E37D3D">
      <w:pPr>
        <w:tabs>
          <w:tab w:val="left" w:pos="0"/>
        </w:tabs>
        <w:ind w:left="1843" w:hanging="1843"/>
        <w:jc w:val="left"/>
        <w:rPr>
          <w:b/>
        </w:rPr>
      </w:pPr>
      <w:r w:rsidRPr="005717E2">
        <w:rPr>
          <w:b/>
        </w:rPr>
        <w:t>Klasa vodnog tijela</w:t>
      </w:r>
      <w:r>
        <w:rPr>
          <w:b/>
        </w:rPr>
        <w:t xml:space="preserve">: </w:t>
      </w:r>
      <w:r>
        <w:t xml:space="preserve">3 – umjereno izmijenjeno </w:t>
      </w:r>
    </w:p>
    <w:p w14:paraId="62138A99" w14:textId="77777777" w:rsidR="00E37D3D" w:rsidRDefault="00E37D3D" w:rsidP="00E37D3D">
      <w:pPr>
        <w:jc w:val="left"/>
      </w:pPr>
      <w:r w:rsidRPr="005717E2">
        <w:rPr>
          <w:b/>
        </w:rPr>
        <w:t>Aplikacija člana 4.7 ODV</w:t>
      </w:r>
      <w:r>
        <w:rPr>
          <w:b/>
        </w:rPr>
        <w:t xml:space="preserve">: </w:t>
      </w:r>
      <w:r>
        <w:t>Ne</w:t>
      </w:r>
    </w:p>
    <w:p w14:paraId="2A367DD3" w14:textId="77777777" w:rsidR="00E37D3D" w:rsidRDefault="00E37D3D" w:rsidP="00E37D3D">
      <w:pPr>
        <w:sectPr w:rsidR="00E37D3D" w:rsidSect="00E37D3D">
          <w:type w:val="continuous"/>
          <w:pgSz w:w="11901" w:h="16840"/>
          <w:pgMar w:top="1701" w:right="1440" w:bottom="1440" w:left="1440" w:header="1059" w:footer="720" w:gutter="0"/>
          <w:cols w:num="2" w:space="720"/>
          <w:docGrid w:linePitch="360"/>
        </w:sectPr>
      </w:pPr>
    </w:p>
    <w:p w14:paraId="6AB7BBF5" w14:textId="77777777" w:rsidR="00346F33" w:rsidRPr="007F7F1A" w:rsidRDefault="00346F33" w:rsidP="00346F33">
      <w:pPr>
        <w:shd w:val="clear" w:color="auto" w:fill="FDFDFD"/>
        <w:spacing w:after="0"/>
        <w:ind w:left="1152" w:hanging="1152"/>
        <w:rPr>
          <w:i/>
        </w:rPr>
      </w:pPr>
      <w:r w:rsidRPr="007F7F1A">
        <w:rPr>
          <w:b/>
        </w:rPr>
        <w:t xml:space="preserve">Napomena: </w:t>
      </w:r>
      <w:r w:rsidRPr="007F7F1A">
        <w:rPr>
          <w:i/>
        </w:rPr>
        <w:t>dodatno opravdanje za primjenu strukturnih mjera je potrebno</w:t>
      </w:r>
    </w:p>
    <w:p w14:paraId="156A209D" w14:textId="3AA01445" w:rsidR="00E37D3D" w:rsidRPr="00E37D3D" w:rsidRDefault="00E37D3D" w:rsidP="00E37D3D"/>
    <w:p w14:paraId="1073B3EF" w14:textId="6B296037" w:rsidR="00024202" w:rsidRDefault="007F4159" w:rsidP="006C237C">
      <w:pPr>
        <w:keepNext/>
        <w:jc w:val="center"/>
      </w:pPr>
      <w:r>
        <w:rPr>
          <w:b/>
          <w:noProof/>
          <w:lang w:eastAsia="bs-Latn-BA"/>
        </w:rPr>
        <w:drawing>
          <wp:inline distT="0" distB="0" distL="0" distR="0" wp14:anchorId="41D72D7B" wp14:editId="778631A9">
            <wp:extent cx="2961005" cy="246694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984885" cy="2486842"/>
                    </a:xfrm>
                    <a:prstGeom prst="rect">
                      <a:avLst/>
                    </a:prstGeom>
                    <a:noFill/>
                    <a:ln>
                      <a:noFill/>
                    </a:ln>
                  </pic:spPr>
                </pic:pic>
              </a:graphicData>
            </a:graphic>
          </wp:inline>
        </w:drawing>
      </w:r>
      <w:r w:rsidR="006C237C">
        <w:rPr>
          <w:b/>
          <w:noProof/>
          <w:lang w:eastAsia="bs-Latn-BA"/>
        </w:rPr>
        <w:drawing>
          <wp:inline distT="0" distB="0" distL="0" distR="0" wp14:anchorId="2D5CFD5E" wp14:editId="1E2BAA0E">
            <wp:extent cx="2688015" cy="2466388"/>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02164" cy="2479371"/>
                    </a:xfrm>
                    <a:prstGeom prst="rect">
                      <a:avLst/>
                    </a:prstGeom>
                    <a:noFill/>
                    <a:ln>
                      <a:noFill/>
                    </a:ln>
                  </pic:spPr>
                </pic:pic>
              </a:graphicData>
            </a:graphic>
          </wp:inline>
        </w:drawing>
      </w:r>
    </w:p>
    <w:p w14:paraId="5820E5AD" w14:textId="23FBFF11" w:rsidR="00B52FEB" w:rsidRDefault="00024202" w:rsidP="009E6253">
      <w:pPr>
        <w:pStyle w:val="Caption"/>
      </w:pPr>
      <w:r>
        <w:t xml:space="preserve">Slika </w:t>
      </w:r>
      <w:r>
        <w:fldChar w:fldCharType="begin"/>
      </w:r>
      <w:r>
        <w:instrText xml:space="preserve"> SEQ Slika \* ARABIC </w:instrText>
      </w:r>
      <w:r>
        <w:fldChar w:fldCharType="separate"/>
      </w:r>
      <w:r w:rsidR="00D76141">
        <w:rPr>
          <w:noProof/>
        </w:rPr>
        <w:t>16</w:t>
      </w:r>
      <w:r>
        <w:fldChar w:fldCharType="end"/>
      </w:r>
      <w:r>
        <w:t xml:space="preserve"> </w:t>
      </w:r>
      <w:r w:rsidRPr="00A44286">
        <w:t xml:space="preserve">Pregled pozicija za daljnu analizu za APSFR ID </w:t>
      </w:r>
      <w:r w:rsidR="006C237C">
        <w:t>19</w:t>
      </w:r>
    </w:p>
    <w:p w14:paraId="226419E6" w14:textId="77777777" w:rsidR="006C237C" w:rsidRDefault="006C237C" w:rsidP="006C237C">
      <w:pPr>
        <w:rPr>
          <w:b/>
          <w:lang w:eastAsia="ja-JP"/>
        </w:rPr>
      </w:pPr>
    </w:p>
    <w:p w14:paraId="3AA733F4" w14:textId="7BC68587" w:rsidR="00904A20" w:rsidRDefault="006C237C">
      <w:r w:rsidRPr="00024202">
        <w:rPr>
          <w:b/>
          <w:lang w:eastAsia="ja-JP"/>
        </w:rPr>
        <w:t>Komentar:</w:t>
      </w:r>
      <w:r>
        <w:rPr>
          <w:lang w:eastAsia="ja-JP"/>
        </w:rPr>
        <w:t xml:space="preserve"> Na APSFR ID 19 nema pozicija za daljnu analizu.</w:t>
      </w:r>
      <w:bookmarkEnd w:id="6"/>
    </w:p>
    <w:sectPr w:rsidR="00904A20" w:rsidSect="00AD307E">
      <w:type w:val="continuous"/>
      <w:pgSz w:w="11901" w:h="16840"/>
      <w:pgMar w:top="1701" w:right="1440" w:bottom="1440" w:left="1440" w:header="1059"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6273C2" w14:textId="77777777" w:rsidR="008A057C" w:rsidRDefault="008A057C" w:rsidP="00BF1360">
      <w:r>
        <w:separator/>
      </w:r>
    </w:p>
  </w:endnote>
  <w:endnote w:type="continuationSeparator" w:id="0">
    <w:p w14:paraId="26166D0B" w14:textId="77777777" w:rsidR="008A057C" w:rsidRDefault="008A057C" w:rsidP="00BF1360">
      <w:r>
        <w:continuationSeparator/>
      </w:r>
    </w:p>
  </w:endnote>
  <w:endnote w:type="continuationNotice" w:id="1">
    <w:p w14:paraId="59FBD97D" w14:textId="77777777" w:rsidR="008A057C" w:rsidRDefault="008A057C">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NSimSun">
    <w:panose1 w:val="02010609030101010101"/>
    <w:charset w:val="86"/>
    <w:family w:val="modern"/>
    <w:pitch w:val="fixed"/>
    <w:sig w:usb0="00000283" w:usb1="288F0000" w:usb2="00000016" w:usb3="00000000" w:csb0="0004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DCBCE" w14:textId="6EA29B27" w:rsidR="007F0F3B" w:rsidRPr="00F001DB" w:rsidRDefault="007F0F3B" w:rsidP="00114BA9">
    <w:pPr>
      <w:pStyle w:val="Footer"/>
      <w:pBdr>
        <w:top w:val="single" w:sz="4" w:space="1" w:color="D9D9D9" w:themeColor="background1" w:themeShade="D9"/>
      </w:pBdr>
      <w:spacing w:before="0" w:after="0"/>
      <w:jc w:val="left"/>
      <w:rPr>
        <w:rFonts w:ascii="Calibri" w:hAnsi="Calibri" w:cs="Calibri"/>
        <w:sz w:val="20"/>
        <w:szCs w:val="20"/>
      </w:rPr>
    </w:pPr>
    <w:r w:rsidRPr="009F60FF">
      <w:rPr>
        <w:rFonts w:ascii="Calibri" w:hAnsi="Calibri" w:cs="Calibri"/>
        <w:color w:val="030F40"/>
        <w:sz w:val="20"/>
        <w:szCs w:val="20"/>
      </w:rPr>
      <w:t xml:space="preserve">Pregled predloženih mjera u slivu rijeke </w:t>
    </w:r>
    <w:r>
      <w:rPr>
        <w:rFonts w:ascii="Calibri" w:hAnsi="Calibri" w:cs="Calibri"/>
        <w:color w:val="030F40"/>
        <w:sz w:val="20"/>
        <w:szCs w:val="20"/>
      </w:rPr>
      <w:t xml:space="preserve">Vrbas – </w:t>
    </w:r>
    <w:proofErr w:type="spellStart"/>
    <w:r>
      <w:rPr>
        <w:rFonts w:ascii="Calibri" w:hAnsi="Calibri" w:cs="Calibri"/>
        <w:color w:val="030F40"/>
        <w:sz w:val="20"/>
        <w:szCs w:val="20"/>
      </w:rPr>
      <w:t>UoM</w:t>
    </w:r>
    <w:proofErr w:type="spellEnd"/>
    <w:r>
      <w:rPr>
        <w:rFonts w:ascii="Calibri" w:hAnsi="Calibri" w:cs="Calibri"/>
        <w:color w:val="030F40"/>
        <w:sz w:val="20"/>
        <w:szCs w:val="20"/>
      </w:rPr>
      <w:t xml:space="preserve"> 1</w:t>
    </w:r>
    <w:r>
      <w:rPr>
        <w:rFonts w:ascii="Calibri" w:hAnsi="Calibri" w:cs="Calibri"/>
        <w:color w:val="030F40"/>
        <w:sz w:val="20"/>
        <w:szCs w:val="20"/>
      </w:rPr>
      <w:tab/>
    </w:r>
    <w:r>
      <w:rPr>
        <w:rFonts w:ascii="Calibri" w:hAnsi="Calibri" w:cs="Calibri"/>
        <w:sz w:val="20"/>
        <w:szCs w:val="20"/>
      </w:rPr>
      <w:tab/>
    </w:r>
    <w:r w:rsidRPr="00F001DB">
      <w:rPr>
        <w:rFonts w:ascii="Calibri" w:hAnsi="Calibri" w:cs="Calibri"/>
      </w:rPr>
      <w:fldChar w:fldCharType="begin"/>
    </w:r>
    <w:r w:rsidRPr="00F001DB">
      <w:rPr>
        <w:rFonts w:ascii="Calibri" w:hAnsi="Calibri" w:cs="Calibri"/>
      </w:rPr>
      <w:instrText xml:space="preserve"> PAGE   \* MERGEFORMAT </w:instrText>
    </w:r>
    <w:r w:rsidRPr="00F001DB">
      <w:rPr>
        <w:rFonts w:ascii="Calibri" w:hAnsi="Calibri" w:cs="Calibri"/>
      </w:rPr>
      <w:fldChar w:fldCharType="separate"/>
    </w:r>
    <w:r>
      <w:rPr>
        <w:rFonts w:ascii="Calibri" w:hAnsi="Calibri" w:cs="Calibri"/>
        <w:noProof/>
      </w:rPr>
      <w:t>16</w:t>
    </w:r>
    <w:r w:rsidRPr="00F001DB">
      <w:rPr>
        <w:rFonts w:ascii="Calibri" w:hAnsi="Calibri" w:cs="Calibr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8AA6F" w14:textId="7850C28D" w:rsidR="007F0F3B" w:rsidRPr="00F001DB" w:rsidRDefault="007F0F3B" w:rsidP="00114BA9">
    <w:pPr>
      <w:pStyle w:val="Footer"/>
      <w:pBdr>
        <w:top w:val="single" w:sz="4" w:space="1" w:color="D9D9D9" w:themeColor="background1" w:themeShade="D9"/>
      </w:pBdr>
      <w:spacing w:before="0" w:after="0"/>
      <w:jc w:val="left"/>
      <w:rPr>
        <w:rFonts w:ascii="Calibri" w:hAnsi="Calibri" w:cs="Calibri"/>
        <w:sz w:val="20"/>
        <w:szCs w:val="20"/>
      </w:rPr>
    </w:pPr>
    <w:r w:rsidRPr="009F60FF">
      <w:rPr>
        <w:rFonts w:ascii="Calibri" w:hAnsi="Calibri" w:cs="Calibri"/>
        <w:color w:val="030F40"/>
        <w:sz w:val="20"/>
        <w:szCs w:val="20"/>
      </w:rPr>
      <w:t xml:space="preserve">Pregled predloženih mjera u slivu rijeke </w:t>
    </w:r>
    <w:r>
      <w:rPr>
        <w:rFonts w:ascii="Calibri" w:hAnsi="Calibri" w:cs="Calibri"/>
        <w:color w:val="030F40"/>
        <w:sz w:val="20"/>
        <w:szCs w:val="20"/>
      </w:rPr>
      <w:t xml:space="preserve">Vrbas – </w:t>
    </w:r>
    <w:proofErr w:type="spellStart"/>
    <w:r>
      <w:rPr>
        <w:rFonts w:ascii="Calibri" w:hAnsi="Calibri" w:cs="Calibri"/>
        <w:color w:val="030F40"/>
        <w:sz w:val="20"/>
        <w:szCs w:val="20"/>
      </w:rPr>
      <w:t>UoM</w:t>
    </w:r>
    <w:proofErr w:type="spellEnd"/>
    <w:r>
      <w:rPr>
        <w:rFonts w:ascii="Calibri" w:hAnsi="Calibri" w:cs="Calibri"/>
        <w:color w:val="030F40"/>
        <w:sz w:val="20"/>
        <w:szCs w:val="20"/>
      </w:rPr>
      <w:t xml:space="preserve"> 1</w:t>
    </w:r>
    <w:r>
      <w:rPr>
        <w:rFonts w:ascii="Calibri" w:hAnsi="Calibri" w:cs="Calibri"/>
        <w:color w:val="030F40"/>
        <w:sz w:val="20"/>
        <w:szCs w:val="20"/>
      </w:rPr>
      <w:tab/>
    </w:r>
    <w:r>
      <w:rPr>
        <w:rFonts w:ascii="Calibri" w:hAnsi="Calibri" w:cs="Calibri"/>
        <w:sz w:val="20"/>
        <w:szCs w:val="20"/>
      </w:rPr>
      <w:tab/>
    </w:r>
    <w:r w:rsidRPr="00F001DB">
      <w:rPr>
        <w:rFonts w:ascii="Calibri" w:hAnsi="Calibri" w:cs="Calibri"/>
      </w:rPr>
      <w:fldChar w:fldCharType="begin"/>
    </w:r>
    <w:r w:rsidRPr="00F001DB">
      <w:rPr>
        <w:rFonts w:ascii="Calibri" w:hAnsi="Calibri" w:cs="Calibri"/>
      </w:rPr>
      <w:instrText xml:space="preserve"> PAGE   \* MERGEFORMAT </w:instrText>
    </w:r>
    <w:r w:rsidRPr="00F001DB">
      <w:rPr>
        <w:rFonts w:ascii="Calibri" w:hAnsi="Calibri" w:cs="Calibri"/>
      </w:rPr>
      <w:fldChar w:fldCharType="separate"/>
    </w:r>
    <w:r>
      <w:rPr>
        <w:rFonts w:ascii="Calibri" w:hAnsi="Calibri" w:cs="Calibri"/>
        <w:noProof/>
      </w:rPr>
      <w:t>146</w:t>
    </w:r>
    <w:r w:rsidRPr="00F001DB">
      <w:rPr>
        <w:rFonts w:ascii="Calibri" w:hAnsi="Calibri" w:cs="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C2138F" w14:textId="77777777" w:rsidR="008A057C" w:rsidRDefault="008A057C" w:rsidP="00BF1360">
      <w:r>
        <w:separator/>
      </w:r>
    </w:p>
  </w:footnote>
  <w:footnote w:type="continuationSeparator" w:id="0">
    <w:p w14:paraId="49B7306F" w14:textId="77777777" w:rsidR="008A057C" w:rsidRDefault="008A057C" w:rsidP="00BF1360">
      <w:r>
        <w:continuationSeparator/>
      </w:r>
    </w:p>
  </w:footnote>
  <w:footnote w:type="continuationNotice" w:id="1">
    <w:p w14:paraId="4433BBE7" w14:textId="77777777" w:rsidR="008A057C" w:rsidRDefault="008A057C">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4A2E6" w14:textId="1A202DDB" w:rsidR="007F0F3B" w:rsidRDefault="007F0F3B" w:rsidP="00D9348B">
    <w:pPr>
      <w:pStyle w:val="Header"/>
      <w:spacing w:after="0"/>
      <w:rPr>
        <w:rFonts w:ascii="Calibri" w:hAnsi="Calibri" w:cs="Calibri"/>
        <w:color w:val="030F40"/>
        <w:sz w:val="20"/>
        <w:szCs w:val="20"/>
      </w:rPr>
    </w:pPr>
    <w:r w:rsidRPr="00D9348B">
      <w:rPr>
        <w:rFonts w:ascii="Calibri" w:hAnsi="Calibri" w:cs="Calibri"/>
        <w:color w:val="030F40"/>
        <w:sz w:val="20"/>
        <w:szCs w:val="20"/>
      </w:rPr>
      <w:t xml:space="preserve">Tehnička pomoć za izradu planova upravljanja </w:t>
    </w:r>
    <w:r>
      <w:rPr>
        <w:rFonts w:ascii="Calibri" w:hAnsi="Calibri" w:cs="Calibri"/>
        <w:color w:val="030F40"/>
        <w:sz w:val="20"/>
        <w:szCs w:val="20"/>
      </w:rPr>
      <w:t>rizikom</w:t>
    </w:r>
    <w:r w:rsidRPr="00D9348B">
      <w:rPr>
        <w:rFonts w:ascii="Calibri" w:hAnsi="Calibri" w:cs="Calibri"/>
        <w:color w:val="030F40"/>
        <w:sz w:val="20"/>
        <w:szCs w:val="20"/>
      </w:rPr>
      <w:t xml:space="preserve"> od poplava za Bosnu i Hercegovinu</w:t>
    </w:r>
  </w:p>
  <w:p w14:paraId="4E6B341B" w14:textId="7468A4BB" w:rsidR="007F0F3B" w:rsidRPr="00D9348B" w:rsidRDefault="007F0F3B" w:rsidP="008D290F">
    <w:pPr>
      <w:pStyle w:val="Header"/>
      <w:pBdr>
        <w:bottom w:val="single" w:sz="4" w:space="1" w:color="D9D9D9" w:themeColor="background1" w:themeShade="D9"/>
      </w:pBdr>
      <w:spacing w:before="0"/>
    </w:pPr>
    <w:r w:rsidRPr="00D9348B">
      <w:rPr>
        <w:rFonts w:ascii="Calibri" w:hAnsi="Calibri" w:cs="Calibri"/>
        <w:color w:val="030F40"/>
        <w:sz w:val="20"/>
        <w:szCs w:val="20"/>
      </w:rPr>
      <w:t>Ugovor o uslugama br. 2020/417-391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56309D" w14:textId="2066A274" w:rsidR="007F0F3B" w:rsidRDefault="007F0F3B" w:rsidP="00D9348B">
    <w:pPr>
      <w:pStyle w:val="Header"/>
      <w:spacing w:after="0"/>
      <w:rPr>
        <w:rFonts w:ascii="Calibri" w:hAnsi="Calibri" w:cs="Calibri"/>
        <w:color w:val="030F40"/>
        <w:sz w:val="20"/>
        <w:szCs w:val="20"/>
      </w:rPr>
    </w:pPr>
    <w:r w:rsidRPr="00D9348B">
      <w:rPr>
        <w:rFonts w:ascii="Calibri" w:hAnsi="Calibri" w:cs="Calibri"/>
        <w:color w:val="030F40"/>
        <w:sz w:val="20"/>
        <w:szCs w:val="20"/>
      </w:rPr>
      <w:t xml:space="preserve">Tehnička pomoć za izradu planova upravljanja </w:t>
    </w:r>
    <w:r>
      <w:rPr>
        <w:rFonts w:ascii="Calibri" w:hAnsi="Calibri" w:cs="Calibri"/>
        <w:color w:val="030F40"/>
        <w:sz w:val="20"/>
        <w:szCs w:val="20"/>
      </w:rPr>
      <w:t>rizikom</w:t>
    </w:r>
    <w:r w:rsidRPr="00D9348B">
      <w:rPr>
        <w:rFonts w:ascii="Calibri" w:hAnsi="Calibri" w:cs="Calibri"/>
        <w:color w:val="030F40"/>
        <w:sz w:val="20"/>
        <w:szCs w:val="20"/>
      </w:rPr>
      <w:t xml:space="preserve"> od poplava za Bosnu i Hercegovinu</w:t>
    </w:r>
  </w:p>
  <w:p w14:paraId="6493D8D1" w14:textId="77777777" w:rsidR="007F0F3B" w:rsidRPr="00D9348B" w:rsidRDefault="007F0F3B" w:rsidP="008D290F">
    <w:pPr>
      <w:pStyle w:val="Header"/>
      <w:pBdr>
        <w:bottom w:val="single" w:sz="4" w:space="1" w:color="D9D9D9" w:themeColor="background1" w:themeShade="D9"/>
      </w:pBdr>
      <w:spacing w:before="0"/>
    </w:pPr>
    <w:r w:rsidRPr="00D9348B">
      <w:rPr>
        <w:rFonts w:ascii="Calibri" w:hAnsi="Calibri" w:cs="Calibri"/>
        <w:color w:val="030F40"/>
        <w:sz w:val="20"/>
        <w:szCs w:val="20"/>
      </w:rPr>
      <w:t>Ugovor o uslugama br. 2020/417-391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D20E732"/>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B84C97"/>
    <w:multiLevelType w:val="hybridMultilevel"/>
    <w:tmpl w:val="0FB4C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EA1716"/>
    <w:multiLevelType w:val="hybridMultilevel"/>
    <w:tmpl w:val="C3E0E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C305FC"/>
    <w:multiLevelType w:val="hybridMultilevel"/>
    <w:tmpl w:val="05EA1E2C"/>
    <w:lvl w:ilvl="0" w:tplc="FFFFFFFF">
      <w:start w:val="1"/>
      <w:numFmt w:val="lowerLetter"/>
      <w:lvlText w:val="%1."/>
      <w:lvlJc w:val="left"/>
      <w:pPr>
        <w:ind w:left="144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40B3A0E"/>
    <w:multiLevelType w:val="hybridMultilevel"/>
    <w:tmpl w:val="A0508C06"/>
    <w:lvl w:ilvl="0" w:tplc="57A609E2">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4B11EE2"/>
    <w:multiLevelType w:val="multilevel"/>
    <w:tmpl w:val="F5E273E6"/>
    <w:lvl w:ilvl="0">
      <w:start w:val="1"/>
      <w:numFmt w:val="decimal"/>
      <w:pStyle w:val="NumberedParagraph"/>
      <w:lvlText w:val="%1."/>
      <w:lvlJc w:val="left"/>
      <w:pPr>
        <w:ind w:left="567" w:hanging="567"/>
      </w:pPr>
      <w:rPr>
        <w:rFonts w:hint="default"/>
        <w:b w:val="0"/>
        <w:i w:val="0"/>
        <w:caps w:val="0"/>
        <w:strike w:val="0"/>
        <w:vanish w:val="0"/>
        <w:color w:val="auto"/>
        <w:u w:val="none"/>
      </w:rPr>
    </w:lvl>
    <w:lvl w:ilvl="1">
      <w:start w:val="1"/>
      <w:numFmt w:val="lowerLetter"/>
      <w:lvlText w:val="%2."/>
      <w:lvlJc w:val="left"/>
      <w:pPr>
        <w:ind w:left="1134" w:hanging="567"/>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069E7E40"/>
    <w:multiLevelType w:val="hybridMultilevel"/>
    <w:tmpl w:val="7E4A7B88"/>
    <w:styleLink w:val="ImportierterStil7"/>
    <w:lvl w:ilvl="0" w:tplc="9210FDA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CBBA3B6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4BDC8B2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1812D63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4934B27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34480CD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1EAE58A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F368845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6B5AD29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7" w15:restartNumberingAfterBreak="0">
    <w:nsid w:val="079B6A97"/>
    <w:multiLevelType w:val="hybridMultilevel"/>
    <w:tmpl w:val="D4BEF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E44341"/>
    <w:multiLevelType w:val="hybridMultilevel"/>
    <w:tmpl w:val="C8BEC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9E6E13"/>
    <w:multiLevelType w:val="hybridMultilevel"/>
    <w:tmpl w:val="495CC41C"/>
    <w:lvl w:ilvl="0" w:tplc="241A0001">
      <w:start w:val="1"/>
      <w:numFmt w:val="bullet"/>
      <w:lvlText w:val=""/>
      <w:lvlJc w:val="left"/>
      <w:pPr>
        <w:ind w:left="720" w:hanging="360"/>
      </w:pPr>
      <w:rPr>
        <w:rFonts w:ascii="Symbol" w:hAnsi="Symbol"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10" w15:restartNumberingAfterBreak="0">
    <w:nsid w:val="12370D3E"/>
    <w:multiLevelType w:val="hybridMultilevel"/>
    <w:tmpl w:val="826E21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3C22E26"/>
    <w:multiLevelType w:val="hybridMultilevel"/>
    <w:tmpl w:val="E2A8FAF2"/>
    <w:lvl w:ilvl="0" w:tplc="3FBA1034">
      <w:numFmt w:val="bullet"/>
      <w:lvlText w:val="•"/>
      <w:lvlJc w:val="left"/>
      <w:pPr>
        <w:ind w:left="1440" w:hanging="360"/>
      </w:pPr>
      <w:rPr>
        <w:rFonts w:ascii="Calibri" w:eastAsia="Times New Roman" w:hAnsi="Calibri" w:cs="Times New Roman" w:hint="default"/>
      </w:rPr>
    </w:lvl>
    <w:lvl w:ilvl="1" w:tplc="141A0003" w:tentative="1">
      <w:start w:val="1"/>
      <w:numFmt w:val="bullet"/>
      <w:lvlText w:val="o"/>
      <w:lvlJc w:val="left"/>
      <w:pPr>
        <w:ind w:left="2160" w:hanging="360"/>
      </w:pPr>
      <w:rPr>
        <w:rFonts w:ascii="Courier New" w:hAnsi="Courier New" w:cs="Courier New" w:hint="default"/>
      </w:rPr>
    </w:lvl>
    <w:lvl w:ilvl="2" w:tplc="141A0005" w:tentative="1">
      <w:start w:val="1"/>
      <w:numFmt w:val="bullet"/>
      <w:lvlText w:val=""/>
      <w:lvlJc w:val="left"/>
      <w:pPr>
        <w:ind w:left="2880" w:hanging="360"/>
      </w:pPr>
      <w:rPr>
        <w:rFonts w:ascii="Wingdings" w:hAnsi="Wingdings" w:hint="default"/>
      </w:rPr>
    </w:lvl>
    <w:lvl w:ilvl="3" w:tplc="141A0001" w:tentative="1">
      <w:start w:val="1"/>
      <w:numFmt w:val="bullet"/>
      <w:lvlText w:val=""/>
      <w:lvlJc w:val="left"/>
      <w:pPr>
        <w:ind w:left="3600" w:hanging="360"/>
      </w:pPr>
      <w:rPr>
        <w:rFonts w:ascii="Symbol" w:hAnsi="Symbol" w:hint="default"/>
      </w:rPr>
    </w:lvl>
    <w:lvl w:ilvl="4" w:tplc="141A0003" w:tentative="1">
      <w:start w:val="1"/>
      <w:numFmt w:val="bullet"/>
      <w:lvlText w:val="o"/>
      <w:lvlJc w:val="left"/>
      <w:pPr>
        <w:ind w:left="4320" w:hanging="360"/>
      </w:pPr>
      <w:rPr>
        <w:rFonts w:ascii="Courier New" w:hAnsi="Courier New" w:cs="Courier New" w:hint="default"/>
      </w:rPr>
    </w:lvl>
    <w:lvl w:ilvl="5" w:tplc="141A0005" w:tentative="1">
      <w:start w:val="1"/>
      <w:numFmt w:val="bullet"/>
      <w:lvlText w:val=""/>
      <w:lvlJc w:val="left"/>
      <w:pPr>
        <w:ind w:left="5040" w:hanging="360"/>
      </w:pPr>
      <w:rPr>
        <w:rFonts w:ascii="Wingdings" w:hAnsi="Wingdings" w:hint="default"/>
      </w:rPr>
    </w:lvl>
    <w:lvl w:ilvl="6" w:tplc="141A0001" w:tentative="1">
      <w:start w:val="1"/>
      <w:numFmt w:val="bullet"/>
      <w:lvlText w:val=""/>
      <w:lvlJc w:val="left"/>
      <w:pPr>
        <w:ind w:left="5760" w:hanging="360"/>
      </w:pPr>
      <w:rPr>
        <w:rFonts w:ascii="Symbol" w:hAnsi="Symbol" w:hint="default"/>
      </w:rPr>
    </w:lvl>
    <w:lvl w:ilvl="7" w:tplc="141A0003" w:tentative="1">
      <w:start w:val="1"/>
      <w:numFmt w:val="bullet"/>
      <w:lvlText w:val="o"/>
      <w:lvlJc w:val="left"/>
      <w:pPr>
        <w:ind w:left="6480" w:hanging="360"/>
      </w:pPr>
      <w:rPr>
        <w:rFonts w:ascii="Courier New" w:hAnsi="Courier New" w:cs="Courier New" w:hint="default"/>
      </w:rPr>
    </w:lvl>
    <w:lvl w:ilvl="8" w:tplc="141A0005" w:tentative="1">
      <w:start w:val="1"/>
      <w:numFmt w:val="bullet"/>
      <w:lvlText w:val=""/>
      <w:lvlJc w:val="left"/>
      <w:pPr>
        <w:ind w:left="7200" w:hanging="360"/>
      </w:pPr>
      <w:rPr>
        <w:rFonts w:ascii="Wingdings" w:hAnsi="Wingdings" w:hint="default"/>
      </w:rPr>
    </w:lvl>
  </w:abstractNum>
  <w:abstractNum w:abstractNumId="12" w15:restartNumberingAfterBreak="0">
    <w:nsid w:val="13ED1DBF"/>
    <w:multiLevelType w:val="hybridMultilevel"/>
    <w:tmpl w:val="D0BAF930"/>
    <w:lvl w:ilvl="0" w:tplc="1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15:restartNumberingAfterBreak="0">
    <w:nsid w:val="14525334"/>
    <w:multiLevelType w:val="hybridMultilevel"/>
    <w:tmpl w:val="54327254"/>
    <w:lvl w:ilvl="0" w:tplc="FDFC71BE">
      <w:start w:val="1"/>
      <w:numFmt w:val="bullet"/>
      <w:lvlText w:val=""/>
      <w:lvlJc w:val="left"/>
      <w:pPr>
        <w:ind w:left="753" w:hanging="360"/>
      </w:pPr>
      <w:rPr>
        <w:rFonts w:ascii="Symbol" w:hAnsi="Symbol" w:hint="default"/>
        <w:sz w:val="16"/>
      </w:rPr>
    </w:lvl>
    <w:lvl w:ilvl="1" w:tplc="181A0003" w:tentative="1">
      <w:start w:val="1"/>
      <w:numFmt w:val="bullet"/>
      <w:lvlText w:val="o"/>
      <w:lvlJc w:val="left"/>
      <w:pPr>
        <w:ind w:left="1473" w:hanging="360"/>
      </w:pPr>
      <w:rPr>
        <w:rFonts w:ascii="Courier New" w:hAnsi="Courier New" w:cs="Courier New" w:hint="default"/>
      </w:rPr>
    </w:lvl>
    <w:lvl w:ilvl="2" w:tplc="181A0005" w:tentative="1">
      <w:start w:val="1"/>
      <w:numFmt w:val="bullet"/>
      <w:lvlText w:val=""/>
      <w:lvlJc w:val="left"/>
      <w:pPr>
        <w:ind w:left="2193" w:hanging="360"/>
      </w:pPr>
      <w:rPr>
        <w:rFonts w:ascii="Wingdings" w:hAnsi="Wingdings" w:hint="default"/>
      </w:rPr>
    </w:lvl>
    <w:lvl w:ilvl="3" w:tplc="181A0001" w:tentative="1">
      <w:start w:val="1"/>
      <w:numFmt w:val="bullet"/>
      <w:lvlText w:val=""/>
      <w:lvlJc w:val="left"/>
      <w:pPr>
        <w:ind w:left="2913" w:hanging="360"/>
      </w:pPr>
      <w:rPr>
        <w:rFonts w:ascii="Symbol" w:hAnsi="Symbol" w:hint="default"/>
      </w:rPr>
    </w:lvl>
    <w:lvl w:ilvl="4" w:tplc="181A0003" w:tentative="1">
      <w:start w:val="1"/>
      <w:numFmt w:val="bullet"/>
      <w:lvlText w:val="o"/>
      <w:lvlJc w:val="left"/>
      <w:pPr>
        <w:ind w:left="3633" w:hanging="360"/>
      </w:pPr>
      <w:rPr>
        <w:rFonts w:ascii="Courier New" w:hAnsi="Courier New" w:cs="Courier New" w:hint="default"/>
      </w:rPr>
    </w:lvl>
    <w:lvl w:ilvl="5" w:tplc="181A0005" w:tentative="1">
      <w:start w:val="1"/>
      <w:numFmt w:val="bullet"/>
      <w:lvlText w:val=""/>
      <w:lvlJc w:val="left"/>
      <w:pPr>
        <w:ind w:left="4353" w:hanging="360"/>
      </w:pPr>
      <w:rPr>
        <w:rFonts w:ascii="Wingdings" w:hAnsi="Wingdings" w:hint="default"/>
      </w:rPr>
    </w:lvl>
    <w:lvl w:ilvl="6" w:tplc="181A0001" w:tentative="1">
      <w:start w:val="1"/>
      <w:numFmt w:val="bullet"/>
      <w:lvlText w:val=""/>
      <w:lvlJc w:val="left"/>
      <w:pPr>
        <w:ind w:left="5073" w:hanging="360"/>
      </w:pPr>
      <w:rPr>
        <w:rFonts w:ascii="Symbol" w:hAnsi="Symbol" w:hint="default"/>
      </w:rPr>
    </w:lvl>
    <w:lvl w:ilvl="7" w:tplc="181A0003" w:tentative="1">
      <w:start w:val="1"/>
      <w:numFmt w:val="bullet"/>
      <w:lvlText w:val="o"/>
      <w:lvlJc w:val="left"/>
      <w:pPr>
        <w:ind w:left="5793" w:hanging="360"/>
      </w:pPr>
      <w:rPr>
        <w:rFonts w:ascii="Courier New" w:hAnsi="Courier New" w:cs="Courier New" w:hint="default"/>
      </w:rPr>
    </w:lvl>
    <w:lvl w:ilvl="8" w:tplc="181A0005" w:tentative="1">
      <w:start w:val="1"/>
      <w:numFmt w:val="bullet"/>
      <w:lvlText w:val=""/>
      <w:lvlJc w:val="left"/>
      <w:pPr>
        <w:ind w:left="6513" w:hanging="360"/>
      </w:pPr>
      <w:rPr>
        <w:rFonts w:ascii="Wingdings" w:hAnsi="Wingdings" w:hint="default"/>
      </w:rPr>
    </w:lvl>
  </w:abstractNum>
  <w:abstractNum w:abstractNumId="14" w15:restartNumberingAfterBreak="0">
    <w:nsid w:val="15465EF1"/>
    <w:multiLevelType w:val="hybridMultilevel"/>
    <w:tmpl w:val="3CE0B5AA"/>
    <w:lvl w:ilvl="0" w:tplc="546AD45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DD71F0"/>
    <w:multiLevelType w:val="hybridMultilevel"/>
    <w:tmpl w:val="C46E505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6185CFF"/>
    <w:multiLevelType w:val="hybridMultilevel"/>
    <w:tmpl w:val="D5CED9FC"/>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7" w15:restartNumberingAfterBreak="0">
    <w:nsid w:val="16EF7E24"/>
    <w:multiLevelType w:val="hybridMultilevel"/>
    <w:tmpl w:val="18AA9A10"/>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8" w15:restartNumberingAfterBreak="0">
    <w:nsid w:val="198543F1"/>
    <w:multiLevelType w:val="hybridMultilevel"/>
    <w:tmpl w:val="4C28F730"/>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9" w15:restartNumberingAfterBreak="0">
    <w:nsid w:val="19DA68BE"/>
    <w:multiLevelType w:val="hybridMultilevel"/>
    <w:tmpl w:val="FE64FC48"/>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0" w15:restartNumberingAfterBreak="0">
    <w:nsid w:val="1BC62528"/>
    <w:multiLevelType w:val="hybridMultilevel"/>
    <w:tmpl w:val="0B3411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5B052B"/>
    <w:multiLevelType w:val="hybridMultilevel"/>
    <w:tmpl w:val="E2B4A064"/>
    <w:lvl w:ilvl="0" w:tplc="181A0001">
      <w:start w:val="1"/>
      <w:numFmt w:val="bullet"/>
      <w:lvlText w:val=""/>
      <w:lvlJc w:val="left"/>
      <w:pPr>
        <w:ind w:left="1440" w:hanging="360"/>
      </w:pPr>
      <w:rPr>
        <w:rFonts w:ascii="Symbol" w:hAnsi="Symbol" w:hint="default"/>
      </w:rPr>
    </w:lvl>
    <w:lvl w:ilvl="1" w:tplc="181A0003" w:tentative="1">
      <w:start w:val="1"/>
      <w:numFmt w:val="bullet"/>
      <w:lvlText w:val="o"/>
      <w:lvlJc w:val="left"/>
      <w:pPr>
        <w:ind w:left="2160" w:hanging="360"/>
      </w:pPr>
      <w:rPr>
        <w:rFonts w:ascii="Courier New" w:hAnsi="Courier New" w:cs="Courier New" w:hint="default"/>
      </w:rPr>
    </w:lvl>
    <w:lvl w:ilvl="2" w:tplc="181A0005" w:tentative="1">
      <w:start w:val="1"/>
      <w:numFmt w:val="bullet"/>
      <w:lvlText w:val=""/>
      <w:lvlJc w:val="left"/>
      <w:pPr>
        <w:ind w:left="2880" w:hanging="360"/>
      </w:pPr>
      <w:rPr>
        <w:rFonts w:ascii="Wingdings" w:hAnsi="Wingdings" w:hint="default"/>
      </w:rPr>
    </w:lvl>
    <w:lvl w:ilvl="3" w:tplc="181A0001" w:tentative="1">
      <w:start w:val="1"/>
      <w:numFmt w:val="bullet"/>
      <w:lvlText w:val=""/>
      <w:lvlJc w:val="left"/>
      <w:pPr>
        <w:ind w:left="3600" w:hanging="360"/>
      </w:pPr>
      <w:rPr>
        <w:rFonts w:ascii="Symbol" w:hAnsi="Symbol" w:hint="default"/>
      </w:rPr>
    </w:lvl>
    <w:lvl w:ilvl="4" w:tplc="181A0003" w:tentative="1">
      <w:start w:val="1"/>
      <w:numFmt w:val="bullet"/>
      <w:lvlText w:val="o"/>
      <w:lvlJc w:val="left"/>
      <w:pPr>
        <w:ind w:left="4320" w:hanging="360"/>
      </w:pPr>
      <w:rPr>
        <w:rFonts w:ascii="Courier New" w:hAnsi="Courier New" w:cs="Courier New" w:hint="default"/>
      </w:rPr>
    </w:lvl>
    <w:lvl w:ilvl="5" w:tplc="181A0005" w:tentative="1">
      <w:start w:val="1"/>
      <w:numFmt w:val="bullet"/>
      <w:lvlText w:val=""/>
      <w:lvlJc w:val="left"/>
      <w:pPr>
        <w:ind w:left="5040" w:hanging="360"/>
      </w:pPr>
      <w:rPr>
        <w:rFonts w:ascii="Wingdings" w:hAnsi="Wingdings" w:hint="default"/>
      </w:rPr>
    </w:lvl>
    <w:lvl w:ilvl="6" w:tplc="181A0001" w:tentative="1">
      <w:start w:val="1"/>
      <w:numFmt w:val="bullet"/>
      <w:lvlText w:val=""/>
      <w:lvlJc w:val="left"/>
      <w:pPr>
        <w:ind w:left="5760" w:hanging="360"/>
      </w:pPr>
      <w:rPr>
        <w:rFonts w:ascii="Symbol" w:hAnsi="Symbol" w:hint="default"/>
      </w:rPr>
    </w:lvl>
    <w:lvl w:ilvl="7" w:tplc="181A0003" w:tentative="1">
      <w:start w:val="1"/>
      <w:numFmt w:val="bullet"/>
      <w:lvlText w:val="o"/>
      <w:lvlJc w:val="left"/>
      <w:pPr>
        <w:ind w:left="6480" w:hanging="360"/>
      </w:pPr>
      <w:rPr>
        <w:rFonts w:ascii="Courier New" w:hAnsi="Courier New" w:cs="Courier New" w:hint="default"/>
      </w:rPr>
    </w:lvl>
    <w:lvl w:ilvl="8" w:tplc="181A0005" w:tentative="1">
      <w:start w:val="1"/>
      <w:numFmt w:val="bullet"/>
      <w:lvlText w:val=""/>
      <w:lvlJc w:val="left"/>
      <w:pPr>
        <w:ind w:left="7200" w:hanging="360"/>
      </w:pPr>
      <w:rPr>
        <w:rFonts w:ascii="Wingdings" w:hAnsi="Wingdings" w:hint="default"/>
      </w:rPr>
    </w:lvl>
  </w:abstractNum>
  <w:abstractNum w:abstractNumId="22" w15:restartNumberingAfterBreak="0">
    <w:nsid w:val="1E282C20"/>
    <w:multiLevelType w:val="hybridMultilevel"/>
    <w:tmpl w:val="FC72463E"/>
    <w:lvl w:ilvl="0" w:tplc="141A0001">
      <w:start w:val="54"/>
      <w:numFmt w:val="bullet"/>
      <w:lvlText w:val=""/>
      <w:lvlJc w:val="left"/>
      <w:pPr>
        <w:ind w:left="720" w:hanging="360"/>
      </w:pPr>
      <w:rPr>
        <w:rFonts w:ascii="Symbol" w:eastAsia="Times New Roman" w:hAnsi="Symbol"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3" w15:restartNumberingAfterBreak="0">
    <w:nsid w:val="1EAF4FA8"/>
    <w:multiLevelType w:val="hybridMultilevel"/>
    <w:tmpl w:val="4B0EC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0F2DA0"/>
    <w:multiLevelType w:val="hybridMultilevel"/>
    <w:tmpl w:val="06DED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0102C49"/>
    <w:multiLevelType w:val="hybridMultilevel"/>
    <w:tmpl w:val="C5502152"/>
    <w:lvl w:ilvl="0" w:tplc="0220EE84">
      <w:start w:val="9"/>
      <w:numFmt w:val="bullet"/>
      <w:lvlText w:val="-"/>
      <w:lvlJc w:val="left"/>
      <w:pPr>
        <w:ind w:left="720" w:hanging="360"/>
      </w:pPr>
      <w:rPr>
        <w:rFonts w:ascii="Calibri" w:eastAsiaTheme="minorEastAsia" w:hAnsi="Calibri" w:cs="Calibri"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26" w15:restartNumberingAfterBreak="0">
    <w:nsid w:val="204245CC"/>
    <w:multiLevelType w:val="hybridMultilevel"/>
    <w:tmpl w:val="C8446718"/>
    <w:styleLink w:val="ImportierterStil6"/>
    <w:lvl w:ilvl="0" w:tplc="67F21336">
      <w:start w:val="1"/>
      <w:numFmt w:val="decimal"/>
      <w:lvlText w:val="%1."/>
      <w:lvlJc w:val="left"/>
      <w:rPr>
        <w:rFonts w:hAnsi="Arial Unicode MS"/>
        <w:caps w:val="0"/>
        <w:smallCaps w:val="0"/>
        <w:strike w:val="0"/>
        <w:dstrike w:val="0"/>
        <w:color w:val="000000"/>
        <w:spacing w:val="0"/>
        <w:w w:val="100"/>
        <w:kern w:val="0"/>
        <w:position w:val="0"/>
        <w:highlight w:val="none"/>
        <w:vertAlign w:val="baseline"/>
      </w:rPr>
    </w:lvl>
    <w:lvl w:ilvl="1" w:tplc="551CAED4">
      <w:start w:val="1"/>
      <w:numFmt w:val="lowerLetter"/>
      <w:lvlText w:val="%2."/>
      <w:lvlJc w:val="left"/>
      <w:rPr>
        <w:rFonts w:hAnsi="Arial Unicode MS"/>
        <w:caps w:val="0"/>
        <w:smallCaps w:val="0"/>
        <w:strike w:val="0"/>
        <w:dstrike w:val="0"/>
        <w:color w:val="000000"/>
        <w:spacing w:val="0"/>
        <w:w w:val="100"/>
        <w:kern w:val="0"/>
        <w:position w:val="0"/>
        <w:highlight w:val="none"/>
        <w:vertAlign w:val="baseline"/>
      </w:rPr>
    </w:lvl>
    <w:lvl w:ilvl="2" w:tplc="8F38EFDA">
      <w:start w:val="1"/>
      <w:numFmt w:val="lowerRoman"/>
      <w:lvlText w:val="%3."/>
      <w:lvlJc w:val="left"/>
      <w:rPr>
        <w:rFonts w:hAnsi="Arial Unicode MS"/>
        <w:caps w:val="0"/>
        <w:smallCaps w:val="0"/>
        <w:strike w:val="0"/>
        <w:dstrike w:val="0"/>
        <w:color w:val="000000"/>
        <w:spacing w:val="0"/>
        <w:w w:val="100"/>
        <w:kern w:val="0"/>
        <w:position w:val="0"/>
        <w:highlight w:val="none"/>
        <w:vertAlign w:val="baseline"/>
      </w:rPr>
    </w:lvl>
    <w:lvl w:ilvl="3" w:tplc="208267B2">
      <w:start w:val="1"/>
      <w:numFmt w:val="decimal"/>
      <w:lvlText w:val="%4."/>
      <w:lvlJc w:val="left"/>
      <w:rPr>
        <w:rFonts w:hAnsi="Arial Unicode MS"/>
        <w:caps w:val="0"/>
        <w:smallCaps w:val="0"/>
        <w:strike w:val="0"/>
        <w:dstrike w:val="0"/>
        <w:color w:val="000000"/>
        <w:spacing w:val="0"/>
        <w:w w:val="100"/>
        <w:kern w:val="0"/>
        <w:position w:val="0"/>
        <w:highlight w:val="none"/>
        <w:vertAlign w:val="baseline"/>
      </w:rPr>
    </w:lvl>
    <w:lvl w:ilvl="4" w:tplc="85441E94">
      <w:start w:val="1"/>
      <w:numFmt w:val="lowerLetter"/>
      <w:lvlText w:val="%5."/>
      <w:lvlJc w:val="left"/>
      <w:rPr>
        <w:rFonts w:hAnsi="Arial Unicode MS"/>
        <w:caps w:val="0"/>
        <w:smallCaps w:val="0"/>
        <w:strike w:val="0"/>
        <w:dstrike w:val="0"/>
        <w:color w:val="000000"/>
        <w:spacing w:val="0"/>
        <w:w w:val="100"/>
        <w:kern w:val="0"/>
        <w:position w:val="0"/>
        <w:highlight w:val="none"/>
        <w:vertAlign w:val="baseline"/>
      </w:rPr>
    </w:lvl>
    <w:lvl w:ilvl="5" w:tplc="93243B6A">
      <w:start w:val="1"/>
      <w:numFmt w:val="lowerRoman"/>
      <w:lvlText w:val="%6."/>
      <w:lvlJc w:val="left"/>
      <w:rPr>
        <w:rFonts w:hAnsi="Arial Unicode MS"/>
        <w:caps w:val="0"/>
        <w:smallCaps w:val="0"/>
        <w:strike w:val="0"/>
        <w:dstrike w:val="0"/>
        <w:color w:val="000000"/>
        <w:spacing w:val="0"/>
        <w:w w:val="100"/>
        <w:kern w:val="0"/>
        <w:position w:val="0"/>
        <w:highlight w:val="none"/>
        <w:vertAlign w:val="baseline"/>
      </w:rPr>
    </w:lvl>
    <w:lvl w:ilvl="6" w:tplc="DB3E633A">
      <w:start w:val="1"/>
      <w:numFmt w:val="decimal"/>
      <w:lvlText w:val="%7."/>
      <w:lvlJc w:val="left"/>
      <w:rPr>
        <w:rFonts w:hAnsi="Arial Unicode MS"/>
        <w:caps w:val="0"/>
        <w:smallCaps w:val="0"/>
        <w:strike w:val="0"/>
        <w:dstrike w:val="0"/>
        <w:color w:val="000000"/>
        <w:spacing w:val="0"/>
        <w:w w:val="100"/>
        <w:kern w:val="0"/>
        <w:position w:val="0"/>
        <w:highlight w:val="none"/>
        <w:vertAlign w:val="baseline"/>
      </w:rPr>
    </w:lvl>
    <w:lvl w:ilvl="7" w:tplc="0A76ACA0">
      <w:start w:val="1"/>
      <w:numFmt w:val="lowerLetter"/>
      <w:lvlText w:val="%8."/>
      <w:lvlJc w:val="left"/>
      <w:rPr>
        <w:rFonts w:hAnsi="Arial Unicode MS"/>
        <w:caps w:val="0"/>
        <w:smallCaps w:val="0"/>
        <w:strike w:val="0"/>
        <w:dstrike w:val="0"/>
        <w:color w:val="000000"/>
        <w:spacing w:val="0"/>
        <w:w w:val="100"/>
        <w:kern w:val="0"/>
        <w:position w:val="0"/>
        <w:highlight w:val="none"/>
        <w:vertAlign w:val="baseline"/>
      </w:rPr>
    </w:lvl>
    <w:lvl w:ilvl="8" w:tplc="13A88C64">
      <w:start w:val="1"/>
      <w:numFmt w:val="lowerRoman"/>
      <w:lvlText w:val="%9."/>
      <w:lvlJc w:val="left"/>
      <w:rPr>
        <w:rFonts w:hAnsi="Arial Unicode MS"/>
        <w:caps w:val="0"/>
        <w:smallCaps w:val="0"/>
        <w:strike w:val="0"/>
        <w:dstrike w:val="0"/>
        <w:color w:val="000000"/>
        <w:spacing w:val="0"/>
        <w:w w:val="100"/>
        <w:kern w:val="0"/>
        <w:position w:val="0"/>
        <w:highlight w:val="none"/>
        <w:vertAlign w:val="baseline"/>
      </w:rPr>
    </w:lvl>
  </w:abstractNum>
  <w:abstractNum w:abstractNumId="27" w15:restartNumberingAfterBreak="0">
    <w:nsid w:val="21DC3EB4"/>
    <w:multiLevelType w:val="hybridMultilevel"/>
    <w:tmpl w:val="6AF820A8"/>
    <w:lvl w:ilvl="0" w:tplc="17A0DD40">
      <w:start w:val="1"/>
      <w:numFmt w:val="bullet"/>
      <w:lvlText w:val="-"/>
      <w:lvlJc w:val="left"/>
      <w:pPr>
        <w:tabs>
          <w:tab w:val="num" w:pos="720"/>
        </w:tabs>
        <w:ind w:left="720" w:hanging="360"/>
      </w:pPr>
      <w:rPr>
        <w:rFonts w:ascii="Times New Roman" w:hAnsi="Times New Roman" w:hint="default"/>
      </w:rPr>
    </w:lvl>
    <w:lvl w:ilvl="1" w:tplc="7E7261C8" w:tentative="1">
      <w:start w:val="1"/>
      <w:numFmt w:val="bullet"/>
      <w:lvlText w:val="-"/>
      <w:lvlJc w:val="left"/>
      <w:pPr>
        <w:tabs>
          <w:tab w:val="num" w:pos="1440"/>
        </w:tabs>
        <w:ind w:left="1440" w:hanging="360"/>
      </w:pPr>
      <w:rPr>
        <w:rFonts w:ascii="Times New Roman" w:hAnsi="Times New Roman" w:hint="default"/>
      </w:rPr>
    </w:lvl>
    <w:lvl w:ilvl="2" w:tplc="CD3AC376" w:tentative="1">
      <w:start w:val="1"/>
      <w:numFmt w:val="bullet"/>
      <w:lvlText w:val="-"/>
      <w:lvlJc w:val="left"/>
      <w:pPr>
        <w:tabs>
          <w:tab w:val="num" w:pos="2160"/>
        </w:tabs>
        <w:ind w:left="2160" w:hanging="360"/>
      </w:pPr>
      <w:rPr>
        <w:rFonts w:ascii="Times New Roman" w:hAnsi="Times New Roman" w:hint="default"/>
      </w:rPr>
    </w:lvl>
    <w:lvl w:ilvl="3" w:tplc="1AD81DE6" w:tentative="1">
      <w:start w:val="1"/>
      <w:numFmt w:val="bullet"/>
      <w:lvlText w:val="-"/>
      <w:lvlJc w:val="left"/>
      <w:pPr>
        <w:tabs>
          <w:tab w:val="num" w:pos="2880"/>
        </w:tabs>
        <w:ind w:left="2880" w:hanging="360"/>
      </w:pPr>
      <w:rPr>
        <w:rFonts w:ascii="Times New Roman" w:hAnsi="Times New Roman" w:hint="default"/>
      </w:rPr>
    </w:lvl>
    <w:lvl w:ilvl="4" w:tplc="6E589886" w:tentative="1">
      <w:start w:val="1"/>
      <w:numFmt w:val="bullet"/>
      <w:lvlText w:val="-"/>
      <w:lvlJc w:val="left"/>
      <w:pPr>
        <w:tabs>
          <w:tab w:val="num" w:pos="3600"/>
        </w:tabs>
        <w:ind w:left="3600" w:hanging="360"/>
      </w:pPr>
      <w:rPr>
        <w:rFonts w:ascii="Times New Roman" w:hAnsi="Times New Roman" w:hint="default"/>
      </w:rPr>
    </w:lvl>
    <w:lvl w:ilvl="5" w:tplc="E16227A6" w:tentative="1">
      <w:start w:val="1"/>
      <w:numFmt w:val="bullet"/>
      <w:lvlText w:val="-"/>
      <w:lvlJc w:val="left"/>
      <w:pPr>
        <w:tabs>
          <w:tab w:val="num" w:pos="4320"/>
        </w:tabs>
        <w:ind w:left="4320" w:hanging="360"/>
      </w:pPr>
      <w:rPr>
        <w:rFonts w:ascii="Times New Roman" w:hAnsi="Times New Roman" w:hint="default"/>
      </w:rPr>
    </w:lvl>
    <w:lvl w:ilvl="6" w:tplc="4E7092BE" w:tentative="1">
      <w:start w:val="1"/>
      <w:numFmt w:val="bullet"/>
      <w:lvlText w:val="-"/>
      <w:lvlJc w:val="left"/>
      <w:pPr>
        <w:tabs>
          <w:tab w:val="num" w:pos="5040"/>
        </w:tabs>
        <w:ind w:left="5040" w:hanging="360"/>
      </w:pPr>
      <w:rPr>
        <w:rFonts w:ascii="Times New Roman" w:hAnsi="Times New Roman" w:hint="default"/>
      </w:rPr>
    </w:lvl>
    <w:lvl w:ilvl="7" w:tplc="2CE2490A" w:tentative="1">
      <w:start w:val="1"/>
      <w:numFmt w:val="bullet"/>
      <w:lvlText w:val="-"/>
      <w:lvlJc w:val="left"/>
      <w:pPr>
        <w:tabs>
          <w:tab w:val="num" w:pos="5760"/>
        </w:tabs>
        <w:ind w:left="5760" w:hanging="360"/>
      </w:pPr>
      <w:rPr>
        <w:rFonts w:ascii="Times New Roman" w:hAnsi="Times New Roman" w:hint="default"/>
      </w:rPr>
    </w:lvl>
    <w:lvl w:ilvl="8" w:tplc="9B84BBE2" w:tentative="1">
      <w:start w:val="1"/>
      <w:numFmt w:val="bullet"/>
      <w:lvlText w:val="-"/>
      <w:lvlJc w:val="left"/>
      <w:pPr>
        <w:tabs>
          <w:tab w:val="num" w:pos="6480"/>
        </w:tabs>
        <w:ind w:left="6480" w:hanging="360"/>
      </w:pPr>
      <w:rPr>
        <w:rFonts w:ascii="Times New Roman" w:hAnsi="Times New Roman" w:hint="default"/>
      </w:rPr>
    </w:lvl>
  </w:abstractNum>
  <w:abstractNum w:abstractNumId="28" w15:restartNumberingAfterBreak="0">
    <w:nsid w:val="265F4958"/>
    <w:multiLevelType w:val="hybridMultilevel"/>
    <w:tmpl w:val="05EA1E2C"/>
    <w:lvl w:ilvl="0" w:tplc="08090019">
      <w:start w:val="1"/>
      <w:numFmt w:val="lowerLetter"/>
      <w:lvlText w:val="%1."/>
      <w:lvlJc w:val="left"/>
      <w:pPr>
        <w:ind w:left="1440" w:hanging="360"/>
      </w:p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29" w15:restartNumberingAfterBreak="0">
    <w:nsid w:val="283C4F16"/>
    <w:multiLevelType w:val="multilevel"/>
    <w:tmpl w:val="FDF6724E"/>
    <w:lvl w:ilvl="0">
      <w:start w:val="1"/>
      <w:numFmt w:val="decimal"/>
      <w:lvlText w:val="%1."/>
      <w:lvlJc w:val="left"/>
      <w:pPr>
        <w:ind w:left="567" w:hanging="567"/>
      </w:pPr>
      <w:rPr>
        <w:rFonts w:hint="default"/>
        <w:b w:val="0"/>
        <w:i w:val="0"/>
        <w:caps w:val="0"/>
        <w:strike w:val="0"/>
        <w:vanish w:val="0"/>
        <w:color w:val="auto"/>
        <w:u w:val="none"/>
      </w:rPr>
    </w:lvl>
    <w:lvl w:ilvl="1">
      <w:start w:val="1"/>
      <w:numFmt w:val="bullet"/>
      <w:lvlText w:val=""/>
      <w:lvlJc w:val="left"/>
      <w:pPr>
        <w:ind w:left="927"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2A5C531C"/>
    <w:multiLevelType w:val="hybridMultilevel"/>
    <w:tmpl w:val="2CE6ECBC"/>
    <w:lvl w:ilvl="0" w:tplc="0409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1" w15:restartNumberingAfterBreak="0">
    <w:nsid w:val="2AC46496"/>
    <w:multiLevelType w:val="hybridMultilevel"/>
    <w:tmpl w:val="19763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B4650D4"/>
    <w:multiLevelType w:val="hybridMultilevel"/>
    <w:tmpl w:val="512C9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592273"/>
    <w:multiLevelType w:val="hybridMultilevel"/>
    <w:tmpl w:val="0B226034"/>
    <w:lvl w:ilvl="0" w:tplc="667077B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C213824"/>
    <w:multiLevelType w:val="hybridMultilevel"/>
    <w:tmpl w:val="1A22D7D0"/>
    <w:styleLink w:val="ImportierterStil11"/>
    <w:lvl w:ilvl="0" w:tplc="FB245D3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7046A60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6CCA164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D9A89F2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D11C9AA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82FEC41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DC1A618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D7E04E7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D6CAC26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35" w15:restartNumberingAfterBreak="0">
    <w:nsid w:val="2CD17A14"/>
    <w:multiLevelType w:val="hybridMultilevel"/>
    <w:tmpl w:val="0C3254D8"/>
    <w:lvl w:ilvl="0" w:tplc="7EB21834">
      <w:numFmt w:val="bullet"/>
      <w:lvlText w:val="-"/>
      <w:lvlJc w:val="left"/>
      <w:pPr>
        <w:ind w:left="720" w:hanging="360"/>
      </w:pPr>
      <w:rPr>
        <w:rFonts w:ascii="Calibri" w:eastAsiaTheme="minorHAnsi" w:hAnsi="Calibri" w:cstheme="minorBidi"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6" w15:restartNumberingAfterBreak="0">
    <w:nsid w:val="2E356453"/>
    <w:multiLevelType w:val="hybridMultilevel"/>
    <w:tmpl w:val="3CFE6E34"/>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7" w15:restartNumberingAfterBreak="0">
    <w:nsid w:val="31387A43"/>
    <w:multiLevelType w:val="multilevel"/>
    <w:tmpl w:val="F9C8F76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3174620E"/>
    <w:multiLevelType w:val="hybridMultilevel"/>
    <w:tmpl w:val="E946A72E"/>
    <w:lvl w:ilvl="0" w:tplc="181A0001">
      <w:start w:val="1"/>
      <w:numFmt w:val="bullet"/>
      <w:lvlText w:val=""/>
      <w:lvlJc w:val="left"/>
      <w:pPr>
        <w:ind w:left="774" w:hanging="360"/>
      </w:pPr>
      <w:rPr>
        <w:rFonts w:ascii="Symbol" w:hAnsi="Symbol" w:hint="default"/>
      </w:rPr>
    </w:lvl>
    <w:lvl w:ilvl="1" w:tplc="181A0003" w:tentative="1">
      <w:start w:val="1"/>
      <w:numFmt w:val="bullet"/>
      <w:lvlText w:val="o"/>
      <w:lvlJc w:val="left"/>
      <w:pPr>
        <w:ind w:left="1494" w:hanging="360"/>
      </w:pPr>
      <w:rPr>
        <w:rFonts w:ascii="Courier New" w:hAnsi="Courier New" w:cs="Courier New" w:hint="default"/>
      </w:rPr>
    </w:lvl>
    <w:lvl w:ilvl="2" w:tplc="181A0005" w:tentative="1">
      <w:start w:val="1"/>
      <w:numFmt w:val="bullet"/>
      <w:lvlText w:val=""/>
      <w:lvlJc w:val="left"/>
      <w:pPr>
        <w:ind w:left="2214" w:hanging="360"/>
      </w:pPr>
      <w:rPr>
        <w:rFonts w:ascii="Wingdings" w:hAnsi="Wingdings" w:hint="default"/>
      </w:rPr>
    </w:lvl>
    <w:lvl w:ilvl="3" w:tplc="181A0001" w:tentative="1">
      <w:start w:val="1"/>
      <w:numFmt w:val="bullet"/>
      <w:lvlText w:val=""/>
      <w:lvlJc w:val="left"/>
      <w:pPr>
        <w:ind w:left="2934" w:hanging="360"/>
      </w:pPr>
      <w:rPr>
        <w:rFonts w:ascii="Symbol" w:hAnsi="Symbol" w:hint="default"/>
      </w:rPr>
    </w:lvl>
    <w:lvl w:ilvl="4" w:tplc="181A0003" w:tentative="1">
      <w:start w:val="1"/>
      <w:numFmt w:val="bullet"/>
      <w:lvlText w:val="o"/>
      <w:lvlJc w:val="left"/>
      <w:pPr>
        <w:ind w:left="3654" w:hanging="360"/>
      </w:pPr>
      <w:rPr>
        <w:rFonts w:ascii="Courier New" w:hAnsi="Courier New" w:cs="Courier New" w:hint="default"/>
      </w:rPr>
    </w:lvl>
    <w:lvl w:ilvl="5" w:tplc="181A0005" w:tentative="1">
      <w:start w:val="1"/>
      <w:numFmt w:val="bullet"/>
      <w:lvlText w:val=""/>
      <w:lvlJc w:val="left"/>
      <w:pPr>
        <w:ind w:left="4374" w:hanging="360"/>
      </w:pPr>
      <w:rPr>
        <w:rFonts w:ascii="Wingdings" w:hAnsi="Wingdings" w:hint="default"/>
      </w:rPr>
    </w:lvl>
    <w:lvl w:ilvl="6" w:tplc="181A0001" w:tentative="1">
      <w:start w:val="1"/>
      <w:numFmt w:val="bullet"/>
      <w:lvlText w:val=""/>
      <w:lvlJc w:val="left"/>
      <w:pPr>
        <w:ind w:left="5094" w:hanging="360"/>
      </w:pPr>
      <w:rPr>
        <w:rFonts w:ascii="Symbol" w:hAnsi="Symbol" w:hint="default"/>
      </w:rPr>
    </w:lvl>
    <w:lvl w:ilvl="7" w:tplc="181A0003" w:tentative="1">
      <w:start w:val="1"/>
      <w:numFmt w:val="bullet"/>
      <w:lvlText w:val="o"/>
      <w:lvlJc w:val="left"/>
      <w:pPr>
        <w:ind w:left="5814" w:hanging="360"/>
      </w:pPr>
      <w:rPr>
        <w:rFonts w:ascii="Courier New" w:hAnsi="Courier New" w:cs="Courier New" w:hint="default"/>
      </w:rPr>
    </w:lvl>
    <w:lvl w:ilvl="8" w:tplc="181A0005" w:tentative="1">
      <w:start w:val="1"/>
      <w:numFmt w:val="bullet"/>
      <w:lvlText w:val=""/>
      <w:lvlJc w:val="left"/>
      <w:pPr>
        <w:ind w:left="6534" w:hanging="360"/>
      </w:pPr>
      <w:rPr>
        <w:rFonts w:ascii="Wingdings" w:hAnsi="Wingdings" w:hint="default"/>
      </w:rPr>
    </w:lvl>
  </w:abstractNum>
  <w:abstractNum w:abstractNumId="39" w15:restartNumberingAfterBreak="0">
    <w:nsid w:val="32AB1815"/>
    <w:multiLevelType w:val="hybridMultilevel"/>
    <w:tmpl w:val="BB646468"/>
    <w:lvl w:ilvl="0" w:tplc="141A0003">
      <w:start w:val="1"/>
      <w:numFmt w:val="bullet"/>
      <w:lvlText w:val="o"/>
      <w:lvlJc w:val="left"/>
      <w:pPr>
        <w:ind w:left="1440" w:hanging="360"/>
      </w:pPr>
      <w:rPr>
        <w:rFonts w:ascii="Courier New" w:hAnsi="Courier New" w:cs="Courier New" w:hint="default"/>
      </w:rPr>
    </w:lvl>
    <w:lvl w:ilvl="1" w:tplc="141A0003" w:tentative="1">
      <w:start w:val="1"/>
      <w:numFmt w:val="bullet"/>
      <w:lvlText w:val="o"/>
      <w:lvlJc w:val="left"/>
      <w:pPr>
        <w:ind w:left="2160" w:hanging="360"/>
      </w:pPr>
      <w:rPr>
        <w:rFonts w:ascii="Courier New" w:hAnsi="Courier New" w:cs="Courier New" w:hint="default"/>
      </w:rPr>
    </w:lvl>
    <w:lvl w:ilvl="2" w:tplc="141A0005" w:tentative="1">
      <w:start w:val="1"/>
      <w:numFmt w:val="bullet"/>
      <w:lvlText w:val=""/>
      <w:lvlJc w:val="left"/>
      <w:pPr>
        <w:ind w:left="2880" w:hanging="360"/>
      </w:pPr>
      <w:rPr>
        <w:rFonts w:ascii="Wingdings" w:hAnsi="Wingdings" w:hint="default"/>
      </w:rPr>
    </w:lvl>
    <w:lvl w:ilvl="3" w:tplc="141A0001" w:tentative="1">
      <w:start w:val="1"/>
      <w:numFmt w:val="bullet"/>
      <w:lvlText w:val=""/>
      <w:lvlJc w:val="left"/>
      <w:pPr>
        <w:ind w:left="3600" w:hanging="360"/>
      </w:pPr>
      <w:rPr>
        <w:rFonts w:ascii="Symbol" w:hAnsi="Symbol" w:hint="default"/>
      </w:rPr>
    </w:lvl>
    <w:lvl w:ilvl="4" w:tplc="141A0003" w:tentative="1">
      <w:start w:val="1"/>
      <w:numFmt w:val="bullet"/>
      <w:lvlText w:val="o"/>
      <w:lvlJc w:val="left"/>
      <w:pPr>
        <w:ind w:left="4320" w:hanging="360"/>
      </w:pPr>
      <w:rPr>
        <w:rFonts w:ascii="Courier New" w:hAnsi="Courier New" w:cs="Courier New" w:hint="default"/>
      </w:rPr>
    </w:lvl>
    <w:lvl w:ilvl="5" w:tplc="141A0005" w:tentative="1">
      <w:start w:val="1"/>
      <w:numFmt w:val="bullet"/>
      <w:lvlText w:val=""/>
      <w:lvlJc w:val="left"/>
      <w:pPr>
        <w:ind w:left="5040" w:hanging="360"/>
      </w:pPr>
      <w:rPr>
        <w:rFonts w:ascii="Wingdings" w:hAnsi="Wingdings" w:hint="default"/>
      </w:rPr>
    </w:lvl>
    <w:lvl w:ilvl="6" w:tplc="141A0001" w:tentative="1">
      <w:start w:val="1"/>
      <w:numFmt w:val="bullet"/>
      <w:lvlText w:val=""/>
      <w:lvlJc w:val="left"/>
      <w:pPr>
        <w:ind w:left="5760" w:hanging="360"/>
      </w:pPr>
      <w:rPr>
        <w:rFonts w:ascii="Symbol" w:hAnsi="Symbol" w:hint="default"/>
      </w:rPr>
    </w:lvl>
    <w:lvl w:ilvl="7" w:tplc="141A0003" w:tentative="1">
      <w:start w:val="1"/>
      <w:numFmt w:val="bullet"/>
      <w:lvlText w:val="o"/>
      <w:lvlJc w:val="left"/>
      <w:pPr>
        <w:ind w:left="6480" w:hanging="360"/>
      </w:pPr>
      <w:rPr>
        <w:rFonts w:ascii="Courier New" w:hAnsi="Courier New" w:cs="Courier New" w:hint="default"/>
      </w:rPr>
    </w:lvl>
    <w:lvl w:ilvl="8" w:tplc="141A0005" w:tentative="1">
      <w:start w:val="1"/>
      <w:numFmt w:val="bullet"/>
      <w:lvlText w:val=""/>
      <w:lvlJc w:val="left"/>
      <w:pPr>
        <w:ind w:left="7200" w:hanging="360"/>
      </w:pPr>
      <w:rPr>
        <w:rFonts w:ascii="Wingdings" w:hAnsi="Wingdings" w:hint="default"/>
      </w:rPr>
    </w:lvl>
  </w:abstractNum>
  <w:abstractNum w:abstractNumId="40" w15:restartNumberingAfterBreak="0">
    <w:nsid w:val="36CA2352"/>
    <w:multiLevelType w:val="hybridMultilevel"/>
    <w:tmpl w:val="58D08360"/>
    <w:styleLink w:val="ImportierterStil4"/>
    <w:lvl w:ilvl="0" w:tplc="5E44B1D2">
      <w:start w:val="1"/>
      <w:numFmt w:val="decimal"/>
      <w:lvlText w:val="%1."/>
      <w:lvlJc w:val="left"/>
      <w:rPr>
        <w:rFonts w:hAnsi="Arial Unicode MS"/>
        <w:caps w:val="0"/>
        <w:smallCaps w:val="0"/>
        <w:strike w:val="0"/>
        <w:dstrike w:val="0"/>
        <w:color w:val="000000"/>
        <w:spacing w:val="0"/>
        <w:w w:val="100"/>
        <w:kern w:val="0"/>
        <w:position w:val="0"/>
        <w:highlight w:val="none"/>
        <w:u w:val="none"/>
        <w:effect w:val="none"/>
        <w:vertAlign w:val="baseline"/>
      </w:rPr>
    </w:lvl>
    <w:lvl w:ilvl="1" w:tplc="3F1EEA58">
      <w:start w:val="1"/>
      <w:numFmt w:val="lowerLetter"/>
      <w:lvlText w:val="%2."/>
      <w:lvlJc w:val="left"/>
      <w:rPr>
        <w:rFonts w:hAnsi="Arial Unicode MS"/>
        <w:caps w:val="0"/>
        <w:smallCaps w:val="0"/>
        <w:strike w:val="0"/>
        <w:dstrike w:val="0"/>
        <w:color w:val="000000"/>
        <w:spacing w:val="0"/>
        <w:w w:val="100"/>
        <w:kern w:val="0"/>
        <w:position w:val="0"/>
        <w:highlight w:val="none"/>
        <w:u w:val="none"/>
        <w:effect w:val="none"/>
        <w:vertAlign w:val="baseline"/>
      </w:rPr>
    </w:lvl>
    <w:lvl w:ilvl="2" w:tplc="D9C2959C">
      <w:start w:val="1"/>
      <w:numFmt w:val="lowerRoman"/>
      <w:lvlText w:val="%3."/>
      <w:lvlJc w:val="left"/>
      <w:rPr>
        <w:rFonts w:hAnsi="Arial Unicode MS"/>
        <w:caps w:val="0"/>
        <w:smallCaps w:val="0"/>
        <w:strike w:val="0"/>
        <w:dstrike w:val="0"/>
        <w:color w:val="000000"/>
        <w:spacing w:val="0"/>
        <w:w w:val="100"/>
        <w:kern w:val="0"/>
        <w:position w:val="0"/>
        <w:highlight w:val="none"/>
        <w:u w:val="none"/>
        <w:effect w:val="none"/>
        <w:vertAlign w:val="baseline"/>
      </w:rPr>
    </w:lvl>
    <w:lvl w:ilvl="3" w:tplc="1FAC92BA">
      <w:start w:val="1"/>
      <w:numFmt w:val="decimal"/>
      <w:lvlText w:val="%4."/>
      <w:lvlJc w:val="left"/>
      <w:rPr>
        <w:rFonts w:hAnsi="Arial Unicode MS"/>
        <w:caps w:val="0"/>
        <w:smallCaps w:val="0"/>
        <w:strike w:val="0"/>
        <w:dstrike w:val="0"/>
        <w:color w:val="000000"/>
        <w:spacing w:val="0"/>
        <w:w w:val="100"/>
        <w:kern w:val="0"/>
        <w:position w:val="0"/>
        <w:highlight w:val="none"/>
        <w:u w:val="none"/>
        <w:effect w:val="none"/>
        <w:vertAlign w:val="baseline"/>
      </w:rPr>
    </w:lvl>
    <w:lvl w:ilvl="4" w:tplc="7E18C0AA">
      <w:start w:val="1"/>
      <w:numFmt w:val="lowerLetter"/>
      <w:lvlText w:val="%5."/>
      <w:lvlJc w:val="left"/>
      <w:rPr>
        <w:rFonts w:hAnsi="Arial Unicode MS"/>
        <w:caps w:val="0"/>
        <w:smallCaps w:val="0"/>
        <w:strike w:val="0"/>
        <w:dstrike w:val="0"/>
        <w:color w:val="000000"/>
        <w:spacing w:val="0"/>
        <w:w w:val="100"/>
        <w:kern w:val="0"/>
        <w:position w:val="0"/>
        <w:highlight w:val="none"/>
        <w:u w:val="none"/>
        <w:effect w:val="none"/>
        <w:vertAlign w:val="baseline"/>
      </w:rPr>
    </w:lvl>
    <w:lvl w:ilvl="5" w:tplc="E2B4C5A8">
      <w:start w:val="1"/>
      <w:numFmt w:val="lowerRoman"/>
      <w:lvlText w:val="%6."/>
      <w:lvlJc w:val="left"/>
      <w:rPr>
        <w:rFonts w:hAnsi="Arial Unicode MS"/>
        <w:caps w:val="0"/>
        <w:smallCaps w:val="0"/>
        <w:strike w:val="0"/>
        <w:dstrike w:val="0"/>
        <w:color w:val="000000"/>
        <w:spacing w:val="0"/>
        <w:w w:val="100"/>
        <w:kern w:val="0"/>
        <w:position w:val="0"/>
        <w:highlight w:val="none"/>
        <w:u w:val="none"/>
        <w:effect w:val="none"/>
        <w:vertAlign w:val="baseline"/>
      </w:rPr>
    </w:lvl>
    <w:lvl w:ilvl="6" w:tplc="75AA83C8">
      <w:start w:val="1"/>
      <w:numFmt w:val="decimal"/>
      <w:lvlText w:val="%7."/>
      <w:lvlJc w:val="left"/>
      <w:rPr>
        <w:rFonts w:hAnsi="Arial Unicode MS"/>
        <w:caps w:val="0"/>
        <w:smallCaps w:val="0"/>
        <w:strike w:val="0"/>
        <w:dstrike w:val="0"/>
        <w:color w:val="000000"/>
        <w:spacing w:val="0"/>
        <w:w w:val="100"/>
        <w:kern w:val="0"/>
        <w:position w:val="0"/>
        <w:highlight w:val="none"/>
        <w:u w:val="none"/>
        <w:effect w:val="none"/>
        <w:vertAlign w:val="baseline"/>
      </w:rPr>
    </w:lvl>
    <w:lvl w:ilvl="7" w:tplc="254667A4">
      <w:start w:val="1"/>
      <w:numFmt w:val="lowerLetter"/>
      <w:lvlText w:val="%8."/>
      <w:lvlJc w:val="left"/>
      <w:rPr>
        <w:rFonts w:hAnsi="Arial Unicode MS"/>
        <w:caps w:val="0"/>
        <w:smallCaps w:val="0"/>
        <w:strike w:val="0"/>
        <w:dstrike w:val="0"/>
        <w:color w:val="000000"/>
        <w:spacing w:val="0"/>
        <w:w w:val="100"/>
        <w:kern w:val="0"/>
        <w:position w:val="0"/>
        <w:highlight w:val="none"/>
        <w:u w:val="none"/>
        <w:effect w:val="none"/>
        <w:vertAlign w:val="baseline"/>
      </w:rPr>
    </w:lvl>
    <w:lvl w:ilvl="8" w:tplc="9B0C955E">
      <w:start w:val="1"/>
      <w:numFmt w:val="lowerRoman"/>
      <w:lvlText w:val="%9."/>
      <w:lvlJc w:val="left"/>
      <w:rPr>
        <w:rFonts w:hAnsi="Arial Unicode MS"/>
        <w:caps w:val="0"/>
        <w:smallCaps w:val="0"/>
        <w:strike w:val="0"/>
        <w:dstrike w:val="0"/>
        <w:color w:val="000000"/>
        <w:spacing w:val="0"/>
        <w:w w:val="100"/>
        <w:kern w:val="0"/>
        <w:position w:val="0"/>
        <w:highlight w:val="none"/>
        <w:u w:val="none"/>
        <w:effect w:val="none"/>
        <w:vertAlign w:val="baseline"/>
      </w:rPr>
    </w:lvl>
  </w:abstractNum>
  <w:abstractNum w:abstractNumId="41" w15:restartNumberingAfterBreak="0">
    <w:nsid w:val="38D34684"/>
    <w:multiLevelType w:val="hybridMultilevel"/>
    <w:tmpl w:val="DC6E0502"/>
    <w:lvl w:ilvl="0" w:tplc="181A0001">
      <w:start w:val="1"/>
      <w:numFmt w:val="bullet"/>
      <w:lvlText w:val=""/>
      <w:lvlJc w:val="left"/>
      <w:pPr>
        <w:ind w:left="770" w:hanging="360"/>
      </w:pPr>
      <w:rPr>
        <w:rFonts w:ascii="Symbol" w:hAnsi="Symbol" w:hint="default"/>
      </w:rPr>
    </w:lvl>
    <w:lvl w:ilvl="1" w:tplc="181A0003" w:tentative="1">
      <w:start w:val="1"/>
      <w:numFmt w:val="bullet"/>
      <w:lvlText w:val="o"/>
      <w:lvlJc w:val="left"/>
      <w:pPr>
        <w:ind w:left="1490" w:hanging="360"/>
      </w:pPr>
      <w:rPr>
        <w:rFonts w:ascii="Courier New" w:hAnsi="Courier New" w:cs="Courier New" w:hint="default"/>
      </w:rPr>
    </w:lvl>
    <w:lvl w:ilvl="2" w:tplc="181A0005" w:tentative="1">
      <w:start w:val="1"/>
      <w:numFmt w:val="bullet"/>
      <w:lvlText w:val=""/>
      <w:lvlJc w:val="left"/>
      <w:pPr>
        <w:ind w:left="2210" w:hanging="360"/>
      </w:pPr>
      <w:rPr>
        <w:rFonts w:ascii="Wingdings" w:hAnsi="Wingdings" w:hint="default"/>
      </w:rPr>
    </w:lvl>
    <w:lvl w:ilvl="3" w:tplc="181A0001" w:tentative="1">
      <w:start w:val="1"/>
      <w:numFmt w:val="bullet"/>
      <w:lvlText w:val=""/>
      <w:lvlJc w:val="left"/>
      <w:pPr>
        <w:ind w:left="2930" w:hanging="360"/>
      </w:pPr>
      <w:rPr>
        <w:rFonts w:ascii="Symbol" w:hAnsi="Symbol" w:hint="default"/>
      </w:rPr>
    </w:lvl>
    <w:lvl w:ilvl="4" w:tplc="181A0003" w:tentative="1">
      <w:start w:val="1"/>
      <w:numFmt w:val="bullet"/>
      <w:lvlText w:val="o"/>
      <w:lvlJc w:val="left"/>
      <w:pPr>
        <w:ind w:left="3650" w:hanging="360"/>
      </w:pPr>
      <w:rPr>
        <w:rFonts w:ascii="Courier New" w:hAnsi="Courier New" w:cs="Courier New" w:hint="default"/>
      </w:rPr>
    </w:lvl>
    <w:lvl w:ilvl="5" w:tplc="181A0005" w:tentative="1">
      <w:start w:val="1"/>
      <w:numFmt w:val="bullet"/>
      <w:lvlText w:val=""/>
      <w:lvlJc w:val="left"/>
      <w:pPr>
        <w:ind w:left="4370" w:hanging="360"/>
      </w:pPr>
      <w:rPr>
        <w:rFonts w:ascii="Wingdings" w:hAnsi="Wingdings" w:hint="default"/>
      </w:rPr>
    </w:lvl>
    <w:lvl w:ilvl="6" w:tplc="181A0001" w:tentative="1">
      <w:start w:val="1"/>
      <w:numFmt w:val="bullet"/>
      <w:lvlText w:val=""/>
      <w:lvlJc w:val="left"/>
      <w:pPr>
        <w:ind w:left="5090" w:hanging="360"/>
      </w:pPr>
      <w:rPr>
        <w:rFonts w:ascii="Symbol" w:hAnsi="Symbol" w:hint="default"/>
      </w:rPr>
    </w:lvl>
    <w:lvl w:ilvl="7" w:tplc="181A0003" w:tentative="1">
      <w:start w:val="1"/>
      <w:numFmt w:val="bullet"/>
      <w:lvlText w:val="o"/>
      <w:lvlJc w:val="left"/>
      <w:pPr>
        <w:ind w:left="5810" w:hanging="360"/>
      </w:pPr>
      <w:rPr>
        <w:rFonts w:ascii="Courier New" w:hAnsi="Courier New" w:cs="Courier New" w:hint="default"/>
      </w:rPr>
    </w:lvl>
    <w:lvl w:ilvl="8" w:tplc="181A0005" w:tentative="1">
      <w:start w:val="1"/>
      <w:numFmt w:val="bullet"/>
      <w:lvlText w:val=""/>
      <w:lvlJc w:val="left"/>
      <w:pPr>
        <w:ind w:left="6530" w:hanging="360"/>
      </w:pPr>
      <w:rPr>
        <w:rFonts w:ascii="Wingdings" w:hAnsi="Wingdings" w:hint="default"/>
      </w:rPr>
    </w:lvl>
  </w:abstractNum>
  <w:abstractNum w:abstractNumId="42" w15:restartNumberingAfterBreak="0">
    <w:nsid w:val="398D12A8"/>
    <w:multiLevelType w:val="hybridMultilevel"/>
    <w:tmpl w:val="ECEA7F68"/>
    <w:styleLink w:val="ImportierterStil2"/>
    <w:lvl w:ilvl="0" w:tplc="398C3A32">
      <w:start w:val="1"/>
      <w:numFmt w:val="decimal"/>
      <w:lvlText w:val="%1."/>
      <w:lvlJc w:val="left"/>
      <w:rPr>
        <w:rFonts w:hAnsi="Arial Unicode MS"/>
        <w:caps w:val="0"/>
        <w:smallCaps w:val="0"/>
        <w:strike w:val="0"/>
        <w:dstrike w:val="0"/>
        <w:color w:val="000000"/>
        <w:spacing w:val="0"/>
        <w:w w:val="100"/>
        <w:kern w:val="0"/>
        <w:position w:val="0"/>
        <w:highlight w:val="none"/>
        <w:u w:val="none"/>
        <w:effect w:val="none"/>
        <w:vertAlign w:val="baseline"/>
      </w:rPr>
    </w:lvl>
    <w:lvl w:ilvl="1" w:tplc="F6A4AB7A">
      <w:start w:val="1"/>
      <w:numFmt w:val="lowerLetter"/>
      <w:lvlText w:val="%2."/>
      <w:lvlJc w:val="left"/>
      <w:rPr>
        <w:rFonts w:hAnsi="Arial Unicode MS"/>
        <w:caps w:val="0"/>
        <w:smallCaps w:val="0"/>
        <w:strike w:val="0"/>
        <w:dstrike w:val="0"/>
        <w:color w:val="000000"/>
        <w:spacing w:val="0"/>
        <w:w w:val="100"/>
        <w:kern w:val="0"/>
        <w:position w:val="0"/>
        <w:highlight w:val="none"/>
        <w:u w:val="none"/>
        <w:effect w:val="none"/>
        <w:vertAlign w:val="baseline"/>
      </w:rPr>
    </w:lvl>
    <w:lvl w:ilvl="2" w:tplc="00005AEA">
      <w:start w:val="1"/>
      <w:numFmt w:val="lowerRoman"/>
      <w:lvlText w:val="%3."/>
      <w:lvlJc w:val="left"/>
      <w:rPr>
        <w:rFonts w:hAnsi="Arial Unicode MS"/>
        <w:caps w:val="0"/>
        <w:smallCaps w:val="0"/>
        <w:strike w:val="0"/>
        <w:dstrike w:val="0"/>
        <w:color w:val="000000"/>
        <w:spacing w:val="0"/>
        <w:w w:val="100"/>
        <w:kern w:val="0"/>
        <w:position w:val="0"/>
        <w:highlight w:val="none"/>
        <w:u w:val="none"/>
        <w:effect w:val="none"/>
        <w:vertAlign w:val="baseline"/>
      </w:rPr>
    </w:lvl>
    <w:lvl w:ilvl="3" w:tplc="2CF4F708">
      <w:start w:val="1"/>
      <w:numFmt w:val="decimal"/>
      <w:lvlText w:val="%4."/>
      <w:lvlJc w:val="left"/>
      <w:rPr>
        <w:rFonts w:hAnsi="Arial Unicode MS"/>
        <w:caps w:val="0"/>
        <w:smallCaps w:val="0"/>
        <w:strike w:val="0"/>
        <w:dstrike w:val="0"/>
        <w:color w:val="000000"/>
        <w:spacing w:val="0"/>
        <w:w w:val="100"/>
        <w:kern w:val="0"/>
        <w:position w:val="0"/>
        <w:highlight w:val="none"/>
        <w:u w:val="none"/>
        <w:effect w:val="none"/>
        <w:vertAlign w:val="baseline"/>
      </w:rPr>
    </w:lvl>
    <w:lvl w:ilvl="4" w:tplc="737241A2">
      <w:start w:val="1"/>
      <w:numFmt w:val="lowerLetter"/>
      <w:lvlText w:val="%5."/>
      <w:lvlJc w:val="left"/>
      <w:rPr>
        <w:rFonts w:hAnsi="Arial Unicode MS"/>
        <w:caps w:val="0"/>
        <w:smallCaps w:val="0"/>
        <w:strike w:val="0"/>
        <w:dstrike w:val="0"/>
        <w:color w:val="000000"/>
        <w:spacing w:val="0"/>
        <w:w w:val="100"/>
        <w:kern w:val="0"/>
        <w:position w:val="0"/>
        <w:highlight w:val="none"/>
        <w:u w:val="none"/>
        <w:effect w:val="none"/>
        <w:vertAlign w:val="baseline"/>
      </w:rPr>
    </w:lvl>
    <w:lvl w:ilvl="5" w:tplc="4A807042">
      <w:start w:val="1"/>
      <w:numFmt w:val="lowerRoman"/>
      <w:lvlText w:val="%6."/>
      <w:lvlJc w:val="left"/>
      <w:rPr>
        <w:rFonts w:hAnsi="Arial Unicode MS"/>
        <w:caps w:val="0"/>
        <w:smallCaps w:val="0"/>
        <w:strike w:val="0"/>
        <w:dstrike w:val="0"/>
        <w:color w:val="000000"/>
        <w:spacing w:val="0"/>
        <w:w w:val="100"/>
        <w:kern w:val="0"/>
        <w:position w:val="0"/>
        <w:highlight w:val="none"/>
        <w:u w:val="none"/>
        <w:effect w:val="none"/>
        <w:vertAlign w:val="baseline"/>
      </w:rPr>
    </w:lvl>
    <w:lvl w:ilvl="6" w:tplc="EDD0CB5C">
      <w:start w:val="1"/>
      <w:numFmt w:val="decimal"/>
      <w:lvlText w:val="%7."/>
      <w:lvlJc w:val="left"/>
      <w:rPr>
        <w:rFonts w:hAnsi="Arial Unicode MS"/>
        <w:caps w:val="0"/>
        <w:smallCaps w:val="0"/>
        <w:strike w:val="0"/>
        <w:dstrike w:val="0"/>
        <w:color w:val="000000"/>
        <w:spacing w:val="0"/>
        <w:w w:val="100"/>
        <w:kern w:val="0"/>
        <w:position w:val="0"/>
        <w:highlight w:val="none"/>
        <w:u w:val="none"/>
        <w:effect w:val="none"/>
        <w:vertAlign w:val="baseline"/>
      </w:rPr>
    </w:lvl>
    <w:lvl w:ilvl="7" w:tplc="08F01F88">
      <w:start w:val="1"/>
      <w:numFmt w:val="lowerLetter"/>
      <w:lvlText w:val="%8."/>
      <w:lvlJc w:val="left"/>
      <w:rPr>
        <w:rFonts w:hAnsi="Arial Unicode MS"/>
        <w:caps w:val="0"/>
        <w:smallCaps w:val="0"/>
        <w:strike w:val="0"/>
        <w:dstrike w:val="0"/>
        <w:color w:val="000000"/>
        <w:spacing w:val="0"/>
        <w:w w:val="100"/>
        <w:kern w:val="0"/>
        <w:position w:val="0"/>
        <w:highlight w:val="none"/>
        <w:u w:val="none"/>
        <w:effect w:val="none"/>
        <w:vertAlign w:val="baseline"/>
      </w:rPr>
    </w:lvl>
    <w:lvl w:ilvl="8" w:tplc="161EE254">
      <w:start w:val="1"/>
      <w:numFmt w:val="lowerRoman"/>
      <w:lvlText w:val="%9."/>
      <w:lvlJc w:val="left"/>
      <w:rPr>
        <w:rFonts w:hAnsi="Arial Unicode MS"/>
        <w:caps w:val="0"/>
        <w:smallCaps w:val="0"/>
        <w:strike w:val="0"/>
        <w:dstrike w:val="0"/>
        <w:color w:val="000000"/>
        <w:spacing w:val="0"/>
        <w:w w:val="100"/>
        <w:kern w:val="0"/>
        <w:position w:val="0"/>
        <w:highlight w:val="none"/>
        <w:u w:val="none"/>
        <w:effect w:val="none"/>
        <w:vertAlign w:val="baseline"/>
      </w:rPr>
    </w:lvl>
  </w:abstractNum>
  <w:abstractNum w:abstractNumId="43" w15:restartNumberingAfterBreak="0">
    <w:nsid w:val="3AC60D14"/>
    <w:multiLevelType w:val="hybridMultilevel"/>
    <w:tmpl w:val="EBEAFC88"/>
    <w:lvl w:ilvl="0" w:tplc="04090001">
      <w:start w:val="1"/>
      <w:numFmt w:val="bullet"/>
      <w:lvlText w:val=""/>
      <w:lvlJc w:val="left"/>
      <w:rPr>
        <w:rFonts w:ascii="Symbol" w:hAnsi="Symbol" w:hint="default"/>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start w:val="1"/>
      <w:numFmt w:val="decimal"/>
      <w:lvlText w:val="%2."/>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FFFFFFF">
      <w:start w:val="1"/>
      <w:numFmt w:val="decimal"/>
      <w:lvlText w:val="%3."/>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FFFFFFF">
      <w:start w:val="1"/>
      <w:numFmt w:val="decimal"/>
      <w:lvlText w:val="%4."/>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FFFFFFF">
      <w:start w:val="1"/>
      <w:numFmt w:val="decimal"/>
      <w:lvlText w:val="%5."/>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FFFFFFF">
      <w:start w:val="1"/>
      <w:numFmt w:val="decimal"/>
      <w:lvlText w:val="%6."/>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FFFFFFF">
      <w:start w:val="1"/>
      <w:numFmt w:val="decimal"/>
      <w:lvlText w:val="%7."/>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FFFFFFF">
      <w:start w:val="1"/>
      <w:numFmt w:val="decimal"/>
      <w:lvlText w:val="%8."/>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FFFFFFF">
      <w:start w:val="1"/>
      <w:numFmt w:val="decimal"/>
      <w:lvlText w:val="%9."/>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4" w15:restartNumberingAfterBreak="0">
    <w:nsid w:val="3C3169A0"/>
    <w:multiLevelType w:val="hybridMultilevel"/>
    <w:tmpl w:val="09205B66"/>
    <w:lvl w:ilvl="0" w:tplc="B7ACDCDE">
      <w:start w:val="1"/>
      <w:numFmt w:val="bullet"/>
      <w:lvlText w:val=""/>
      <w:lvlJc w:val="left"/>
      <w:pPr>
        <w:ind w:left="720" w:hanging="360"/>
      </w:pPr>
      <w:rPr>
        <w:rFonts w:ascii="Symbol" w:hAnsi="Symbol" w:hint="default"/>
        <w:sz w:val="20"/>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C78100C"/>
    <w:multiLevelType w:val="hybridMultilevel"/>
    <w:tmpl w:val="5606A9F6"/>
    <w:lvl w:ilvl="0" w:tplc="227E80B2">
      <w:start w:val="3"/>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46" w15:restartNumberingAfterBreak="0">
    <w:nsid w:val="42155DBD"/>
    <w:multiLevelType w:val="hybridMultilevel"/>
    <w:tmpl w:val="D69CD64E"/>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47" w15:restartNumberingAfterBreak="0">
    <w:nsid w:val="455762E9"/>
    <w:multiLevelType w:val="multilevel"/>
    <w:tmpl w:val="27CACC1C"/>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Wingdings" w:eastAsia="Times New Roman" w:hAnsi="Wingdings" w:cs="Calibr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8552BC7"/>
    <w:multiLevelType w:val="hybridMultilevel"/>
    <w:tmpl w:val="3B5A4AE2"/>
    <w:styleLink w:val="ImportierterStil10"/>
    <w:lvl w:ilvl="0" w:tplc="4878804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516610A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3AC4FA5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97946E5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BF3264B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AF02549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306057E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B5C6228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026C575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49" w15:restartNumberingAfterBreak="0">
    <w:nsid w:val="48D83E22"/>
    <w:multiLevelType w:val="hybridMultilevel"/>
    <w:tmpl w:val="C868B8A6"/>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4AB00B62"/>
    <w:multiLevelType w:val="hybridMultilevel"/>
    <w:tmpl w:val="C2BC2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C1A3E8A"/>
    <w:multiLevelType w:val="hybridMultilevel"/>
    <w:tmpl w:val="0F4AFB50"/>
    <w:lvl w:ilvl="0" w:tplc="E42E6B9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4D1F7092"/>
    <w:multiLevelType w:val="multilevel"/>
    <w:tmpl w:val="BA62C2CC"/>
    <w:lvl w:ilvl="0">
      <w:start w:val="1"/>
      <w:numFmt w:val="bullet"/>
      <w:lvlText w:val=""/>
      <w:lvlJc w:val="left"/>
      <w:pPr>
        <w:ind w:left="567" w:hanging="567"/>
      </w:pPr>
      <w:rPr>
        <w:rFonts w:ascii="Symbol" w:hAnsi="Symbol" w:hint="default"/>
        <w:b w:val="0"/>
        <w:i w:val="0"/>
        <w:caps w:val="0"/>
        <w:strike w:val="0"/>
        <w:vanish w:val="0"/>
        <w:color w:val="auto"/>
        <w:u w:val="none"/>
      </w:rPr>
    </w:lvl>
    <w:lvl w:ilvl="1">
      <w:start w:val="1"/>
      <w:numFmt w:val="bullet"/>
      <w:lvlText w:val=""/>
      <w:lvlJc w:val="left"/>
      <w:pPr>
        <w:ind w:left="927"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3" w15:restartNumberingAfterBreak="0">
    <w:nsid w:val="4D34156F"/>
    <w:multiLevelType w:val="hybridMultilevel"/>
    <w:tmpl w:val="08669920"/>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4" w15:restartNumberingAfterBreak="0">
    <w:nsid w:val="4EC05BFE"/>
    <w:multiLevelType w:val="hybridMultilevel"/>
    <w:tmpl w:val="D8861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373F98"/>
    <w:multiLevelType w:val="hybridMultilevel"/>
    <w:tmpl w:val="ED4036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4435AFF"/>
    <w:multiLevelType w:val="hybridMultilevel"/>
    <w:tmpl w:val="489ABD4C"/>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57" w15:restartNumberingAfterBreak="0">
    <w:nsid w:val="55637D74"/>
    <w:multiLevelType w:val="hybridMultilevel"/>
    <w:tmpl w:val="6BBC85F4"/>
    <w:lvl w:ilvl="0" w:tplc="6F208C0A">
      <w:start w:val="1"/>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58" w15:restartNumberingAfterBreak="0">
    <w:nsid w:val="565F310B"/>
    <w:multiLevelType w:val="hybridMultilevel"/>
    <w:tmpl w:val="7E585464"/>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9" w15:restartNumberingAfterBreak="0">
    <w:nsid w:val="59A550D7"/>
    <w:multiLevelType w:val="hybridMultilevel"/>
    <w:tmpl w:val="0C0479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B022EDC"/>
    <w:multiLevelType w:val="hybridMultilevel"/>
    <w:tmpl w:val="941A2436"/>
    <w:lvl w:ilvl="0" w:tplc="8178650E">
      <w:start w:val="1"/>
      <w:numFmt w:val="decimal"/>
      <w:lvlText w:val="%1."/>
      <w:lvlJc w:val="left"/>
      <w:rPr>
        <w:rFonts w:asciiTheme="minorHAnsi" w:eastAsia="Times New Roman" w:hAnsiTheme="minorHAnsi" w:cs="Times New Roman"/>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B5C9428">
      <w:start w:val="1"/>
      <w:numFmt w:val="lowerLetter"/>
      <w:lvlText w:val="%2."/>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31AC900">
      <w:start w:val="1"/>
      <w:numFmt w:val="lowerRoman"/>
      <w:lvlText w:val="%3."/>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9A4EE58">
      <w:start w:val="1"/>
      <w:numFmt w:val="decimal"/>
      <w:lvlText w:val="%4."/>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7D8A2C0">
      <w:start w:val="1"/>
      <w:numFmt w:val="lowerLetter"/>
      <w:lvlText w:val="%5."/>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BE8DA12">
      <w:start w:val="1"/>
      <w:numFmt w:val="lowerRoman"/>
      <w:lvlText w:val="%6."/>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314521E">
      <w:start w:val="1"/>
      <w:numFmt w:val="decimal"/>
      <w:lvlText w:val="%7."/>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5783610">
      <w:start w:val="1"/>
      <w:numFmt w:val="lowerLetter"/>
      <w:lvlText w:val="%8."/>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6A405A4">
      <w:start w:val="1"/>
      <w:numFmt w:val="lowerRoman"/>
      <w:lvlText w:val="%9."/>
      <w:lvlJc w:val="left"/>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1" w15:restartNumberingAfterBreak="0">
    <w:nsid w:val="5DE30AF0"/>
    <w:multiLevelType w:val="hybridMultilevel"/>
    <w:tmpl w:val="266EBC14"/>
    <w:lvl w:ilvl="0" w:tplc="6F208C0A">
      <w:start w:val="1"/>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62" w15:restartNumberingAfterBreak="0">
    <w:nsid w:val="5E4F571E"/>
    <w:multiLevelType w:val="hybridMultilevel"/>
    <w:tmpl w:val="E26E5690"/>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3" w15:restartNumberingAfterBreak="0">
    <w:nsid w:val="613864AE"/>
    <w:multiLevelType w:val="hybridMultilevel"/>
    <w:tmpl w:val="F9026C08"/>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4" w15:restartNumberingAfterBreak="0">
    <w:nsid w:val="616235CC"/>
    <w:multiLevelType w:val="hybridMultilevel"/>
    <w:tmpl w:val="021C286A"/>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5" w15:restartNumberingAfterBreak="0">
    <w:nsid w:val="618032DA"/>
    <w:multiLevelType w:val="hybridMultilevel"/>
    <w:tmpl w:val="E67E209E"/>
    <w:lvl w:ilvl="0" w:tplc="141A0001">
      <w:start w:val="54"/>
      <w:numFmt w:val="bullet"/>
      <w:lvlText w:val=""/>
      <w:lvlJc w:val="left"/>
      <w:pPr>
        <w:ind w:left="720" w:hanging="360"/>
      </w:pPr>
      <w:rPr>
        <w:rFonts w:ascii="Symbol" w:eastAsia="Times New Roman" w:hAnsi="Symbol"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6" w15:restartNumberingAfterBreak="0">
    <w:nsid w:val="69594DBD"/>
    <w:multiLevelType w:val="hybridMultilevel"/>
    <w:tmpl w:val="3D86CA02"/>
    <w:lvl w:ilvl="0" w:tplc="FFFFFFFF">
      <w:start w:val="1"/>
      <w:numFmt w:val="bullet"/>
      <w:lvlText w:val=""/>
      <w:lvlJc w:val="left"/>
      <w:pPr>
        <w:ind w:left="1070" w:hanging="360"/>
      </w:pPr>
      <w:rPr>
        <w:rFonts w:ascii="Wingdings" w:hAnsi="Wingdings" w:hint="default"/>
        <w:color w:val="00B0F0"/>
        <w:sz w:val="24"/>
        <w:szCs w:val="24"/>
      </w:rPr>
    </w:lvl>
    <w:lvl w:ilvl="1" w:tplc="04090003">
      <w:start w:val="1"/>
      <w:numFmt w:val="bullet"/>
      <w:lvlText w:val="o"/>
      <w:lvlJc w:val="left"/>
      <w:pPr>
        <w:ind w:left="720" w:hanging="360"/>
      </w:pPr>
      <w:rPr>
        <w:rFonts w:ascii="Courier New" w:hAnsi="Courier New" w:cs="Courier New" w:hint="default"/>
      </w:rPr>
    </w:lvl>
    <w:lvl w:ilvl="2" w:tplc="FFFFFFFF" w:tentative="1">
      <w:start w:val="1"/>
      <w:numFmt w:val="bullet"/>
      <w:lvlText w:val=""/>
      <w:lvlJc w:val="left"/>
      <w:pPr>
        <w:ind w:left="2510" w:hanging="360"/>
      </w:pPr>
      <w:rPr>
        <w:rFonts w:ascii="Wingdings" w:hAnsi="Wingdings" w:hint="default"/>
      </w:rPr>
    </w:lvl>
    <w:lvl w:ilvl="3" w:tplc="FFFFFFFF" w:tentative="1">
      <w:start w:val="1"/>
      <w:numFmt w:val="bullet"/>
      <w:lvlText w:val=""/>
      <w:lvlJc w:val="left"/>
      <w:pPr>
        <w:ind w:left="3230" w:hanging="360"/>
      </w:pPr>
      <w:rPr>
        <w:rFonts w:ascii="Symbol" w:hAnsi="Symbol" w:hint="default"/>
      </w:rPr>
    </w:lvl>
    <w:lvl w:ilvl="4" w:tplc="FFFFFFFF" w:tentative="1">
      <w:start w:val="1"/>
      <w:numFmt w:val="bullet"/>
      <w:lvlText w:val="o"/>
      <w:lvlJc w:val="left"/>
      <w:pPr>
        <w:ind w:left="3950" w:hanging="360"/>
      </w:pPr>
      <w:rPr>
        <w:rFonts w:ascii="Courier New" w:hAnsi="Courier New" w:cs="Courier New" w:hint="default"/>
      </w:rPr>
    </w:lvl>
    <w:lvl w:ilvl="5" w:tplc="FFFFFFFF" w:tentative="1">
      <w:start w:val="1"/>
      <w:numFmt w:val="bullet"/>
      <w:lvlText w:val=""/>
      <w:lvlJc w:val="left"/>
      <w:pPr>
        <w:ind w:left="4670" w:hanging="360"/>
      </w:pPr>
      <w:rPr>
        <w:rFonts w:ascii="Wingdings" w:hAnsi="Wingdings" w:hint="default"/>
      </w:rPr>
    </w:lvl>
    <w:lvl w:ilvl="6" w:tplc="FFFFFFFF" w:tentative="1">
      <w:start w:val="1"/>
      <w:numFmt w:val="bullet"/>
      <w:lvlText w:val=""/>
      <w:lvlJc w:val="left"/>
      <w:pPr>
        <w:ind w:left="5390" w:hanging="360"/>
      </w:pPr>
      <w:rPr>
        <w:rFonts w:ascii="Symbol" w:hAnsi="Symbol" w:hint="default"/>
      </w:rPr>
    </w:lvl>
    <w:lvl w:ilvl="7" w:tplc="FFFFFFFF" w:tentative="1">
      <w:start w:val="1"/>
      <w:numFmt w:val="bullet"/>
      <w:lvlText w:val="o"/>
      <w:lvlJc w:val="left"/>
      <w:pPr>
        <w:ind w:left="6110" w:hanging="360"/>
      </w:pPr>
      <w:rPr>
        <w:rFonts w:ascii="Courier New" w:hAnsi="Courier New" w:cs="Courier New" w:hint="default"/>
      </w:rPr>
    </w:lvl>
    <w:lvl w:ilvl="8" w:tplc="FFFFFFFF" w:tentative="1">
      <w:start w:val="1"/>
      <w:numFmt w:val="bullet"/>
      <w:lvlText w:val=""/>
      <w:lvlJc w:val="left"/>
      <w:pPr>
        <w:ind w:left="6830" w:hanging="360"/>
      </w:pPr>
      <w:rPr>
        <w:rFonts w:ascii="Wingdings" w:hAnsi="Wingdings" w:hint="default"/>
      </w:rPr>
    </w:lvl>
  </w:abstractNum>
  <w:abstractNum w:abstractNumId="67" w15:restartNumberingAfterBreak="0">
    <w:nsid w:val="69634AEA"/>
    <w:multiLevelType w:val="hybridMultilevel"/>
    <w:tmpl w:val="7C38FE76"/>
    <w:lvl w:ilvl="0" w:tplc="04090019">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B631033"/>
    <w:multiLevelType w:val="hybridMultilevel"/>
    <w:tmpl w:val="2C74C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C820238"/>
    <w:multiLevelType w:val="multilevel"/>
    <w:tmpl w:val="CCE050BE"/>
    <w:numStyleLink w:val="ListBulletsWorldBankADB"/>
  </w:abstractNum>
  <w:abstractNum w:abstractNumId="70" w15:restartNumberingAfterBreak="0">
    <w:nsid w:val="6DB914B6"/>
    <w:multiLevelType w:val="hybridMultilevel"/>
    <w:tmpl w:val="8C16A76E"/>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1" w15:restartNumberingAfterBreak="0">
    <w:nsid w:val="6EA33477"/>
    <w:multiLevelType w:val="hybridMultilevel"/>
    <w:tmpl w:val="13748A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F90382B"/>
    <w:multiLevelType w:val="hybridMultilevel"/>
    <w:tmpl w:val="1BA27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09F609F"/>
    <w:multiLevelType w:val="hybridMultilevel"/>
    <w:tmpl w:val="34922B7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70A00913"/>
    <w:multiLevelType w:val="multilevel"/>
    <w:tmpl w:val="CCE050BE"/>
    <w:styleLink w:val="ListBulletsWorldBankADB"/>
    <w:lvl w:ilvl="0">
      <w:start w:val="1"/>
      <w:numFmt w:val="bullet"/>
      <w:lvlRestart w:val="0"/>
      <w:pStyle w:val="ListBullet"/>
      <w:lvlText w:val=""/>
      <w:lvlJc w:val="left"/>
      <w:pPr>
        <w:ind w:left="1134" w:hanging="567"/>
      </w:pPr>
      <w:rPr>
        <w:rFonts w:ascii="Wingdings" w:hAnsi="Wingdings" w:hint="default"/>
        <w:color w:val="9DBCB0"/>
        <w:sz w:val="24"/>
      </w:rPr>
    </w:lvl>
    <w:lvl w:ilvl="1">
      <w:start w:val="1"/>
      <w:numFmt w:val="bullet"/>
      <w:pStyle w:val="ListBullet2"/>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pStyle w:val="ListBullet3"/>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75" w15:restartNumberingAfterBreak="0">
    <w:nsid w:val="798A7F07"/>
    <w:multiLevelType w:val="hybridMultilevel"/>
    <w:tmpl w:val="1F568B04"/>
    <w:styleLink w:val="ImportierterStil9"/>
    <w:lvl w:ilvl="0" w:tplc="B15CAFCC">
      <w:start w:val="1"/>
      <w:numFmt w:val="decimal"/>
      <w:lvlText w:val="%1."/>
      <w:lvlJc w:val="left"/>
      <w:rPr>
        <w:rFonts w:hAnsi="Arial Unicode MS"/>
        <w:caps w:val="0"/>
        <w:smallCaps w:val="0"/>
        <w:strike w:val="0"/>
        <w:dstrike w:val="0"/>
        <w:color w:val="000000"/>
        <w:spacing w:val="0"/>
        <w:w w:val="100"/>
        <w:kern w:val="0"/>
        <w:position w:val="0"/>
        <w:highlight w:val="none"/>
        <w:vertAlign w:val="baseline"/>
      </w:rPr>
    </w:lvl>
    <w:lvl w:ilvl="1" w:tplc="C226A12C">
      <w:start w:val="1"/>
      <w:numFmt w:val="decimal"/>
      <w:lvlText w:val="%2."/>
      <w:lvlJc w:val="left"/>
      <w:rPr>
        <w:rFonts w:hAnsi="Arial Unicode MS"/>
        <w:caps w:val="0"/>
        <w:smallCaps w:val="0"/>
        <w:strike w:val="0"/>
        <w:dstrike w:val="0"/>
        <w:color w:val="000000"/>
        <w:spacing w:val="0"/>
        <w:w w:val="100"/>
        <w:kern w:val="0"/>
        <w:position w:val="0"/>
        <w:highlight w:val="none"/>
        <w:vertAlign w:val="baseline"/>
      </w:rPr>
    </w:lvl>
    <w:lvl w:ilvl="2" w:tplc="8C5084F4">
      <w:start w:val="1"/>
      <w:numFmt w:val="decimal"/>
      <w:lvlText w:val="%3."/>
      <w:lvlJc w:val="left"/>
      <w:rPr>
        <w:rFonts w:hAnsi="Arial Unicode MS"/>
        <w:caps w:val="0"/>
        <w:smallCaps w:val="0"/>
        <w:strike w:val="0"/>
        <w:dstrike w:val="0"/>
        <w:color w:val="000000"/>
        <w:spacing w:val="0"/>
        <w:w w:val="100"/>
        <w:kern w:val="0"/>
        <w:position w:val="0"/>
        <w:highlight w:val="none"/>
        <w:vertAlign w:val="baseline"/>
      </w:rPr>
    </w:lvl>
    <w:lvl w:ilvl="3" w:tplc="F48426E8">
      <w:start w:val="1"/>
      <w:numFmt w:val="decimal"/>
      <w:lvlText w:val="%4."/>
      <w:lvlJc w:val="left"/>
      <w:rPr>
        <w:rFonts w:hAnsi="Arial Unicode MS"/>
        <w:caps w:val="0"/>
        <w:smallCaps w:val="0"/>
        <w:strike w:val="0"/>
        <w:dstrike w:val="0"/>
        <w:color w:val="000000"/>
        <w:spacing w:val="0"/>
        <w:w w:val="100"/>
        <w:kern w:val="0"/>
        <w:position w:val="0"/>
        <w:highlight w:val="none"/>
        <w:vertAlign w:val="baseline"/>
      </w:rPr>
    </w:lvl>
    <w:lvl w:ilvl="4" w:tplc="02FCECC2">
      <w:start w:val="1"/>
      <w:numFmt w:val="decimal"/>
      <w:lvlText w:val="%5."/>
      <w:lvlJc w:val="left"/>
      <w:rPr>
        <w:rFonts w:hAnsi="Arial Unicode MS"/>
        <w:caps w:val="0"/>
        <w:smallCaps w:val="0"/>
        <w:strike w:val="0"/>
        <w:dstrike w:val="0"/>
        <w:color w:val="000000"/>
        <w:spacing w:val="0"/>
        <w:w w:val="100"/>
        <w:kern w:val="0"/>
        <w:position w:val="0"/>
        <w:highlight w:val="none"/>
        <w:vertAlign w:val="baseline"/>
      </w:rPr>
    </w:lvl>
    <w:lvl w:ilvl="5" w:tplc="5BD2F6E2">
      <w:start w:val="1"/>
      <w:numFmt w:val="decimal"/>
      <w:lvlText w:val="%6."/>
      <w:lvlJc w:val="left"/>
      <w:rPr>
        <w:rFonts w:hAnsi="Arial Unicode MS"/>
        <w:caps w:val="0"/>
        <w:smallCaps w:val="0"/>
        <w:strike w:val="0"/>
        <w:dstrike w:val="0"/>
        <w:color w:val="000000"/>
        <w:spacing w:val="0"/>
        <w:w w:val="100"/>
        <w:kern w:val="0"/>
        <w:position w:val="0"/>
        <w:highlight w:val="none"/>
        <w:vertAlign w:val="baseline"/>
      </w:rPr>
    </w:lvl>
    <w:lvl w:ilvl="6" w:tplc="DF88EB5A">
      <w:start w:val="1"/>
      <w:numFmt w:val="decimal"/>
      <w:lvlText w:val="%7."/>
      <w:lvlJc w:val="left"/>
      <w:rPr>
        <w:rFonts w:hAnsi="Arial Unicode MS"/>
        <w:caps w:val="0"/>
        <w:smallCaps w:val="0"/>
        <w:strike w:val="0"/>
        <w:dstrike w:val="0"/>
        <w:color w:val="000000"/>
        <w:spacing w:val="0"/>
        <w:w w:val="100"/>
        <w:kern w:val="0"/>
        <w:position w:val="0"/>
        <w:highlight w:val="none"/>
        <w:vertAlign w:val="baseline"/>
      </w:rPr>
    </w:lvl>
    <w:lvl w:ilvl="7" w:tplc="78B2B060">
      <w:start w:val="1"/>
      <w:numFmt w:val="decimal"/>
      <w:lvlText w:val="%8."/>
      <w:lvlJc w:val="left"/>
      <w:rPr>
        <w:rFonts w:hAnsi="Arial Unicode MS"/>
        <w:caps w:val="0"/>
        <w:smallCaps w:val="0"/>
        <w:strike w:val="0"/>
        <w:dstrike w:val="0"/>
        <w:color w:val="000000"/>
        <w:spacing w:val="0"/>
        <w:w w:val="100"/>
        <w:kern w:val="0"/>
        <w:position w:val="0"/>
        <w:highlight w:val="none"/>
        <w:vertAlign w:val="baseline"/>
      </w:rPr>
    </w:lvl>
    <w:lvl w:ilvl="8" w:tplc="C818E338">
      <w:start w:val="1"/>
      <w:numFmt w:val="decimal"/>
      <w:lvlText w:val="%9."/>
      <w:lvlJc w:val="left"/>
      <w:rPr>
        <w:rFonts w:hAnsi="Arial Unicode MS"/>
        <w:caps w:val="0"/>
        <w:smallCaps w:val="0"/>
        <w:strike w:val="0"/>
        <w:dstrike w:val="0"/>
        <w:color w:val="000000"/>
        <w:spacing w:val="0"/>
        <w:w w:val="100"/>
        <w:kern w:val="0"/>
        <w:position w:val="0"/>
        <w:highlight w:val="none"/>
        <w:vertAlign w:val="baseline"/>
      </w:rPr>
    </w:lvl>
  </w:abstractNum>
  <w:abstractNum w:abstractNumId="76" w15:restartNumberingAfterBreak="0">
    <w:nsid w:val="7A87561F"/>
    <w:multiLevelType w:val="hybridMultilevel"/>
    <w:tmpl w:val="4E16250C"/>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7" w15:restartNumberingAfterBreak="0">
    <w:nsid w:val="7B0552A4"/>
    <w:multiLevelType w:val="hybridMultilevel"/>
    <w:tmpl w:val="3E9EC5F8"/>
    <w:lvl w:ilvl="0" w:tplc="3FBA1034">
      <w:numFmt w:val="bullet"/>
      <w:lvlText w:val="•"/>
      <w:lvlJc w:val="left"/>
      <w:pPr>
        <w:ind w:left="720" w:hanging="360"/>
      </w:pPr>
      <w:rPr>
        <w:rFonts w:ascii="Calibri" w:eastAsia="Times New Roman" w:hAnsi="Calibri"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8" w15:restartNumberingAfterBreak="0">
    <w:nsid w:val="7D8F30D4"/>
    <w:multiLevelType w:val="hybridMultilevel"/>
    <w:tmpl w:val="D3422844"/>
    <w:lvl w:ilvl="0" w:tplc="E42E6B9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7DB85E58"/>
    <w:multiLevelType w:val="hybridMultilevel"/>
    <w:tmpl w:val="439406B6"/>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num w:numId="1" w16cid:durableId="799423573">
    <w:abstractNumId w:val="5"/>
  </w:num>
  <w:num w:numId="2" w16cid:durableId="753744849">
    <w:abstractNumId w:val="63"/>
  </w:num>
  <w:num w:numId="3" w16cid:durableId="1890219963">
    <w:abstractNumId w:val="18"/>
  </w:num>
  <w:num w:numId="4" w16cid:durableId="507408517">
    <w:abstractNumId w:val="19"/>
  </w:num>
  <w:num w:numId="5" w16cid:durableId="163595015">
    <w:abstractNumId w:val="37"/>
  </w:num>
  <w:num w:numId="6" w16cid:durableId="1654142303">
    <w:abstractNumId w:val="17"/>
  </w:num>
  <w:num w:numId="7" w16cid:durableId="1972587819">
    <w:abstractNumId w:val="62"/>
  </w:num>
  <w:num w:numId="8" w16cid:durableId="1893148991">
    <w:abstractNumId w:val="77"/>
  </w:num>
  <w:num w:numId="9" w16cid:durableId="400718487">
    <w:abstractNumId w:val="64"/>
  </w:num>
  <w:num w:numId="10" w16cid:durableId="457182871">
    <w:abstractNumId w:val="11"/>
  </w:num>
  <w:num w:numId="11" w16cid:durableId="1312173993">
    <w:abstractNumId w:val="74"/>
  </w:num>
  <w:num w:numId="12" w16cid:durableId="1884903018">
    <w:abstractNumId w:val="69"/>
  </w:num>
  <w:num w:numId="13" w16cid:durableId="779223775">
    <w:abstractNumId w:val="0"/>
  </w:num>
  <w:num w:numId="14" w16cid:durableId="1777483340">
    <w:abstractNumId w:val="26"/>
  </w:num>
  <w:num w:numId="15" w16cid:durableId="1476069130">
    <w:abstractNumId w:val="6"/>
  </w:num>
  <w:num w:numId="16" w16cid:durableId="500316772">
    <w:abstractNumId w:val="75"/>
  </w:num>
  <w:num w:numId="17" w16cid:durableId="1978146116">
    <w:abstractNumId w:val="48"/>
  </w:num>
  <w:num w:numId="18" w16cid:durableId="1722364034">
    <w:abstractNumId w:val="34"/>
  </w:num>
  <w:num w:numId="19" w16cid:durableId="551045489">
    <w:abstractNumId w:val="16"/>
  </w:num>
  <w:num w:numId="20" w16cid:durableId="625744536">
    <w:abstractNumId w:val="39"/>
  </w:num>
  <w:num w:numId="21" w16cid:durableId="960114259">
    <w:abstractNumId w:val="76"/>
  </w:num>
  <w:num w:numId="22" w16cid:durableId="270476603">
    <w:abstractNumId w:val="25"/>
  </w:num>
  <w:num w:numId="23" w16cid:durableId="12464064">
    <w:abstractNumId w:val="42"/>
  </w:num>
  <w:num w:numId="24" w16cid:durableId="678774785">
    <w:abstractNumId w:val="40"/>
  </w:num>
  <w:num w:numId="25" w16cid:durableId="89858781">
    <w:abstractNumId w:val="36"/>
  </w:num>
  <w:num w:numId="26" w16cid:durableId="611015493">
    <w:abstractNumId w:val="31"/>
  </w:num>
  <w:num w:numId="27" w16cid:durableId="587083682">
    <w:abstractNumId w:val="44"/>
  </w:num>
  <w:num w:numId="28" w16cid:durableId="1953975579">
    <w:abstractNumId w:val="10"/>
  </w:num>
  <w:num w:numId="29" w16cid:durableId="1304501709">
    <w:abstractNumId w:val="71"/>
  </w:num>
  <w:num w:numId="30" w16cid:durableId="1587610640">
    <w:abstractNumId w:val="4"/>
  </w:num>
  <w:num w:numId="31" w16cid:durableId="1507282890">
    <w:abstractNumId w:val="50"/>
  </w:num>
  <w:num w:numId="32" w16cid:durableId="875849424">
    <w:abstractNumId w:val="55"/>
  </w:num>
  <w:num w:numId="33" w16cid:durableId="134952459">
    <w:abstractNumId w:val="59"/>
  </w:num>
  <w:num w:numId="34" w16cid:durableId="427048875">
    <w:abstractNumId w:val="73"/>
  </w:num>
  <w:num w:numId="35" w16cid:durableId="822090607">
    <w:abstractNumId w:val="15"/>
  </w:num>
  <w:num w:numId="36" w16cid:durableId="92938364">
    <w:abstractNumId w:val="47"/>
  </w:num>
  <w:num w:numId="37" w16cid:durableId="1527403781">
    <w:abstractNumId w:val="2"/>
  </w:num>
  <w:num w:numId="38" w16cid:durableId="1936672407">
    <w:abstractNumId w:val="7"/>
  </w:num>
  <w:num w:numId="39" w16cid:durableId="2034912686">
    <w:abstractNumId w:val="49"/>
  </w:num>
  <w:num w:numId="40" w16cid:durableId="1339624776">
    <w:abstractNumId w:val="1"/>
  </w:num>
  <w:num w:numId="41" w16cid:durableId="1930429524">
    <w:abstractNumId w:val="68"/>
  </w:num>
  <w:num w:numId="42" w16cid:durableId="1098912930">
    <w:abstractNumId w:val="66"/>
  </w:num>
  <w:num w:numId="43" w16cid:durableId="1436438293">
    <w:abstractNumId w:val="46"/>
  </w:num>
  <w:num w:numId="44" w16cid:durableId="142504968">
    <w:abstractNumId w:val="67"/>
  </w:num>
  <w:num w:numId="45" w16cid:durableId="513961722">
    <w:abstractNumId w:val="29"/>
  </w:num>
  <w:num w:numId="46" w16cid:durableId="313608175">
    <w:abstractNumId w:val="52"/>
  </w:num>
  <w:num w:numId="47" w16cid:durableId="1609196114">
    <w:abstractNumId w:val="32"/>
  </w:num>
  <w:num w:numId="48" w16cid:durableId="986517046">
    <w:abstractNumId w:val="54"/>
  </w:num>
  <w:num w:numId="49" w16cid:durableId="2092849582">
    <w:abstractNumId w:val="14"/>
  </w:num>
  <w:num w:numId="50" w16cid:durableId="178469256">
    <w:abstractNumId w:val="20"/>
  </w:num>
  <w:num w:numId="51" w16cid:durableId="849485919">
    <w:abstractNumId w:val="43"/>
  </w:num>
  <w:num w:numId="52" w16cid:durableId="435910740">
    <w:abstractNumId w:val="12"/>
  </w:num>
  <w:num w:numId="53" w16cid:durableId="1553662411">
    <w:abstractNumId w:val="58"/>
  </w:num>
  <w:num w:numId="54" w16cid:durableId="120659994">
    <w:abstractNumId w:val="56"/>
  </w:num>
  <w:num w:numId="55" w16cid:durableId="50272794">
    <w:abstractNumId w:val="79"/>
  </w:num>
  <w:num w:numId="56" w16cid:durableId="1028288062">
    <w:abstractNumId w:val="60"/>
  </w:num>
  <w:num w:numId="57" w16cid:durableId="1471898745">
    <w:abstractNumId w:val="61"/>
  </w:num>
  <w:num w:numId="58" w16cid:durableId="696277829">
    <w:abstractNumId w:val="9"/>
  </w:num>
  <w:num w:numId="59" w16cid:durableId="1798258162">
    <w:abstractNumId w:val="57"/>
  </w:num>
  <w:num w:numId="60" w16cid:durableId="851577052">
    <w:abstractNumId w:val="21"/>
  </w:num>
  <w:num w:numId="61" w16cid:durableId="74014242">
    <w:abstractNumId w:val="45"/>
  </w:num>
  <w:num w:numId="62" w16cid:durableId="694963332">
    <w:abstractNumId w:val="38"/>
  </w:num>
  <w:num w:numId="63" w16cid:durableId="268659151">
    <w:abstractNumId w:val="27"/>
  </w:num>
  <w:num w:numId="64" w16cid:durableId="1514609466">
    <w:abstractNumId w:val="30"/>
  </w:num>
  <w:num w:numId="65" w16cid:durableId="2055081574">
    <w:abstractNumId w:val="24"/>
  </w:num>
  <w:num w:numId="66" w16cid:durableId="1188105525">
    <w:abstractNumId w:val="8"/>
  </w:num>
  <w:num w:numId="67" w16cid:durableId="795485184">
    <w:abstractNumId w:val="23"/>
  </w:num>
  <w:num w:numId="68" w16cid:durableId="348071331">
    <w:abstractNumId w:val="72"/>
  </w:num>
  <w:num w:numId="69" w16cid:durableId="2144543246">
    <w:abstractNumId w:val="33"/>
  </w:num>
  <w:num w:numId="70" w16cid:durableId="1726099712">
    <w:abstractNumId w:val="78"/>
  </w:num>
  <w:num w:numId="71" w16cid:durableId="1110007928">
    <w:abstractNumId w:val="51"/>
  </w:num>
  <w:num w:numId="72" w16cid:durableId="1492795182">
    <w:abstractNumId w:val="53"/>
  </w:num>
  <w:num w:numId="73" w16cid:durableId="1139494700">
    <w:abstractNumId w:val="28"/>
  </w:num>
  <w:num w:numId="74" w16cid:durableId="782723801">
    <w:abstractNumId w:val="3"/>
  </w:num>
  <w:num w:numId="75" w16cid:durableId="305014464">
    <w:abstractNumId w:val="41"/>
  </w:num>
  <w:num w:numId="76" w16cid:durableId="748111808">
    <w:abstractNumId w:val="13"/>
  </w:num>
  <w:num w:numId="77" w16cid:durableId="1783256409">
    <w:abstractNumId w:val="37"/>
  </w:num>
  <w:num w:numId="78" w16cid:durableId="788665821">
    <w:abstractNumId w:val="35"/>
  </w:num>
  <w:num w:numId="79" w16cid:durableId="1812750184">
    <w:abstractNumId w:val="37"/>
  </w:num>
  <w:num w:numId="80" w16cid:durableId="512258665">
    <w:abstractNumId w:val="37"/>
  </w:num>
  <w:num w:numId="81" w16cid:durableId="1183546041">
    <w:abstractNumId w:val="22"/>
  </w:num>
  <w:num w:numId="82" w16cid:durableId="991102112">
    <w:abstractNumId w:val="65"/>
  </w:num>
  <w:num w:numId="83" w16cid:durableId="1553466706">
    <w:abstractNumId w:val="70"/>
  </w:num>
  <w:num w:numId="84" w16cid:durableId="1868788022">
    <w:abstractNumId w:val="37"/>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1360"/>
    <w:rsid w:val="00000FE0"/>
    <w:rsid w:val="000019F2"/>
    <w:rsid w:val="00001D1F"/>
    <w:rsid w:val="00001D88"/>
    <w:rsid w:val="000027BB"/>
    <w:rsid w:val="00002B9F"/>
    <w:rsid w:val="00002EDA"/>
    <w:rsid w:val="00002FBB"/>
    <w:rsid w:val="000030EF"/>
    <w:rsid w:val="00003CDA"/>
    <w:rsid w:val="00003D9D"/>
    <w:rsid w:val="00005B64"/>
    <w:rsid w:val="000060AE"/>
    <w:rsid w:val="00006992"/>
    <w:rsid w:val="000069C9"/>
    <w:rsid w:val="00006B43"/>
    <w:rsid w:val="00006E30"/>
    <w:rsid w:val="00007328"/>
    <w:rsid w:val="00007574"/>
    <w:rsid w:val="00007CB0"/>
    <w:rsid w:val="00007DEA"/>
    <w:rsid w:val="000104B4"/>
    <w:rsid w:val="00010D79"/>
    <w:rsid w:val="0001166C"/>
    <w:rsid w:val="00011C84"/>
    <w:rsid w:val="00012099"/>
    <w:rsid w:val="00012ED5"/>
    <w:rsid w:val="000130D7"/>
    <w:rsid w:val="00013C24"/>
    <w:rsid w:val="00013C8F"/>
    <w:rsid w:val="00013ECE"/>
    <w:rsid w:val="00014069"/>
    <w:rsid w:val="000149E2"/>
    <w:rsid w:val="00014AD0"/>
    <w:rsid w:val="0001512A"/>
    <w:rsid w:val="00015D5E"/>
    <w:rsid w:val="00017E15"/>
    <w:rsid w:val="00017E3B"/>
    <w:rsid w:val="00020155"/>
    <w:rsid w:val="0002056E"/>
    <w:rsid w:val="00021287"/>
    <w:rsid w:val="00021542"/>
    <w:rsid w:val="0002156F"/>
    <w:rsid w:val="0002182B"/>
    <w:rsid w:val="00021A44"/>
    <w:rsid w:val="0002250F"/>
    <w:rsid w:val="00022857"/>
    <w:rsid w:val="00023A5D"/>
    <w:rsid w:val="000241EC"/>
    <w:rsid w:val="00024202"/>
    <w:rsid w:val="00024B33"/>
    <w:rsid w:val="00024D8F"/>
    <w:rsid w:val="0002588C"/>
    <w:rsid w:val="00026169"/>
    <w:rsid w:val="00026703"/>
    <w:rsid w:val="00026B76"/>
    <w:rsid w:val="00026C74"/>
    <w:rsid w:val="00027099"/>
    <w:rsid w:val="000272F4"/>
    <w:rsid w:val="0002756C"/>
    <w:rsid w:val="00030150"/>
    <w:rsid w:val="00030434"/>
    <w:rsid w:val="00030571"/>
    <w:rsid w:val="00030A25"/>
    <w:rsid w:val="00030C5B"/>
    <w:rsid w:val="00030E54"/>
    <w:rsid w:val="00030E7C"/>
    <w:rsid w:val="000310A5"/>
    <w:rsid w:val="00031861"/>
    <w:rsid w:val="00031C05"/>
    <w:rsid w:val="00031D75"/>
    <w:rsid w:val="00031DFF"/>
    <w:rsid w:val="0003213E"/>
    <w:rsid w:val="000321BF"/>
    <w:rsid w:val="000324D7"/>
    <w:rsid w:val="0003293C"/>
    <w:rsid w:val="00032F7C"/>
    <w:rsid w:val="0003309B"/>
    <w:rsid w:val="00033AD4"/>
    <w:rsid w:val="00033B5C"/>
    <w:rsid w:val="00034043"/>
    <w:rsid w:val="000341D4"/>
    <w:rsid w:val="0003427A"/>
    <w:rsid w:val="00034B19"/>
    <w:rsid w:val="00034C43"/>
    <w:rsid w:val="00035865"/>
    <w:rsid w:val="00035CA7"/>
    <w:rsid w:val="000361B7"/>
    <w:rsid w:val="000367EE"/>
    <w:rsid w:val="00037B0C"/>
    <w:rsid w:val="00037B92"/>
    <w:rsid w:val="00040096"/>
    <w:rsid w:val="00040133"/>
    <w:rsid w:val="000407EF"/>
    <w:rsid w:val="0004087F"/>
    <w:rsid w:val="00041C6A"/>
    <w:rsid w:val="0004209C"/>
    <w:rsid w:val="0004285E"/>
    <w:rsid w:val="00043180"/>
    <w:rsid w:val="0004462B"/>
    <w:rsid w:val="0004462D"/>
    <w:rsid w:val="00044CB0"/>
    <w:rsid w:val="00045D9A"/>
    <w:rsid w:val="00045F8A"/>
    <w:rsid w:val="00045F8C"/>
    <w:rsid w:val="00046682"/>
    <w:rsid w:val="00046714"/>
    <w:rsid w:val="000468A4"/>
    <w:rsid w:val="00047DDF"/>
    <w:rsid w:val="00050DE9"/>
    <w:rsid w:val="00051622"/>
    <w:rsid w:val="0005170A"/>
    <w:rsid w:val="000519AB"/>
    <w:rsid w:val="00051EFE"/>
    <w:rsid w:val="00052DCE"/>
    <w:rsid w:val="00053555"/>
    <w:rsid w:val="00053B36"/>
    <w:rsid w:val="00053BE3"/>
    <w:rsid w:val="00053F42"/>
    <w:rsid w:val="00054343"/>
    <w:rsid w:val="000553C3"/>
    <w:rsid w:val="00055C0F"/>
    <w:rsid w:val="00056631"/>
    <w:rsid w:val="00056833"/>
    <w:rsid w:val="0005753D"/>
    <w:rsid w:val="000601A4"/>
    <w:rsid w:val="00060CF8"/>
    <w:rsid w:val="0006168A"/>
    <w:rsid w:val="0006198A"/>
    <w:rsid w:val="00061D44"/>
    <w:rsid w:val="00061D6A"/>
    <w:rsid w:val="0006208F"/>
    <w:rsid w:val="00062CDE"/>
    <w:rsid w:val="000630E3"/>
    <w:rsid w:val="0006334C"/>
    <w:rsid w:val="00063953"/>
    <w:rsid w:val="00063F9A"/>
    <w:rsid w:val="000641C8"/>
    <w:rsid w:val="00064224"/>
    <w:rsid w:val="0006427A"/>
    <w:rsid w:val="0006441A"/>
    <w:rsid w:val="00064965"/>
    <w:rsid w:val="000651D5"/>
    <w:rsid w:val="000655E9"/>
    <w:rsid w:val="00065A49"/>
    <w:rsid w:val="00067DA8"/>
    <w:rsid w:val="0007007E"/>
    <w:rsid w:val="0007011E"/>
    <w:rsid w:val="00070603"/>
    <w:rsid w:val="000707EA"/>
    <w:rsid w:val="00070975"/>
    <w:rsid w:val="000709C0"/>
    <w:rsid w:val="00070B81"/>
    <w:rsid w:val="00070E6C"/>
    <w:rsid w:val="0007165C"/>
    <w:rsid w:val="000718AA"/>
    <w:rsid w:val="00071F4C"/>
    <w:rsid w:val="000724F3"/>
    <w:rsid w:val="000725EA"/>
    <w:rsid w:val="00072F35"/>
    <w:rsid w:val="00073485"/>
    <w:rsid w:val="00073A01"/>
    <w:rsid w:val="00073E77"/>
    <w:rsid w:val="00073EF4"/>
    <w:rsid w:val="00074868"/>
    <w:rsid w:val="00074A2F"/>
    <w:rsid w:val="00074BB7"/>
    <w:rsid w:val="00075B88"/>
    <w:rsid w:val="0007624C"/>
    <w:rsid w:val="000766B5"/>
    <w:rsid w:val="000769BE"/>
    <w:rsid w:val="00076D2B"/>
    <w:rsid w:val="00076E28"/>
    <w:rsid w:val="00076FE8"/>
    <w:rsid w:val="0007720E"/>
    <w:rsid w:val="000778A0"/>
    <w:rsid w:val="00077F88"/>
    <w:rsid w:val="0008010B"/>
    <w:rsid w:val="0008030A"/>
    <w:rsid w:val="000807A4"/>
    <w:rsid w:val="00081002"/>
    <w:rsid w:val="00081556"/>
    <w:rsid w:val="00081D21"/>
    <w:rsid w:val="000822FB"/>
    <w:rsid w:val="00082523"/>
    <w:rsid w:val="00082CA5"/>
    <w:rsid w:val="00082FD2"/>
    <w:rsid w:val="00083143"/>
    <w:rsid w:val="00084311"/>
    <w:rsid w:val="00084956"/>
    <w:rsid w:val="00085C1D"/>
    <w:rsid w:val="0008664F"/>
    <w:rsid w:val="00086791"/>
    <w:rsid w:val="00086D16"/>
    <w:rsid w:val="00087188"/>
    <w:rsid w:val="00087E96"/>
    <w:rsid w:val="00087F5E"/>
    <w:rsid w:val="00090641"/>
    <w:rsid w:val="000909BA"/>
    <w:rsid w:val="00091427"/>
    <w:rsid w:val="00091680"/>
    <w:rsid w:val="000916F7"/>
    <w:rsid w:val="000921E5"/>
    <w:rsid w:val="000926A0"/>
    <w:rsid w:val="0009341D"/>
    <w:rsid w:val="00093EF1"/>
    <w:rsid w:val="00094069"/>
    <w:rsid w:val="0009445F"/>
    <w:rsid w:val="0009448E"/>
    <w:rsid w:val="0009468A"/>
    <w:rsid w:val="00095953"/>
    <w:rsid w:val="00095C68"/>
    <w:rsid w:val="00095E9B"/>
    <w:rsid w:val="00096352"/>
    <w:rsid w:val="00096D7F"/>
    <w:rsid w:val="0009719E"/>
    <w:rsid w:val="0009756C"/>
    <w:rsid w:val="00097E87"/>
    <w:rsid w:val="000A014C"/>
    <w:rsid w:val="000A088C"/>
    <w:rsid w:val="000A1FC4"/>
    <w:rsid w:val="000A3052"/>
    <w:rsid w:val="000A3470"/>
    <w:rsid w:val="000A3782"/>
    <w:rsid w:val="000A3806"/>
    <w:rsid w:val="000A40FE"/>
    <w:rsid w:val="000A4508"/>
    <w:rsid w:val="000A45A0"/>
    <w:rsid w:val="000A471F"/>
    <w:rsid w:val="000A4A7D"/>
    <w:rsid w:val="000A4DA8"/>
    <w:rsid w:val="000A5230"/>
    <w:rsid w:val="000A5754"/>
    <w:rsid w:val="000A5A11"/>
    <w:rsid w:val="000A5C1A"/>
    <w:rsid w:val="000A5D92"/>
    <w:rsid w:val="000A6776"/>
    <w:rsid w:val="000A6AF9"/>
    <w:rsid w:val="000A7470"/>
    <w:rsid w:val="000B063D"/>
    <w:rsid w:val="000B0973"/>
    <w:rsid w:val="000B0D81"/>
    <w:rsid w:val="000B115F"/>
    <w:rsid w:val="000B16CC"/>
    <w:rsid w:val="000B16CE"/>
    <w:rsid w:val="000B1FC9"/>
    <w:rsid w:val="000B2048"/>
    <w:rsid w:val="000B21BA"/>
    <w:rsid w:val="000B2715"/>
    <w:rsid w:val="000B2C00"/>
    <w:rsid w:val="000B368D"/>
    <w:rsid w:val="000B404C"/>
    <w:rsid w:val="000B4F71"/>
    <w:rsid w:val="000B4F87"/>
    <w:rsid w:val="000B51A7"/>
    <w:rsid w:val="000B5700"/>
    <w:rsid w:val="000B59C4"/>
    <w:rsid w:val="000B5EB5"/>
    <w:rsid w:val="000B6010"/>
    <w:rsid w:val="000B6378"/>
    <w:rsid w:val="000B6971"/>
    <w:rsid w:val="000B6CAA"/>
    <w:rsid w:val="000B789F"/>
    <w:rsid w:val="000B78C3"/>
    <w:rsid w:val="000B7FD1"/>
    <w:rsid w:val="000C01F9"/>
    <w:rsid w:val="000C0375"/>
    <w:rsid w:val="000C0810"/>
    <w:rsid w:val="000C0C7B"/>
    <w:rsid w:val="000C1283"/>
    <w:rsid w:val="000C15CF"/>
    <w:rsid w:val="000C167A"/>
    <w:rsid w:val="000C1763"/>
    <w:rsid w:val="000C17E9"/>
    <w:rsid w:val="000C1969"/>
    <w:rsid w:val="000C1A5F"/>
    <w:rsid w:val="000C1AC3"/>
    <w:rsid w:val="000C1FDA"/>
    <w:rsid w:val="000C2000"/>
    <w:rsid w:val="000C308A"/>
    <w:rsid w:val="000C3586"/>
    <w:rsid w:val="000C4316"/>
    <w:rsid w:val="000C453C"/>
    <w:rsid w:val="000C47C1"/>
    <w:rsid w:val="000C4848"/>
    <w:rsid w:val="000C4A1E"/>
    <w:rsid w:val="000C4FB1"/>
    <w:rsid w:val="000C51A1"/>
    <w:rsid w:val="000C5701"/>
    <w:rsid w:val="000C6AA6"/>
    <w:rsid w:val="000C77DC"/>
    <w:rsid w:val="000C7D09"/>
    <w:rsid w:val="000C7F89"/>
    <w:rsid w:val="000D13EA"/>
    <w:rsid w:val="000D16B9"/>
    <w:rsid w:val="000D1C87"/>
    <w:rsid w:val="000D1E5D"/>
    <w:rsid w:val="000D2095"/>
    <w:rsid w:val="000D21DC"/>
    <w:rsid w:val="000D222E"/>
    <w:rsid w:val="000D24CC"/>
    <w:rsid w:val="000D260C"/>
    <w:rsid w:val="000D2667"/>
    <w:rsid w:val="000D2995"/>
    <w:rsid w:val="000D2D74"/>
    <w:rsid w:val="000D350B"/>
    <w:rsid w:val="000D3AE2"/>
    <w:rsid w:val="000D3CE3"/>
    <w:rsid w:val="000D3F3B"/>
    <w:rsid w:val="000D3F49"/>
    <w:rsid w:val="000D4917"/>
    <w:rsid w:val="000D4C2E"/>
    <w:rsid w:val="000D54DF"/>
    <w:rsid w:val="000D5650"/>
    <w:rsid w:val="000D5BAA"/>
    <w:rsid w:val="000D5DC5"/>
    <w:rsid w:val="000D62CF"/>
    <w:rsid w:val="000D655D"/>
    <w:rsid w:val="000D6B8E"/>
    <w:rsid w:val="000D74B8"/>
    <w:rsid w:val="000D76A8"/>
    <w:rsid w:val="000D79AE"/>
    <w:rsid w:val="000E07F4"/>
    <w:rsid w:val="000E09D0"/>
    <w:rsid w:val="000E0B11"/>
    <w:rsid w:val="000E0FC8"/>
    <w:rsid w:val="000E1463"/>
    <w:rsid w:val="000E1A35"/>
    <w:rsid w:val="000E1E26"/>
    <w:rsid w:val="000E306D"/>
    <w:rsid w:val="000E3102"/>
    <w:rsid w:val="000E3556"/>
    <w:rsid w:val="000E3706"/>
    <w:rsid w:val="000E3E4B"/>
    <w:rsid w:val="000E443E"/>
    <w:rsid w:val="000E480F"/>
    <w:rsid w:val="000E497F"/>
    <w:rsid w:val="000E4F3D"/>
    <w:rsid w:val="000E506F"/>
    <w:rsid w:val="000E5EBA"/>
    <w:rsid w:val="000E6252"/>
    <w:rsid w:val="000E6465"/>
    <w:rsid w:val="000E654E"/>
    <w:rsid w:val="000E6F94"/>
    <w:rsid w:val="000E7796"/>
    <w:rsid w:val="000E7AA6"/>
    <w:rsid w:val="000E7AF0"/>
    <w:rsid w:val="000E7CF2"/>
    <w:rsid w:val="000F0368"/>
    <w:rsid w:val="000F06CC"/>
    <w:rsid w:val="000F1145"/>
    <w:rsid w:val="000F1B31"/>
    <w:rsid w:val="000F250E"/>
    <w:rsid w:val="000F2DDA"/>
    <w:rsid w:val="000F2F1E"/>
    <w:rsid w:val="000F30DC"/>
    <w:rsid w:val="000F3AC4"/>
    <w:rsid w:val="000F41A3"/>
    <w:rsid w:val="000F465F"/>
    <w:rsid w:val="000F4A22"/>
    <w:rsid w:val="000F560E"/>
    <w:rsid w:val="000F5DCB"/>
    <w:rsid w:val="000F63E3"/>
    <w:rsid w:val="000F6586"/>
    <w:rsid w:val="000F68BF"/>
    <w:rsid w:val="000F6A07"/>
    <w:rsid w:val="000F6BDD"/>
    <w:rsid w:val="000F7D86"/>
    <w:rsid w:val="00100048"/>
    <w:rsid w:val="00100825"/>
    <w:rsid w:val="001009D6"/>
    <w:rsid w:val="00101135"/>
    <w:rsid w:val="001014CD"/>
    <w:rsid w:val="0010192D"/>
    <w:rsid w:val="00101A3D"/>
    <w:rsid w:val="00101C0E"/>
    <w:rsid w:val="001020EC"/>
    <w:rsid w:val="00102E39"/>
    <w:rsid w:val="00103178"/>
    <w:rsid w:val="001031AB"/>
    <w:rsid w:val="00103D3C"/>
    <w:rsid w:val="00103E84"/>
    <w:rsid w:val="00104FEB"/>
    <w:rsid w:val="00105005"/>
    <w:rsid w:val="001050FA"/>
    <w:rsid w:val="00105609"/>
    <w:rsid w:val="00105A80"/>
    <w:rsid w:val="00106F53"/>
    <w:rsid w:val="0010720D"/>
    <w:rsid w:val="00107AE0"/>
    <w:rsid w:val="00107C7C"/>
    <w:rsid w:val="001102E0"/>
    <w:rsid w:val="00110A0C"/>
    <w:rsid w:val="00110C8B"/>
    <w:rsid w:val="00110E69"/>
    <w:rsid w:val="00110ED3"/>
    <w:rsid w:val="001110BB"/>
    <w:rsid w:val="00111A3C"/>
    <w:rsid w:val="00111C93"/>
    <w:rsid w:val="00113390"/>
    <w:rsid w:val="00113909"/>
    <w:rsid w:val="00113A5A"/>
    <w:rsid w:val="00114065"/>
    <w:rsid w:val="00114127"/>
    <w:rsid w:val="001149D8"/>
    <w:rsid w:val="00114BA9"/>
    <w:rsid w:val="00114CAC"/>
    <w:rsid w:val="0011594B"/>
    <w:rsid w:val="00115D38"/>
    <w:rsid w:val="00116F40"/>
    <w:rsid w:val="00117346"/>
    <w:rsid w:val="00117378"/>
    <w:rsid w:val="00117461"/>
    <w:rsid w:val="00117C5E"/>
    <w:rsid w:val="00117D89"/>
    <w:rsid w:val="0012098A"/>
    <w:rsid w:val="00120EBA"/>
    <w:rsid w:val="00120ED3"/>
    <w:rsid w:val="001210A3"/>
    <w:rsid w:val="00121A97"/>
    <w:rsid w:val="001221D5"/>
    <w:rsid w:val="00122B6F"/>
    <w:rsid w:val="00123A54"/>
    <w:rsid w:val="001241FC"/>
    <w:rsid w:val="001252F1"/>
    <w:rsid w:val="00125800"/>
    <w:rsid w:val="001261A9"/>
    <w:rsid w:val="00126F54"/>
    <w:rsid w:val="00127314"/>
    <w:rsid w:val="00127341"/>
    <w:rsid w:val="001276E0"/>
    <w:rsid w:val="001279E9"/>
    <w:rsid w:val="00127BEF"/>
    <w:rsid w:val="001307E6"/>
    <w:rsid w:val="00131481"/>
    <w:rsid w:val="0013180C"/>
    <w:rsid w:val="0013186B"/>
    <w:rsid w:val="00132E93"/>
    <w:rsid w:val="00132F7D"/>
    <w:rsid w:val="0013351B"/>
    <w:rsid w:val="00133FFA"/>
    <w:rsid w:val="00134530"/>
    <w:rsid w:val="00135515"/>
    <w:rsid w:val="001360BE"/>
    <w:rsid w:val="001369C5"/>
    <w:rsid w:val="00136D0F"/>
    <w:rsid w:val="0013752F"/>
    <w:rsid w:val="001379BC"/>
    <w:rsid w:val="001405D0"/>
    <w:rsid w:val="00140CD1"/>
    <w:rsid w:val="001412E5"/>
    <w:rsid w:val="001414D7"/>
    <w:rsid w:val="001429FF"/>
    <w:rsid w:val="00142CD4"/>
    <w:rsid w:val="0014314C"/>
    <w:rsid w:val="001436E2"/>
    <w:rsid w:val="0014551D"/>
    <w:rsid w:val="001456A8"/>
    <w:rsid w:val="0014630D"/>
    <w:rsid w:val="0014643D"/>
    <w:rsid w:val="00146823"/>
    <w:rsid w:val="00146AF3"/>
    <w:rsid w:val="00146F35"/>
    <w:rsid w:val="00150428"/>
    <w:rsid w:val="00150E4D"/>
    <w:rsid w:val="00150F04"/>
    <w:rsid w:val="00151029"/>
    <w:rsid w:val="00152026"/>
    <w:rsid w:val="00152311"/>
    <w:rsid w:val="001524E3"/>
    <w:rsid w:val="001528BE"/>
    <w:rsid w:val="00152C2F"/>
    <w:rsid w:val="00152DE3"/>
    <w:rsid w:val="00153042"/>
    <w:rsid w:val="0015332F"/>
    <w:rsid w:val="00153DE8"/>
    <w:rsid w:val="001540FA"/>
    <w:rsid w:val="00154152"/>
    <w:rsid w:val="00154CA1"/>
    <w:rsid w:val="00154D0C"/>
    <w:rsid w:val="00155A66"/>
    <w:rsid w:val="00155AE0"/>
    <w:rsid w:val="00155BC3"/>
    <w:rsid w:val="00155D02"/>
    <w:rsid w:val="001560FD"/>
    <w:rsid w:val="0015628C"/>
    <w:rsid w:val="00156398"/>
    <w:rsid w:val="001567E2"/>
    <w:rsid w:val="00156CEE"/>
    <w:rsid w:val="00156ED6"/>
    <w:rsid w:val="00157256"/>
    <w:rsid w:val="0015751F"/>
    <w:rsid w:val="00157B10"/>
    <w:rsid w:val="00157FD8"/>
    <w:rsid w:val="00160854"/>
    <w:rsid w:val="00160B8C"/>
    <w:rsid w:val="00161A9F"/>
    <w:rsid w:val="00161CEE"/>
    <w:rsid w:val="0016277A"/>
    <w:rsid w:val="001629D5"/>
    <w:rsid w:val="00162AE2"/>
    <w:rsid w:val="00162B6A"/>
    <w:rsid w:val="0016323A"/>
    <w:rsid w:val="00163739"/>
    <w:rsid w:val="00163ABB"/>
    <w:rsid w:val="00163D15"/>
    <w:rsid w:val="00163F2E"/>
    <w:rsid w:val="001640E2"/>
    <w:rsid w:val="001645A7"/>
    <w:rsid w:val="001646C5"/>
    <w:rsid w:val="00164C7E"/>
    <w:rsid w:val="00164CB2"/>
    <w:rsid w:val="00164CE6"/>
    <w:rsid w:val="00165715"/>
    <w:rsid w:val="00165C84"/>
    <w:rsid w:val="00165E37"/>
    <w:rsid w:val="001677F9"/>
    <w:rsid w:val="00167C25"/>
    <w:rsid w:val="00167E8A"/>
    <w:rsid w:val="00170B90"/>
    <w:rsid w:val="00171873"/>
    <w:rsid w:val="001724DA"/>
    <w:rsid w:val="00172A4E"/>
    <w:rsid w:val="00172CE3"/>
    <w:rsid w:val="00172D05"/>
    <w:rsid w:val="00172FE8"/>
    <w:rsid w:val="001732AE"/>
    <w:rsid w:val="001736AD"/>
    <w:rsid w:val="00173F29"/>
    <w:rsid w:val="0017469B"/>
    <w:rsid w:val="00174746"/>
    <w:rsid w:val="0017482C"/>
    <w:rsid w:val="00174B4E"/>
    <w:rsid w:val="00174D56"/>
    <w:rsid w:val="0017528E"/>
    <w:rsid w:val="001763EB"/>
    <w:rsid w:val="00176412"/>
    <w:rsid w:val="001768BA"/>
    <w:rsid w:val="001769FF"/>
    <w:rsid w:val="00176BCA"/>
    <w:rsid w:val="001771C4"/>
    <w:rsid w:val="00177814"/>
    <w:rsid w:val="001800FC"/>
    <w:rsid w:val="0018011A"/>
    <w:rsid w:val="001801C2"/>
    <w:rsid w:val="001801FE"/>
    <w:rsid w:val="001807CD"/>
    <w:rsid w:val="00180B9E"/>
    <w:rsid w:val="001816EA"/>
    <w:rsid w:val="001819D9"/>
    <w:rsid w:val="00181D9B"/>
    <w:rsid w:val="00181F82"/>
    <w:rsid w:val="00182B01"/>
    <w:rsid w:val="00183B0D"/>
    <w:rsid w:val="001845A2"/>
    <w:rsid w:val="001845F9"/>
    <w:rsid w:val="001847E8"/>
    <w:rsid w:val="001848BF"/>
    <w:rsid w:val="001849DD"/>
    <w:rsid w:val="00184A29"/>
    <w:rsid w:val="00184B88"/>
    <w:rsid w:val="001863E0"/>
    <w:rsid w:val="00186531"/>
    <w:rsid w:val="00186558"/>
    <w:rsid w:val="00187235"/>
    <w:rsid w:val="00190499"/>
    <w:rsid w:val="00190A98"/>
    <w:rsid w:val="00190CCC"/>
    <w:rsid w:val="00191558"/>
    <w:rsid w:val="00192E91"/>
    <w:rsid w:val="0019354A"/>
    <w:rsid w:val="00193B8B"/>
    <w:rsid w:val="00194211"/>
    <w:rsid w:val="00194454"/>
    <w:rsid w:val="00194D6E"/>
    <w:rsid w:val="0019506F"/>
    <w:rsid w:val="001952F4"/>
    <w:rsid w:val="0019530A"/>
    <w:rsid w:val="00195D31"/>
    <w:rsid w:val="0019642D"/>
    <w:rsid w:val="0019649D"/>
    <w:rsid w:val="00196606"/>
    <w:rsid w:val="001967B1"/>
    <w:rsid w:val="0019688C"/>
    <w:rsid w:val="00196FAB"/>
    <w:rsid w:val="00197392"/>
    <w:rsid w:val="0019743A"/>
    <w:rsid w:val="0019752B"/>
    <w:rsid w:val="001977B9"/>
    <w:rsid w:val="001A062F"/>
    <w:rsid w:val="001A07D0"/>
    <w:rsid w:val="001A083B"/>
    <w:rsid w:val="001A17FF"/>
    <w:rsid w:val="001A1B6A"/>
    <w:rsid w:val="001A2010"/>
    <w:rsid w:val="001A22A3"/>
    <w:rsid w:val="001A27F6"/>
    <w:rsid w:val="001A2A17"/>
    <w:rsid w:val="001A2D9F"/>
    <w:rsid w:val="001A2E76"/>
    <w:rsid w:val="001A34B5"/>
    <w:rsid w:val="001A3649"/>
    <w:rsid w:val="001A3BDE"/>
    <w:rsid w:val="001A3D69"/>
    <w:rsid w:val="001A3F1D"/>
    <w:rsid w:val="001A4E87"/>
    <w:rsid w:val="001A5464"/>
    <w:rsid w:val="001A57DB"/>
    <w:rsid w:val="001A61F6"/>
    <w:rsid w:val="001A6550"/>
    <w:rsid w:val="001A6A15"/>
    <w:rsid w:val="001A6F35"/>
    <w:rsid w:val="001A7197"/>
    <w:rsid w:val="001A77F7"/>
    <w:rsid w:val="001B001C"/>
    <w:rsid w:val="001B0BE7"/>
    <w:rsid w:val="001B0D01"/>
    <w:rsid w:val="001B0EB6"/>
    <w:rsid w:val="001B125F"/>
    <w:rsid w:val="001B16F2"/>
    <w:rsid w:val="001B1792"/>
    <w:rsid w:val="001B18E1"/>
    <w:rsid w:val="001B1B04"/>
    <w:rsid w:val="001B1C55"/>
    <w:rsid w:val="001B2111"/>
    <w:rsid w:val="001B25D5"/>
    <w:rsid w:val="001B38ED"/>
    <w:rsid w:val="001B38EE"/>
    <w:rsid w:val="001B3A00"/>
    <w:rsid w:val="001B44BE"/>
    <w:rsid w:val="001B4A00"/>
    <w:rsid w:val="001B502E"/>
    <w:rsid w:val="001B52C8"/>
    <w:rsid w:val="001B549E"/>
    <w:rsid w:val="001B57E3"/>
    <w:rsid w:val="001B5868"/>
    <w:rsid w:val="001B5959"/>
    <w:rsid w:val="001B655C"/>
    <w:rsid w:val="001B70E9"/>
    <w:rsid w:val="001B7E06"/>
    <w:rsid w:val="001C057E"/>
    <w:rsid w:val="001C0FFC"/>
    <w:rsid w:val="001C1634"/>
    <w:rsid w:val="001C1749"/>
    <w:rsid w:val="001C19B0"/>
    <w:rsid w:val="001C2584"/>
    <w:rsid w:val="001C2988"/>
    <w:rsid w:val="001C2D64"/>
    <w:rsid w:val="001C2FC2"/>
    <w:rsid w:val="001C327D"/>
    <w:rsid w:val="001C3ADF"/>
    <w:rsid w:val="001C44A2"/>
    <w:rsid w:val="001C4640"/>
    <w:rsid w:val="001C4677"/>
    <w:rsid w:val="001C553B"/>
    <w:rsid w:val="001C6124"/>
    <w:rsid w:val="001C62A1"/>
    <w:rsid w:val="001C63A4"/>
    <w:rsid w:val="001C6468"/>
    <w:rsid w:val="001C6512"/>
    <w:rsid w:val="001C6764"/>
    <w:rsid w:val="001C6C36"/>
    <w:rsid w:val="001C7400"/>
    <w:rsid w:val="001C7FD0"/>
    <w:rsid w:val="001D01F7"/>
    <w:rsid w:val="001D0542"/>
    <w:rsid w:val="001D095C"/>
    <w:rsid w:val="001D0963"/>
    <w:rsid w:val="001D1A99"/>
    <w:rsid w:val="001D1C9E"/>
    <w:rsid w:val="001D1CC7"/>
    <w:rsid w:val="001D2C6A"/>
    <w:rsid w:val="001D32D0"/>
    <w:rsid w:val="001D41E4"/>
    <w:rsid w:val="001D45D1"/>
    <w:rsid w:val="001D527A"/>
    <w:rsid w:val="001D5926"/>
    <w:rsid w:val="001D637B"/>
    <w:rsid w:val="001D65F0"/>
    <w:rsid w:val="001D6C41"/>
    <w:rsid w:val="001D6DB1"/>
    <w:rsid w:val="001D6EF7"/>
    <w:rsid w:val="001D6F51"/>
    <w:rsid w:val="001D7F08"/>
    <w:rsid w:val="001E050D"/>
    <w:rsid w:val="001E05FE"/>
    <w:rsid w:val="001E0C57"/>
    <w:rsid w:val="001E0EC8"/>
    <w:rsid w:val="001E1920"/>
    <w:rsid w:val="001E1E11"/>
    <w:rsid w:val="001E21CA"/>
    <w:rsid w:val="001E2926"/>
    <w:rsid w:val="001E2C8A"/>
    <w:rsid w:val="001E2DEB"/>
    <w:rsid w:val="001E3596"/>
    <w:rsid w:val="001E3681"/>
    <w:rsid w:val="001E36D8"/>
    <w:rsid w:val="001E3AD5"/>
    <w:rsid w:val="001E3C24"/>
    <w:rsid w:val="001E3FBE"/>
    <w:rsid w:val="001E45EC"/>
    <w:rsid w:val="001E4C0F"/>
    <w:rsid w:val="001E515B"/>
    <w:rsid w:val="001E5D6F"/>
    <w:rsid w:val="001E62C8"/>
    <w:rsid w:val="001E6EA1"/>
    <w:rsid w:val="001E6FFF"/>
    <w:rsid w:val="001E7293"/>
    <w:rsid w:val="001E77E5"/>
    <w:rsid w:val="001F07DF"/>
    <w:rsid w:val="001F12AC"/>
    <w:rsid w:val="001F1DC9"/>
    <w:rsid w:val="001F21AA"/>
    <w:rsid w:val="001F2936"/>
    <w:rsid w:val="001F2C05"/>
    <w:rsid w:val="001F3816"/>
    <w:rsid w:val="001F3871"/>
    <w:rsid w:val="001F395D"/>
    <w:rsid w:val="001F3F4C"/>
    <w:rsid w:val="001F4475"/>
    <w:rsid w:val="001F479E"/>
    <w:rsid w:val="001F4D13"/>
    <w:rsid w:val="001F5B7F"/>
    <w:rsid w:val="001F5E3C"/>
    <w:rsid w:val="001F62E5"/>
    <w:rsid w:val="001F62EA"/>
    <w:rsid w:val="001F66E5"/>
    <w:rsid w:val="001F6F20"/>
    <w:rsid w:val="001F7533"/>
    <w:rsid w:val="001F781B"/>
    <w:rsid w:val="001F7E4B"/>
    <w:rsid w:val="00200507"/>
    <w:rsid w:val="0020099C"/>
    <w:rsid w:val="00200F87"/>
    <w:rsid w:val="00201497"/>
    <w:rsid w:val="0020157F"/>
    <w:rsid w:val="002015F1"/>
    <w:rsid w:val="002019BE"/>
    <w:rsid w:val="00201C8E"/>
    <w:rsid w:val="00201F46"/>
    <w:rsid w:val="00202348"/>
    <w:rsid w:val="002025CC"/>
    <w:rsid w:val="0020355B"/>
    <w:rsid w:val="002039A5"/>
    <w:rsid w:val="00204306"/>
    <w:rsid w:val="00204A8C"/>
    <w:rsid w:val="00204AC0"/>
    <w:rsid w:val="00204B53"/>
    <w:rsid w:val="00205381"/>
    <w:rsid w:val="002056C4"/>
    <w:rsid w:val="00206092"/>
    <w:rsid w:val="002066F1"/>
    <w:rsid w:val="002070F2"/>
    <w:rsid w:val="002072BF"/>
    <w:rsid w:val="002079A5"/>
    <w:rsid w:val="00207DCF"/>
    <w:rsid w:val="00207E17"/>
    <w:rsid w:val="0021025B"/>
    <w:rsid w:val="002109A3"/>
    <w:rsid w:val="002109CF"/>
    <w:rsid w:val="00211178"/>
    <w:rsid w:val="00211496"/>
    <w:rsid w:val="00211BD0"/>
    <w:rsid w:val="00211F47"/>
    <w:rsid w:val="00212153"/>
    <w:rsid w:val="00213590"/>
    <w:rsid w:val="0021375B"/>
    <w:rsid w:val="00213EC1"/>
    <w:rsid w:val="002147D1"/>
    <w:rsid w:val="00215259"/>
    <w:rsid w:val="00215569"/>
    <w:rsid w:val="00215719"/>
    <w:rsid w:val="00215BE8"/>
    <w:rsid w:val="00215CC3"/>
    <w:rsid w:val="0021656E"/>
    <w:rsid w:val="00216939"/>
    <w:rsid w:val="002174E0"/>
    <w:rsid w:val="002179D7"/>
    <w:rsid w:val="002207D9"/>
    <w:rsid w:val="0022085F"/>
    <w:rsid w:val="00220997"/>
    <w:rsid w:val="00220F86"/>
    <w:rsid w:val="002227B4"/>
    <w:rsid w:val="0022321E"/>
    <w:rsid w:val="00223594"/>
    <w:rsid w:val="00223795"/>
    <w:rsid w:val="00223CD7"/>
    <w:rsid w:val="00223D5B"/>
    <w:rsid w:val="00224281"/>
    <w:rsid w:val="0022432A"/>
    <w:rsid w:val="002246B2"/>
    <w:rsid w:val="002248C2"/>
    <w:rsid w:val="00224F33"/>
    <w:rsid w:val="00225122"/>
    <w:rsid w:val="00225378"/>
    <w:rsid w:val="00225649"/>
    <w:rsid w:val="00225D86"/>
    <w:rsid w:val="00225FF3"/>
    <w:rsid w:val="00226226"/>
    <w:rsid w:val="00226551"/>
    <w:rsid w:val="00226D69"/>
    <w:rsid w:val="002271F7"/>
    <w:rsid w:val="002277B0"/>
    <w:rsid w:val="00227994"/>
    <w:rsid w:val="00230836"/>
    <w:rsid w:val="00230DB7"/>
    <w:rsid w:val="00230E97"/>
    <w:rsid w:val="00230F21"/>
    <w:rsid w:val="00230F88"/>
    <w:rsid w:val="00231381"/>
    <w:rsid w:val="00231A52"/>
    <w:rsid w:val="00231B42"/>
    <w:rsid w:val="00231C8B"/>
    <w:rsid w:val="00232471"/>
    <w:rsid w:val="0023273D"/>
    <w:rsid w:val="0023295F"/>
    <w:rsid w:val="002329C2"/>
    <w:rsid w:val="00232E8D"/>
    <w:rsid w:val="00232F40"/>
    <w:rsid w:val="00232F85"/>
    <w:rsid w:val="00233D82"/>
    <w:rsid w:val="00234E11"/>
    <w:rsid w:val="00236686"/>
    <w:rsid w:val="00236691"/>
    <w:rsid w:val="0023688B"/>
    <w:rsid w:val="00237811"/>
    <w:rsid w:val="0024073F"/>
    <w:rsid w:val="00240FC5"/>
    <w:rsid w:val="00241702"/>
    <w:rsid w:val="0024215A"/>
    <w:rsid w:val="002421BB"/>
    <w:rsid w:val="00242586"/>
    <w:rsid w:val="0024299E"/>
    <w:rsid w:val="00242CCA"/>
    <w:rsid w:val="00244066"/>
    <w:rsid w:val="0024417A"/>
    <w:rsid w:val="0024486C"/>
    <w:rsid w:val="00245090"/>
    <w:rsid w:val="002450D5"/>
    <w:rsid w:val="00245416"/>
    <w:rsid w:val="0024563D"/>
    <w:rsid w:val="00245D3C"/>
    <w:rsid w:val="002461FF"/>
    <w:rsid w:val="00247070"/>
    <w:rsid w:val="00247373"/>
    <w:rsid w:val="00247AC5"/>
    <w:rsid w:val="00250807"/>
    <w:rsid w:val="00250E6C"/>
    <w:rsid w:val="00251210"/>
    <w:rsid w:val="00251285"/>
    <w:rsid w:val="00251EA0"/>
    <w:rsid w:val="002523FF"/>
    <w:rsid w:val="0025290C"/>
    <w:rsid w:val="00252A26"/>
    <w:rsid w:val="00252B8B"/>
    <w:rsid w:val="002530C3"/>
    <w:rsid w:val="002530F4"/>
    <w:rsid w:val="00253771"/>
    <w:rsid w:val="002538BF"/>
    <w:rsid w:val="00254719"/>
    <w:rsid w:val="00254A21"/>
    <w:rsid w:val="00255EBB"/>
    <w:rsid w:val="00256503"/>
    <w:rsid w:val="002569A8"/>
    <w:rsid w:val="002575A9"/>
    <w:rsid w:val="00257D28"/>
    <w:rsid w:val="002604B6"/>
    <w:rsid w:val="00261276"/>
    <w:rsid w:val="0026175B"/>
    <w:rsid w:val="00262C3E"/>
    <w:rsid w:val="002636E2"/>
    <w:rsid w:val="00264095"/>
    <w:rsid w:val="00264299"/>
    <w:rsid w:val="00264F78"/>
    <w:rsid w:val="00265B5F"/>
    <w:rsid w:val="00265D6B"/>
    <w:rsid w:val="00266019"/>
    <w:rsid w:val="00266241"/>
    <w:rsid w:val="0026640E"/>
    <w:rsid w:val="00266514"/>
    <w:rsid w:val="00266ACC"/>
    <w:rsid w:val="00266B6F"/>
    <w:rsid w:val="002673F7"/>
    <w:rsid w:val="00267533"/>
    <w:rsid w:val="00267626"/>
    <w:rsid w:val="00267A85"/>
    <w:rsid w:val="00267D28"/>
    <w:rsid w:val="00267ED1"/>
    <w:rsid w:val="0027002E"/>
    <w:rsid w:val="00270516"/>
    <w:rsid w:val="00271271"/>
    <w:rsid w:val="00271B98"/>
    <w:rsid w:val="00271BAA"/>
    <w:rsid w:val="0027245F"/>
    <w:rsid w:val="00272868"/>
    <w:rsid w:val="002729AC"/>
    <w:rsid w:val="002733ED"/>
    <w:rsid w:val="002737D1"/>
    <w:rsid w:val="00273F18"/>
    <w:rsid w:val="0027412C"/>
    <w:rsid w:val="00275092"/>
    <w:rsid w:val="002754CF"/>
    <w:rsid w:val="00275931"/>
    <w:rsid w:val="00276217"/>
    <w:rsid w:val="00276275"/>
    <w:rsid w:val="0027647C"/>
    <w:rsid w:val="00276C19"/>
    <w:rsid w:val="00276E4D"/>
    <w:rsid w:val="002778BE"/>
    <w:rsid w:val="002806E8"/>
    <w:rsid w:val="00280BD0"/>
    <w:rsid w:val="00280E7D"/>
    <w:rsid w:val="00281E53"/>
    <w:rsid w:val="0028221D"/>
    <w:rsid w:val="002823AB"/>
    <w:rsid w:val="00282D2A"/>
    <w:rsid w:val="0028301D"/>
    <w:rsid w:val="002837BD"/>
    <w:rsid w:val="002847B6"/>
    <w:rsid w:val="00284F5A"/>
    <w:rsid w:val="00285EA0"/>
    <w:rsid w:val="00286A66"/>
    <w:rsid w:val="00286CDC"/>
    <w:rsid w:val="00287149"/>
    <w:rsid w:val="00287355"/>
    <w:rsid w:val="002875A2"/>
    <w:rsid w:val="002900A6"/>
    <w:rsid w:val="002902B9"/>
    <w:rsid w:val="0029091A"/>
    <w:rsid w:val="00290EDC"/>
    <w:rsid w:val="002911A1"/>
    <w:rsid w:val="002912DB"/>
    <w:rsid w:val="00291AF8"/>
    <w:rsid w:val="00291BFC"/>
    <w:rsid w:val="00291E82"/>
    <w:rsid w:val="00292D30"/>
    <w:rsid w:val="00292D75"/>
    <w:rsid w:val="00293351"/>
    <w:rsid w:val="00293F73"/>
    <w:rsid w:val="00294093"/>
    <w:rsid w:val="002947CD"/>
    <w:rsid w:val="002951C6"/>
    <w:rsid w:val="002951DD"/>
    <w:rsid w:val="00295654"/>
    <w:rsid w:val="00295730"/>
    <w:rsid w:val="00295BF2"/>
    <w:rsid w:val="002960AD"/>
    <w:rsid w:val="00296515"/>
    <w:rsid w:val="002966BA"/>
    <w:rsid w:val="00296C7E"/>
    <w:rsid w:val="0029784D"/>
    <w:rsid w:val="002A091F"/>
    <w:rsid w:val="002A15D4"/>
    <w:rsid w:val="002A1A3E"/>
    <w:rsid w:val="002A1F02"/>
    <w:rsid w:val="002A298A"/>
    <w:rsid w:val="002A29EB"/>
    <w:rsid w:val="002A2BFC"/>
    <w:rsid w:val="002A2DB9"/>
    <w:rsid w:val="002A2E14"/>
    <w:rsid w:val="002A32B9"/>
    <w:rsid w:val="002A4BD7"/>
    <w:rsid w:val="002A4F65"/>
    <w:rsid w:val="002A548F"/>
    <w:rsid w:val="002A5995"/>
    <w:rsid w:val="002A5A29"/>
    <w:rsid w:val="002A5C8C"/>
    <w:rsid w:val="002A6AF7"/>
    <w:rsid w:val="002A722F"/>
    <w:rsid w:val="002A74A4"/>
    <w:rsid w:val="002B069E"/>
    <w:rsid w:val="002B07C1"/>
    <w:rsid w:val="002B311D"/>
    <w:rsid w:val="002B4527"/>
    <w:rsid w:val="002B49D2"/>
    <w:rsid w:val="002B4B2A"/>
    <w:rsid w:val="002B4CEF"/>
    <w:rsid w:val="002B542A"/>
    <w:rsid w:val="002B5617"/>
    <w:rsid w:val="002B5A44"/>
    <w:rsid w:val="002B5D70"/>
    <w:rsid w:val="002B5E88"/>
    <w:rsid w:val="002B608B"/>
    <w:rsid w:val="002B61E1"/>
    <w:rsid w:val="002B62D9"/>
    <w:rsid w:val="002B6A4A"/>
    <w:rsid w:val="002B6B1C"/>
    <w:rsid w:val="002B6C69"/>
    <w:rsid w:val="002B6E45"/>
    <w:rsid w:val="002B75B7"/>
    <w:rsid w:val="002C0254"/>
    <w:rsid w:val="002C0AEF"/>
    <w:rsid w:val="002C0C5B"/>
    <w:rsid w:val="002C1114"/>
    <w:rsid w:val="002C166E"/>
    <w:rsid w:val="002C18C8"/>
    <w:rsid w:val="002C1F2F"/>
    <w:rsid w:val="002C2329"/>
    <w:rsid w:val="002C2467"/>
    <w:rsid w:val="002C24E4"/>
    <w:rsid w:val="002C2556"/>
    <w:rsid w:val="002C27D4"/>
    <w:rsid w:val="002C287B"/>
    <w:rsid w:val="002C30DC"/>
    <w:rsid w:val="002C34B8"/>
    <w:rsid w:val="002C352E"/>
    <w:rsid w:val="002C3F91"/>
    <w:rsid w:val="002C470C"/>
    <w:rsid w:val="002C5A40"/>
    <w:rsid w:val="002C5E37"/>
    <w:rsid w:val="002C67A6"/>
    <w:rsid w:val="002C6C27"/>
    <w:rsid w:val="002C6CAA"/>
    <w:rsid w:val="002C6D35"/>
    <w:rsid w:val="002C78B0"/>
    <w:rsid w:val="002C7B21"/>
    <w:rsid w:val="002C7CD8"/>
    <w:rsid w:val="002D0B06"/>
    <w:rsid w:val="002D13F3"/>
    <w:rsid w:val="002D1766"/>
    <w:rsid w:val="002D3049"/>
    <w:rsid w:val="002D324D"/>
    <w:rsid w:val="002D3315"/>
    <w:rsid w:val="002D3372"/>
    <w:rsid w:val="002D3F82"/>
    <w:rsid w:val="002D4820"/>
    <w:rsid w:val="002D4993"/>
    <w:rsid w:val="002D504C"/>
    <w:rsid w:val="002D569F"/>
    <w:rsid w:val="002D5E97"/>
    <w:rsid w:val="002D66DA"/>
    <w:rsid w:val="002D7E61"/>
    <w:rsid w:val="002E0643"/>
    <w:rsid w:val="002E067B"/>
    <w:rsid w:val="002E0B7F"/>
    <w:rsid w:val="002E1C6B"/>
    <w:rsid w:val="002E2F80"/>
    <w:rsid w:val="002E3359"/>
    <w:rsid w:val="002E36A2"/>
    <w:rsid w:val="002E3F5B"/>
    <w:rsid w:val="002E4B53"/>
    <w:rsid w:val="002E4B65"/>
    <w:rsid w:val="002E6959"/>
    <w:rsid w:val="002E792E"/>
    <w:rsid w:val="002E7DAD"/>
    <w:rsid w:val="002F07A0"/>
    <w:rsid w:val="002F080B"/>
    <w:rsid w:val="002F1FE7"/>
    <w:rsid w:val="002F25E6"/>
    <w:rsid w:val="002F2C3A"/>
    <w:rsid w:val="002F45BC"/>
    <w:rsid w:val="002F47C1"/>
    <w:rsid w:val="002F4B9A"/>
    <w:rsid w:val="002F4DD0"/>
    <w:rsid w:val="002F5B37"/>
    <w:rsid w:val="002F7A4B"/>
    <w:rsid w:val="00300278"/>
    <w:rsid w:val="0030110E"/>
    <w:rsid w:val="0030136F"/>
    <w:rsid w:val="00301F1A"/>
    <w:rsid w:val="0030282E"/>
    <w:rsid w:val="0030367D"/>
    <w:rsid w:val="00303771"/>
    <w:rsid w:val="00303EDD"/>
    <w:rsid w:val="00303F1C"/>
    <w:rsid w:val="00305564"/>
    <w:rsid w:val="00306AE4"/>
    <w:rsid w:val="00306C06"/>
    <w:rsid w:val="00306CF5"/>
    <w:rsid w:val="00307433"/>
    <w:rsid w:val="003075C0"/>
    <w:rsid w:val="00307BEF"/>
    <w:rsid w:val="00310006"/>
    <w:rsid w:val="00310196"/>
    <w:rsid w:val="00310564"/>
    <w:rsid w:val="00310DE6"/>
    <w:rsid w:val="00310F6A"/>
    <w:rsid w:val="00311117"/>
    <w:rsid w:val="003117FD"/>
    <w:rsid w:val="00311E59"/>
    <w:rsid w:val="0031255D"/>
    <w:rsid w:val="0031276A"/>
    <w:rsid w:val="0031425B"/>
    <w:rsid w:val="0031460D"/>
    <w:rsid w:val="00314757"/>
    <w:rsid w:val="00314B1B"/>
    <w:rsid w:val="003154B4"/>
    <w:rsid w:val="0031682D"/>
    <w:rsid w:val="00316966"/>
    <w:rsid w:val="00316A81"/>
    <w:rsid w:val="00316DAA"/>
    <w:rsid w:val="00316ED2"/>
    <w:rsid w:val="00317048"/>
    <w:rsid w:val="00317F77"/>
    <w:rsid w:val="00320114"/>
    <w:rsid w:val="00320F6A"/>
    <w:rsid w:val="0032131D"/>
    <w:rsid w:val="00321817"/>
    <w:rsid w:val="00321AE1"/>
    <w:rsid w:val="00322193"/>
    <w:rsid w:val="00322321"/>
    <w:rsid w:val="0032239A"/>
    <w:rsid w:val="0032276E"/>
    <w:rsid w:val="00322806"/>
    <w:rsid w:val="00322B38"/>
    <w:rsid w:val="003238AC"/>
    <w:rsid w:val="00323904"/>
    <w:rsid w:val="00323E73"/>
    <w:rsid w:val="00324169"/>
    <w:rsid w:val="00324E1A"/>
    <w:rsid w:val="0032503F"/>
    <w:rsid w:val="003251EC"/>
    <w:rsid w:val="00325291"/>
    <w:rsid w:val="003254AD"/>
    <w:rsid w:val="003257CD"/>
    <w:rsid w:val="00326A97"/>
    <w:rsid w:val="003274C5"/>
    <w:rsid w:val="003303D9"/>
    <w:rsid w:val="003309FA"/>
    <w:rsid w:val="003311DC"/>
    <w:rsid w:val="0033123E"/>
    <w:rsid w:val="0033127E"/>
    <w:rsid w:val="0033174F"/>
    <w:rsid w:val="00331AFE"/>
    <w:rsid w:val="003325E0"/>
    <w:rsid w:val="00332818"/>
    <w:rsid w:val="00332D2F"/>
    <w:rsid w:val="00332EA9"/>
    <w:rsid w:val="00332F4A"/>
    <w:rsid w:val="0033343F"/>
    <w:rsid w:val="0033483B"/>
    <w:rsid w:val="00334934"/>
    <w:rsid w:val="00334DF9"/>
    <w:rsid w:val="003352FC"/>
    <w:rsid w:val="00335424"/>
    <w:rsid w:val="00335B46"/>
    <w:rsid w:val="00335DEF"/>
    <w:rsid w:val="003365AA"/>
    <w:rsid w:val="00336931"/>
    <w:rsid w:val="003370C0"/>
    <w:rsid w:val="003378BF"/>
    <w:rsid w:val="00337AD5"/>
    <w:rsid w:val="00337D8F"/>
    <w:rsid w:val="0034099B"/>
    <w:rsid w:val="00340F53"/>
    <w:rsid w:val="00341361"/>
    <w:rsid w:val="00341534"/>
    <w:rsid w:val="00341649"/>
    <w:rsid w:val="00342012"/>
    <w:rsid w:val="00342A80"/>
    <w:rsid w:val="00343021"/>
    <w:rsid w:val="00343443"/>
    <w:rsid w:val="00343A05"/>
    <w:rsid w:val="0034405F"/>
    <w:rsid w:val="003441DE"/>
    <w:rsid w:val="003445A9"/>
    <w:rsid w:val="003445EB"/>
    <w:rsid w:val="00344D67"/>
    <w:rsid w:val="00344E3E"/>
    <w:rsid w:val="003457F6"/>
    <w:rsid w:val="003463C0"/>
    <w:rsid w:val="00346973"/>
    <w:rsid w:val="00346B70"/>
    <w:rsid w:val="00346EAF"/>
    <w:rsid w:val="00346F33"/>
    <w:rsid w:val="00347944"/>
    <w:rsid w:val="00347C75"/>
    <w:rsid w:val="003505F2"/>
    <w:rsid w:val="00350934"/>
    <w:rsid w:val="00350F6B"/>
    <w:rsid w:val="003520BF"/>
    <w:rsid w:val="00353296"/>
    <w:rsid w:val="00353B07"/>
    <w:rsid w:val="003543FE"/>
    <w:rsid w:val="00354CC1"/>
    <w:rsid w:val="003550D8"/>
    <w:rsid w:val="00355711"/>
    <w:rsid w:val="00355BAA"/>
    <w:rsid w:val="00355D2C"/>
    <w:rsid w:val="0035694F"/>
    <w:rsid w:val="00356BC1"/>
    <w:rsid w:val="00357173"/>
    <w:rsid w:val="00357910"/>
    <w:rsid w:val="0036032B"/>
    <w:rsid w:val="00360852"/>
    <w:rsid w:val="0036087F"/>
    <w:rsid w:val="00360CA1"/>
    <w:rsid w:val="00360E00"/>
    <w:rsid w:val="00360FAD"/>
    <w:rsid w:val="00361557"/>
    <w:rsid w:val="003619F3"/>
    <w:rsid w:val="0036265D"/>
    <w:rsid w:val="00362FB7"/>
    <w:rsid w:val="0036338A"/>
    <w:rsid w:val="003633CF"/>
    <w:rsid w:val="00363651"/>
    <w:rsid w:val="0036392A"/>
    <w:rsid w:val="003639CF"/>
    <w:rsid w:val="00363C2F"/>
    <w:rsid w:val="00363E57"/>
    <w:rsid w:val="00363F2C"/>
    <w:rsid w:val="00363FB2"/>
    <w:rsid w:val="00364446"/>
    <w:rsid w:val="00364579"/>
    <w:rsid w:val="0036479E"/>
    <w:rsid w:val="00364D25"/>
    <w:rsid w:val="00364DC9"/>
    <w:rsid w:val="003650BB"/>
    <w:rsid w:val="00365F86"/>
    <w:rsid w:val="003670A8"/>
    <w:rsid w:val="00367D33"/>
    <w:rsid w:val="00367E17"/>
    <w:rsid w:val="00367EF2"/>
    <w:rsid w:val="00367F55"/>
    <w:rsid w:val="00370108"/>
    <w:rsid w:val="0037042A"/>
    <w:rsid w:val="00370568"/>
    <w:rsid w:val="00370582"/>
    <w:rsid w:val="0037083B"/>
    <w:rsid w:val="00370CD5"/>
    <w:rsid w:val="00371132"/>
    <w:rsid w:val="00371814"/>
    <w:rsid w:val="00371816"/>
    <w:rsid w:val="00371C25"/>
    <w:rsid w:val="003723F6"/>
    <w:rsid w:val="003728DC"/>
    <w:rsid w:val="00372DD2"/>
    <w:rsid w:val="00372F4E"/>
    <w:rsid w:val="00373791"/>
    <w:rsid w:val="00374D0A"/>
    <w:rsid w:val="00374E24"/>
    <w:rsid w:val="00374FC7"/>
    <w:rsid w:val="003752CF"/>
    <w:rsid w:val="00375863"/>
    <w:rsid w:val="00375952"/>
    <w:rsid w:val="00375E33"/>
    <w:rsid w:val="003768F8"/>
    <w:rsid w:val="00376E06"/>
    <w:rsid w:val="00376E92"/>
    <w:rsid w:val="00377635"/>
    <w:rsid w:val="00380539"/>
    <w:rsid w:val="00380BBF"/>
    <w:rsid w:val="00380DDD"/>
    <w:rsid w:val="00381609"/>
    <w:rsid w:val="00382295"/>
    <w:rsid w:val="003822DB"/>
    <w:rsid w:val="00382560"/>
    <w:rsid w:val="0038267C"/>
    <w:rsid w:val="003829CD"/>
    <w:rsid w:val="00382DE5"/>
    <w:rsid w:val="00382E3F"/>
    <w:rsid w:val="00383044"/>
    <w:rsid w:val="00384169"/>
    <w:rsid w:val="00384213"/>
    <w:rsid w:val="0038429E"/>
    <w:rsid w:val="00384512"/>
    <w:rsid w:val="00384A3C"/>
    <w:rsid w:val="003850D3"/>
    <w:rsid w:val="00385BB5"/>
    <w:rsid w:val="00385D41"/>
    <w:rsid w:val="00385F2C"/>
    <w:rsid w:val="003867F2"/>
    <w:rsid w:val="00386AB1"/>
    <w:rsid w:val="00386AD7"/>
    <w:rsid w:val="00386B21"/>
    <w:rsid w:val="00386E47"/>
    <w:rsid w:val="00386EFC"/>
    <w:rsid w:val="00386FA7"/>
    <w:rsid w:val="003874A5"/>
    <w:rsid w:val="00387EA9"/>
    <w:rsid w:val="00390570"/>
    <w:rsid w:val="0039057D"/>
    <w:rsid w:val="0039078F"/>
    <w:rsid w:val="00391F56"/>
    <w:rsid w:val="00392983"/>
    <w:rsid w:val="00392F61"/>
    <w:rsid w:val="00393D5F"/>
    <w:rsid w:val="0039457F"/>
    <w:rsid w:val="003946C0"/>
    <w:rsid w:val="00395837"/>
    <w:rsid w:val="00395900"/>
    <w:rsid w:val="003959AA"/>
    <w:rsid w:val="003966C6"/>
    <w:rsid w:val="003966E3"/>
    <w:rsid w:val="00396E42"/>
    <w:rsid w:val="00397230"/>
    <w:rsid w:val="00397383"/>
    <w:rsid w:val="00397941"/>
    <w:rsid w:val="00397BED"/>
    <w:rsid w:val="00397FE2"/>
    <w:rsid w:val="003A05C9"/>
    <w:rsid w:val="003A0763"/>
    <w:rsid w:val="003A0B4E"/>
    <w:rsid w:val="003A14CD"/>
    <w:rsid w:val="003A1C28"/>
    <w:rsid w:val="003A2230"/>
    <w:rsid w:val="003A2252"/>
    <w:rsid w:val="003A25F4"/>
    <w:rsid w:val="003A2D1A"/>
    <w:rsid w:val="003A2E9D"/>
    <w:rsid w:val="003A3CA3"/>
    <w:rsid w:val="003A4900"/>
    <w:rsid w:val="003A5CAB"/>
    <w:rsid w:val="003A6011"/>
    <w:rsid w:val="003A60AA"/>
    <w:rsid w:val="003A650F"/>
    <w:rsid w:val="003A7515"/>
    <w:rsid w:val="003A78B7"/>
    <w:rsid w:val="003A78E0"/>
    <w:rsid w:val="003A7E9F"/>
    <w:rsid w:val="003A7EEF"/>
    <w:rsid w:val="003B1439"/>
    <w:rsid w:val="003B1763"/>
    <w:rsid w:val="003B1C45"/>
    <w:rsid w:val="003B1DAD"/>
    <w:rsid w:val="003B213B"/>
    <w:rsid w:val="003B23C3"/>
    <w:rsid w:val="003B2454"/>
    <w:rsid w:val="003B2E32"/>
    <w:rsid w:val="003B2E9B"/>
    <w:rsid w:val="003B3E50"/>
    <w:rsid w:val="003B3FBB"/>
    <w:rsid w:val="003B4500"/>
    <w:rsid w:val="003B4F99"/>
    <w:rsid w:val="003B512B"/>
    <w:rsid w:val="003B56E7"/>
    <w:rsid w:val="003B615F"/>
    <w:rsid w:val="003B6615"/>
    <w:rsid w:val="003B7226"/>
    <w:rsid w:val="003B74F9"/>
    <w:rsid w:val="003B7B54"/>
    <w:rsid w:val="003B7F03"/>
    <w:rsid w:val="003C075E"/>
    <w:rsid w:val="003C0C8C"/>
    <w:rsid w:val="003C11BB"/>
    <w:rsid w:val="003C155E"/>
    <w:rsid w:val="003C1562"/>
    <w:rsid w:val="003C1A1C"/>
    <w:rsid w:val="003C1A2F"/>
    <w:rsid w:val="003C255C"/>
    <w:rsid w:val="003C2C34"/>
    <w:rsid w:val="003C3101"/>
    <w:rsid w:val="003C3286"/>
    <w:rsid w:val="003C36DB"/>
    <w:rsid w:val="003C3FCA"/>
    <w:rsid w:val="003C4B4E"/>
    <w:rsid w:val="003C571A"/>
    <w:rsid w:val="003C5BDD"/>
    <w:rsid w:val="003C5CBA"/>
    <w:rsid w:val="003C684B"/>
    <w:rsid w:val="003C7314"/>
    <w:rsid w:val="003C7747"/>
    <w:rsid w:val="003C78FF"/>
    <w:rsid w:val="003C7D14"/>
    <w:rsid w:val="003C7EBD"/>
    <w:rsid w:val="003C7EDB"/>
    <w:rsid w:val="003C7F79"/>
    <w:rsid w:val="003D059A"/>
    <w:rsid w:val="003D0AF4"/>
    <w:rsid w:val="003D0B8E"/>
    <w:rsid w:val="003D14BB"/>
    <w:rsid w:val="003D1EDD"/>
    <w:rsid w:val="003D1EF2"/>
    <w:rsid w:val="003D2070"/>
    <w:rsid w:val="003D2D7C"/>
    <w:rsid w:val="003D3590"/>
    <w:rsid w:val="003D3F7C"/>
    <w:rsid w:val="003D467A"/>
    <w:rsid w:val="003D52D2"/>
    <w:rsid w:val="003D6BF3"/>
    <w:rsid w:val="003D6C1E"/>
    <w:rsid w:val="003E066B"/>
    <w:rsid w:val="003E09E1"/>
    <w:rsid w:val="003E0C99"/>
    <w:rsid w:val="003E1C99"/>
    <w:rsid w:val="003E1FDD"/>
    <w:rsid w:val="003E2ABE"/>
    <w:rsid w:val="003E34B2"/>
    <w:rsid w:val="003E39C0"/>
    <w:rsid w:val="003E3C2F"/>
    <w:rsid w:val="003E3E98"/>
    <w:rsid w:val="003E3F36"/>
    <w:rsid w:val="003E44B7"/>
    <w:rsid w:val="003E45CC"/>
    <w:rsid w:val="003E47A4"/>
    <w:rsid w:val="003E4DB7"/>
    <w:rsid w:val="003E4DC6"/>
    <w:rsid w:val="003E54F2"/>
    <w:rsid w:val="003E5669"/>
    <w:rsid w:val="003E5DCB"/>
    <w:rsid w:val="003E622F"/>
    <w:rsid w:val="003E6335"/>
    <w:rsid w:val="003E64A5"/>
    <w:rsid w:val="003E70A3"/>
    <w:rsid w:val="003F0131"/>
    <w:rsid w:val="003F01BF"/>
    <w:rsid w:val="003F0772"/>
    <w:rsid w:val="003F0C2E"/>
    <w:rsid w:val="003F119B"/>
    <w:rsid w:val="003F124C"/>
    <w:rsid w:val="003F1347"/>
    <w:rsid w:val="003F1E50"/>
    <w:rsid w:val="003F214C"/>
    <w:rsid w:val="003F2A2B"/>
    <w:rsid w:val="003F351C"/>
    <w:rsid w:val="003F3616"/>
    <w:rsid w:val="003F3647"/>
    <w:rsid w:val="003F379E"/>
    <w:rsid w:val="003F3949"/>
    <w:rsid w:val="003F394E"/>
    <w:rsid w:val="003F3CE6"/>
    <w:rsid w:val="003F41A8"/>
    <w:rsid w:val="003F4920"/>
    <w:rsid w:val="003F515A"/>
    <w:rsid w:val="003F53DA"/>
    <w:rsid w:val="003F5776"/>
    <w:rsid w:val="003F6A9E"/>
    <w:rsid w:val="003F6D2F"/>
    <w:rsid w:val="003F7035"/>
    <w:rsid w:val="003F7291"/>
    <w:rsid w:val="003F72B2"/>
    <w:rsid w:val="0040013E"/>
    <w:rsid w:val="0040021C"/>
    <w:rsid w:val="0040087A"/>
    <w:rsid w:val="00401142"/>
    <w:rsid w:val="004014D8"/>
    <w:rsid w:val="00401755"/>
    <w:rsid w:val="004017A8"/>
    <w:rsid w:val="00401F2F"/>
    <w:rsid w:val="00402F70"/>
    <w:rsid w:val="004032C5"/>
    <w:rsid w:val="0040338E"/>
    <w:rsid w:val="00403585"/>
    <w:rsid w:val="0040376A"/>
    <w:rsid w:val="0040416C"/>
    <w:rsid w:val="004041C1"/>
    <w:rsid w:val="00404876"/>
    <w:rsid w:val="00404934"/>
    <w:rsid w:val="00404A38"/>
    <w:rsid w:val="00404D4B"/>
    <w:rsid w:val="0040541E"/>
    <w:rsid w:val="00405498"/>
    <w:rsid w:val="00405A45"/>
    <w:rsid w:val="00405F64"/>
    <w:rsid w:val="0040609B"/>
    <w:rsid w:val="0040717B"/>
    <w:rsid w:val="00407888"/>
    <w:rsid w:val="004100FB"/>
    <w:rsid w:val="00410604"/>
    <w:rsid w:val="004117F4"/>
    <w:rsid w:val="00411E1F"/>
    <w:rsid w:val="00412588"/>
    <w:rsid w:val="00413303"/>
    <w:rsid w:val="00413B63"/>
    <w:rsid w:val="00413EFB"/>
    <w:rsid w:val="00413F43"/>
    <w:rsid w:val="00414786"/>
    <w:rsid w:val="00414880"/>
    <w:rsid w:val="00414B49"/>
    <w:rsid w:val="00414ED7"/>
    <w:rsid w:val="00414F6C"/>
    <w:rsid w:val="00415C82"/>
    <w:rsid w:val="00416529"/>
    <w:rsid w:val="00416B24"/>
    <w:rsid w:val="00416FB7"/>
    <w:rsid w:val="00417087"/>
    <w:rsid w:val="00417314"/>
    <w:rsid w:val="004174B9"/>
    <w:rsid w:val="00420864"/>
    <w:rsid w:val="0042123E"/>
    <w:rsid w:val="0042125B"/>
    <w:rsid w:val="00421EFF"/>
    <w:rsid w:val="0042246D"/>
    <w:rsid w:val="00422CE1"/>
    <w:rsid w:val="00422F5D"/>
    <w:rsid w:val="0042345A"/>
    <w:rsid w:val="00423579"/>
    <w:rsid w:val="00423A3A"/>
    <w:rsid w:val="00423A6D"/>
    <w:rsid w:val="00423BE6"/>
    <w:rsid w:val="00424204"/>
    <w:rsid w:val="0042426F"/>
    <w:rsid w:val="00424343"/>
    <w:rsid w:val="004253B0"/>
    <w:rsid w:val="004256CB"/>
    <w:rsid w:val="00426503"/>
    <w:rsid w:val="004268E7"/>
    <w:rsid w:val="004269D4"/>
    <w:rsid w:val="0042717C"/>
    <w:rsid w:val="00427544"/>
    <w:rsid w:val="00427F1D"/>
    <w:rsid w:val="004303C3"/>
    <w:rsid w:val="0043063E"/>
    <w:rsid w:val="004310B7"/>
    <w:rsid w:val="00431AF1"/>
    <w:rsid w:val="00431F0A"/>
    <w:rsid w:val="00432BC1"/>
    <w:rsid w:val="004336BC"/>
    <w:rsid w:val="004337EE"/>
    <w:rsid w:val="00433EFA"/>
    <w:rsid w:val="00434782"/>
    <w:rsid w:val="0043485B"/>
    <w:rsid w:val="00436266"/>
    <w:rsid w:val="00436A36"/>
    <w:rsid w:val="004370C0"/>
    <w:rsid w:val="00437A91"/>
    <w:rsid w:val="00437B53"/>
    <w:rsid w:val="00437C6A"/>
    <w:rsid w:val="00437CAB"/>
    <w:rsid w:val="00437D6C"/>
    <w:rsid w:val="00440BC1"/>
    <w:rsid w:val="0044123C"/>
    <w:rsid w:val="004421BB"/>
    <w:rsid w:val="004422C9"/>
    <w:rsid w:val="00442344"/>
    <w:rsid w:val="0044263F"/>
    <w:rsid w:val="00442F38"/>
    <w:rsid w:val="00444510"/>
    <w:rsid w:val="00444516"/>
    <w:rsid w:val="0044496C"/>
    <w:rsid w:val="00444FBB"/>
    <w:rsid w:val="00445254"/>
    <w:rsid w:val="004458AB"/>
    <w:rsid w:val="00445B28"/>
    <w:rsid w:val="00445BD2"/>
    <w:rsid w:val="00446BC1"/>
    <w:rsid w:val="00446C83"/>
    <w:rsid w:val="00446CD3"/>
    <w:rsid w:val="004473DB"/>
    <w:rsid w:val="0044778E"/>
    <w:rsid w:val="00447897"/>
    <w:rsid w:val="00447B66"/>
    <w:rsid w:val="00450482"/>
    <w:rsid w:val="00451046"/>
    <w:rsid w:val="00451582"/>
    <w:rsid w:val="00451802"/>
    <w:rsid w:val="00451A35"/>
    <w:rsid w:val="004521A7"/>
    <w:rsid w:val="00452CD3"/>
    <w:rsid w:val="0045381F"/>
    <w:rsid w:val="00453C60"/>
    <w:rsid w:val="00454680"/>
    <w:rsid w:val="00454D32"/>
    <w:rsid w:val="00455419"/>
    <w:rsid w:val="004554DC"/>
    <w:rsid w:val="00455C65"/>
    <w:rsid w:val="00455ECC"/>
    <w:rsid w:val="00456092"/>
    <w:rsid w:val="004566D4"/>
    <w:rsid w:val="00456796"/>
    <w:rsid w:val="00456BB0"/>
    <w:rsid w:val="00457383"/>
    <w:rsid w:val="0045738D"/>
    <w:rsid w:val="004575BB"/>
    <w:rsid w:val="00457896"/>
    <w:rsid w:val="00460261"/>
    <w:rsid w:val="00460838"/>
    <w:rsid w:val="00460CDE"/>
    <w:rsid w:val="00461882"/>
    <w:rsid w:val="00461B04"/>
    <w:rsid w:val="004626D8"/>
    <w:rsid w:val="00462B3C"/>
    <w:rsid w:val="00462BCA"/>
    <w:rsid w:val="00464591"/>
    <w:rsid w:val="0046560A"/>
    <w:rsid w:val="00465F0B"/>
    <w:rsid w:val="00466BA3"/>
    <w:rsid w:val="00467964"/>
    <w:rsid w:val="00467AC5"/>
    <w:rsid w:val="00470989"/>
    <w:rsid w:val="0047122B"/>
    <w:rsid w:val="00471BDD"/>
    <w:rsid w:val="00471D8C"/>
    <w:rsid w:val="00471EB2"/>
    <w:rsid w:val="004720E0"/>
    <w:rsid w:val="00472203"/>
    <w:rsid w:val="004726A7"/>
    <w:rsid w:val="004734E2"/>
    <w:rsid w:val="00473503"/>
    <w:rsid w:val="00473BE1"/>
    <w:rsid w:val="00474086"/>
    <w:rsid w:val="00474962"/>
    <w:rsid w:val="00474DEC"/>
    <w:rsid w:val="0047558C"/>
    <w:rsid w:val="004758F8"/>
    <w:rsid w:val="004758FB"/>
    <w:rsid w:val="00475CD6"/>
    <w:rsid w:val="00476429"/>
    <w:rsid w:val="0047652B"/>
    <w:rsid w:val="00480107"/>
    <w:rsid w:val="00480B75"/>
    <w:rsid w:val="00480C16"/>
    <w:rsid w:val="00481583"/>
    <w:rsid w:val="004816A6"/>
    <w:rsid w:val="00481AC8"/>
    <w:rsid w:val="0048204F"/>
    <w:rsid w:val="0048208D"/>
    <w:rsid w:val="00482191"/>
    <w:rsid w:val="004826C5"/>
    <w:rsid w:val="00482BD8"/>
    <w:rsid w:val="0048325A"/>
    <w:rsid w:val="004835AE"/>
    <w:rsid w:val="00483BE1"/>
    <w:rsid w:val="00484185"/>
    <w:rsid w:val="00484577"/>
    <w:rsid w:val="0048499A"/>
    <w:rsid w:val="0048538D"/>
    <w:rsid w:val="0048578A"/>
    <w:rsid w:val="00486433"/>
    <w:rsid w:val="00486C5A"/>
    <w:rsid w:val="00487586"/>
    <w:rsid w:val="00490508"/>
    <w:rsid w:val="004906AB"/>
    <w:rsid w:val="004909BB"/>
    <w:rsid w:val="004909EB"/>
    <w:rsid w:val="00490F07"/>
    <w:rsid w:val="00491722"/>
    <w:rsid w:val="00491AE4"/>
    <w:rsid w:val="00492206"/>
    <w:rsid w:val="00492390"/>
    <w:rsid w:val="00492BD5"/>
    <w:rsid w:val="0049548B"/>
    <w:rsid w:val="0049585B"/>
    <w:rsid w:val="00495EFB"/>
    <w:rsid w:val="0049619B"/>
    <w:rsid w:val="00496C7A"/>
    <w:rsid w:val="00497B29"/>
    <w:rsid w:val="004A011E"/>
    <w:rsid w:val="004A01F0"/>
    <w:rsid w:val="004A0D21"/>
    <w:rsid w:val="004A0D74"/>
    <w:rsid w:val="004A143E"/>
    <w:rsid w:val="004A1649"/>
    <w:rsid w:val="004A1F94"/>
    <w:rsid w:val="004A2065"/>
    <w:rsid w:val="004A2934"/>
    <w:rsid w:val="004A2A3E"/>
    <w:rsid w:val="004A2D1F"/>
    <w:rsid w:val="004A2E95"/>
    <w:rsid w:val="004A2FF0"/>
    <w:rsid w:val="004A3206"/>
    <w:rsid w:val="004A3494"/>
    <w:rsid w:val="004A3553"/>
    <w:rsid w:val="004A35E5"/>
    <w:rsid w:val="004A398E"/>
    <w:rsid w:val="004A39B4"/>
    <w:rsid w:val="004A459A"/>
    <w:rsid w:val="004A47F4"/>
    <w:rsid w:val="004A4AD7"/>
    <w:rsid w:val="004A56AB"/>
    <w:rsid w:val="004A585B"/>
    <w:rsid w:val="004A5F5E"/>
    <w:rsid w:val="004A68A1"/>
    <w:rsid w:val="004A7A9B"/>
    <w:rsid w:val="004A7BC0"/>
    <w:rsid w:val="004A7C10"/>
    <w:rsid w:val="004B0A5E"/>
    <w:rsid w:val="004B107E"/>
    <w:rsid w:val="004B176F"/>
    <w:rsid w:val="004B1889"/>
    <w:rsid w:val="004B2292"/>
    <w:rsid w:val="004B2DC6"/>
    <w:rsid w:val="004B2DF2"/>
    <w:rsid w:val="004B342C"/>
    <w:rsid w:val="004B3EFF"/>
    <w:rsid w:val="004B4583"/>
    <w:rsid w:val="004B45BD"/>
    <w:rsid w:val="004B4CD2"/>
    <w:rsid w:val="004B51B5"/>
    <w:rsid w:val="004B51C9"/>
    <w:rsid w:val="004B5B9D"/>
    <w:rsid w:val="004B5BA6"/>
    <w:rsid w:val="004B5E2E"/>
    <w:rsid w:val="004B5E69"/>
    <w:rsid w:val="004B661D"/>
    <w:rsid w:val="004B6C44"/>
    <w:rsid w:val="004B76FE"/>
    <w:rsid w:val="004B7B14"/>
    <w:rsid w:val="004B7B46"/>
    <w:rsid w:val="004C0B16"/>
    <w:rsid w:val="004C1032"/>
    <w:rsid w:val="004C12FA"/>
    <w:rsid w:val="004C1555"/>
    <w:rsid w:val="004C210D"/>
    <w:rsid w:val="004C2BFF"/>
    <w:rsid w:val="004C3B78"/>
    <w:rsid w:val="004C3B88"/>
    <w:rsid w:val="004C43E9"/>
    <w:rsid w:val="004C4D75"/>
    <w:rsid w:val="004C5473"/>
    <w:rsid w:val="004C6585"/>
    <w:rsid w:val="004C6667"/>
    <w:rsid w:val="004C678A"/>
    <w:rsid w:val="004C6B9B"/>
    <w:rsid w:val="004C73DB"/>
    <w:rsid w:val="004C776B"/>
    <w:rsid w:val="004C7D2D"/>
    <w:rsid w:val="004C7E55"/>
    <w:rsid w:val="004D0049"/>
    <w:rsid w:val="004D04F0"/>
    <w:rsid w:val="004D0975"/>
    <w:rsid w:val="004D0C47"/>
    <w:rsid w:val="004D0CC8"/>
    <w:rsid w:val="004D0F10"/>
    <w:rsid w:val="004D157D"/>
    <w:rsid w:val="004D16B6"/>
    <w:rsid w:val="004D16D8"/>
    <w:rsid w:val="004D1DD4"/>
    <w:rsid w:val="004D32AC"/>
    <w:rsid w:val="004D3A28"/>
    <w:rsid w:val="004D3ADE"/>
    <w:rsid w:val="004D3D12"/>
    <w:rsid w:val="004D3FB1"/>
    <w:rsid w:val="004D4488"/>
    <w:rsid w:val="004D463D"/>
    <w:rsid w:val="004D4809"/>
    <w:rsid w:val="004D4B56"/>
    <w:rsid w:val="004D4C67"/>
    <w:rsid w:val="004D4F5A"/>
    <w:rsid w:val="004D5196"/>
    <w:rsid w:val="004D5285"/>
    <w:rsid w:val="004D6B0F"/>
    <w:rsid w:val="004D6FEC"/>
    <w:rsid w:val="004D706B"/>
    <w:rsid w:val="004D74DB"/>
    <w:rsid w:val="004D7FD3"/>
    <w:rsid w:val="004E26E7"/>
    <w:rsid w:val="004E2DE8"/>
    <w:rsid w:val="004E3070"/>
    <w:rsid w:val="004E34DB"/>
    <w:rsid w:val="004E3CBD"/>
    <w:rsid w:val="004E3DB8"/>
    <w:rsid w:val="004E4E44"/>
    <w:rsid w:val="004E4E84"/>
    <w:rsid w:val="004E4EA9"/>
    <w:rsid w:val="004E5140"/>
    <w:rsid w:val="004E5187"/>
    <w:rsid w:val="004E5415"/>
    <w:rsid w:val="004E5451"/>
    <w:rsid w:val="004E54E3"/>
    <w:rsid w:val="004E5915"/>
    <w:rsid w:val="004E5D69"/>
    <w:rsid w:val="004E649C"/>
    <w:rsid w:val="004E7539"/>
    <w:rsid w:val="004E791E"/>
    <w:rsid w:val="004F00DA"/>
    <w:rsid w:val="004F0887"/>
    <w:rsid w:val="004F114C"/>
    <w:rsid w:val="004F13D5"/>
    <w:rsid w:val="004F217F"/>
    <w:rsid w:val="004F28C7"/>
    <w:rsid w:val="004F2F53"/>
    <w:rsid w:val="004F42D4"/>
    <w:rsid w:val="004F455B"/>
    <w:rsid w:val="004F50FF"/>
    <w:rsid w:val="004F6ED8"/>
    <w:rsid w:val="004F77B6"/>
    <w:rsid w:val="0050009E"/>
    <w:rsid w:val="0050020B"/>
    <w:rsid w:val="00500B1C"/>
    <w:rsid w:val="00500B52"/>
    <w:rsid w:val="00500F8C"/>
    <w:rsid w:val="00501B55"/>
    <w:rsid w:val="00501FBE"/>
    <w:rsid w:val="005028EC"/>
    <w:rsid w:val="00503291"/>
    <w:rsid w:val="0050336B"/>
    <w:rsid w:val="0050364B"/>
    <w:rsid w:val="00503911"/>
    <w:rsid w:val="005049BB"/>
    <w:rsid w:val="00505E34"/>
    <w:rsid w:val="005064B0"/>
    <w:rsid w:val="0050696A"/>
    <w:rsid w:val="005069EF"/>
    <w:rsid w:val="00507107"/>
    <w:rsid w:val="005102E3"/>
    <w:rsid w:val="00510496"/>
    <w:rsid w:val="00510DCB"/>
    <w:rsid w:val="00510FA6"/>
    <w:rsid w:val="005115A3"/>
    <w:rsid w:val="00511764"/>
    <w:rsid w:val="00511E3E"/>
    <w:rsid w:val="00511E74"/>
    <w:rsid w:val="005124A4"/>
    <w:rsid w:val="00512926"/>
    <w:rsid w:val="00513D4C"/>
    <w:rsid w:val="005142AC"/>
    <w:rsid w:val="005143E6"/>
    <w:rsid w:val="00514AD0"/>
    <w:rsid w:val="00514F55"/>
    <w:rsid w:val="00514FCA"/>
    <w:rsid w:val="00515592"/>
    <w:rsid w:val="005155DA"/>
    <w:rsid w:val="005156B4"/>
    <w:rsid w:val="005158BB"/>
    <w:rsid w:val="00516052"/>
    <w:rsid w:val="005164B5"/>
    <w:rsid w:val="0051660E"/>
    <w:rsid w:val="005166CC"/>
    <w:rsid w:val="0051689B"/>
    <w:rsid w:val="00516B1B"/>
    <w:rsid w:val="00516E73"/>
    <w:rsid w:val="00517810"/>
    <w:rsid w:val="005209EA"/>
    <w:rsid w:val="00521593"/>
    <w:rsid w:val="00521967"/>
    <w:rsid w:val="00521980"/>
    <w:rsid w:val="00521F0D"/>
    <w:rsid w:val="00522289"/>
    <w:rsid w:val="00522AEA"/>
    <w:rsid w:val="00523C87"/>
    <w:rsid w:val="00524097"/>
    <w:rsid w:val="00524536"/>
    <w:rsid w:val="005248D7"/>
    <w:rsid w:val="005248F6"/>
    <w:rsid w:val="00524C9E"/>
    <w:rsid w:val="00524F19"/>
    <w:rsid w:val="00525179"/>
    <w:rsid w:val="00525591"/>
    <w:rsid w:val="00525E01"/>
    <w:rsid w:val="00526408"/>
    <w:rsid w:val="00526EE4"/>
    <w:rsid w:val="005270BE"/>
    <w:rsid w:val="0052712F"/>
    <w:rsid w:val="005271EC"/>
    <w:rsid w:val="00527798"/>
    <w:rsid w:val="00530110"/>
    <w:rsid w:val="00530CC9"/>
    <w:rsid w:val="00530E80"/>
    <w:rsid w:val="0053123F"/>
    <w:rsid w:val="005312A7"/>
    <w:rsid w:val="005319C0"/>
    <w:rsid w:val="00531B36"/>
    <w:rsid w:val="00531F82"/>
    <w:rsid w:val="00532B76"/>
    <w:rsid w:val="00533391"/>
    <w:rsid w:val="00533F5F"/>
    <w:rsid w:val="00534043"/>
    <w:rsid w:val="00534245"/>
    <w:rsid w:val="00534E16"/>
    <w:rsid w:val="00535913"/>
    <w:rsid w:val="00535F4E"/>
    <w:rsid w:val="005369B8"/>
    <w:rsid w:val="00536A13"/>
    <w:rsid w:val="00536CEC"/>
    <w:rsid w:val="005370E6"/>
    <w:rsid w:val="00537C14"/>
    <w:rsid w:val="00537C2C"/>
    <w:rsid w:val="005402A0"/>
    <w:rsid w:val="00540400"/>
    <w:rsid w:val="00541274"/>
    <w:rsid w:val="005414EA"/>
    <w:rsid w:val="00541744"/>
    <w:rsid w:val="00541B4A"/>
    <w:rsid w:val="00541CB9"/>
    <w:rsid w:val="00541F33"/>
    <w:rsid w:val="0054208E"/>
    <w:rsid w:val="005422D3"/>
    <w:rsid w:val="00542673"/>
    <w:rsid w:val="005434BE"/>
    <w:rsid w:val="00543C19"/>
    <w:rsid w:val="005444C2"/>
    <w:rsid w:val="005445E1"/>
    <w:rsid w:val="00544973"/>
    <w:rsid w:val="005449A4"/>
    <w:rsid w:val="00544E21"/>
    <w:rsid w:val="00545A77"/>
    <w:rsid w:val="00545FD9"/>
    <w:rsid w:val="0054640E"/>
    <w:rsid w:val="00546D48"/>
    <w:rsid w:val="00546EF3"/>
    <w:rsid w:val="005473E0"/>
    <w:rsid w:val="005479C8"/>
    <w:rsid w:val="005479F1"/>
    <w:rsid w:val="00550072"/>
    <w:rsid w:val="005500BF"/>
    <w:rsid w:val="00550779"/>
    <w:rsid w:val="00550EEF"/>
    <w:rsid w:val="00550F03"/>
    <w:rsid w:val="00551485"/>
    <w:rsid w:val="00551DD8"/>
    <w:rsid w:val="00551EAD"/>
    <w:rsid w:val="005521DB"/>
    <w:rsid w:val="005530B7"/>
    <w:rsid w:val="00553839"/>
    <w:rsid w:val="005538EC"/>
    <w:rsid w:val="005538F7"/>
    <w:rsid w:val="00553A3A"/>
    <w:rsid w:val="00553A9B"/>
    <w:rsid w:val="00555FD9"/>
    <w:rsid w:val="00556533"/>
    <w:rsid w:val="00556A21"/>
    <w:rsid w:val="005571FF"/>
    <w:rsid w:val="00560077"/>
    <w:rsid w:val="00560181"/>
    <w:rsid w:val="0056100B"/>
    <w:rsid w:val="005615C2"/>
    <w:rsid w:val="00561614"/>
    <w:rsid w:val="00561E36"/>
    <w:rsid w:val="00562A60"/>
    <w:rsid w:val="00563284"/>
    <w:rsid w:val="005633F7"/>
    <w:rsid w:val="005633FF"/>
    <w:rsid w:val="00563400"/>
    <w:rsid w:val="0056342C"/>
    <w:rsid w:val="005636BA"/>
    <w:rsid w:val="0056396B"/>
    <w:rsid w:val="00565080"/>
    <w:rsid w:val="00565B40"/>
    <w:rsid w:val="00565EB1"/>
    <w:rsid w:val="00565FD4"/>
    <w:rsid w:val="005660F0"/>
    <w:rsid w:val="00566279"/>
    <w:rsid w:val="00566932"/>
    <w:rsid w:val="00566AAA"/>
    <w:rsid w:val="00567197"/>
    <w:rsid w:val="0057022E"/>
    <w:rsid w:val="005703F4"/>
    <w:rsid w:val="0057079C"/>
    <w:rsid w:val="005714B3"/>
    <w:rsid w:val="005717E2"/>
    <w:rsid w:val="00571987"/>
    <w:rsid w:val="00571B93"/>
    <w:rsid w:val="005720F7"/>
    <w:rsid w:val="0057222D"/>
    <w:rsid w:val="005727AC"/>
    <w:rsid w:val="005727B7"/>
    <w:rsid w:val="00573227"/>
    <w:rsid w:val="0057366F"/>
    <w:rsid w:val="00573B50"/>
    <w:rsid w:val="00573ED4"/>
    <w:rsid w:val="005741E7"/>
    <w:rsid w:val="005742CE"/>
    <w:rsid w:val="00574313"/>
    <w:rsid w:val="00574687"/>
    <w:rsid w:val="00574ACE"/>
    <w:rsid w:val="005752F5"/>
    <w:rsid w:val="00575888"/>
    <w:rsid w:val="00576804"/>
    <w:rsid w:val="0057731F"/>
    <w:rsid w:val="0057782D"/>
    <w:rsid w:val="00577B73"/>
    <w:rsid w:val="00580509"/>
    <w:rsid w:val="00580BAC"/>
    <w:rsid w:val="0058165E"/>
    <w:rsid w:val="005819FE"/>
    <w:rsid w:val="00581C1A"/>
    <w:rsid w:val="00581E98"/>
    <w:rsid w:val="005822A2"/>
    <w:rsid w:val="005822AF"/>
    <w:rsid w:val="00582703"/>
    <w:rsid w:val="00582859"/>
    <w:rsid w:val="0058398A"/>
    <w:rsid w:val="00583C70"/>
    <w:rsid w:val="00584CC1"/>
    <w:rsid w:val="005855E5"/>
    <w:rsid w:val="00585EC3"/>
    <w:rsid w:val="005865A8"/>
    <w:rsid w:val="0058688A"/>
    <w:rsid w:val="005869D7"/>
    <w:rsid w:val="00586D95"/>
    <w:rsid w:val="00586F69"/>
    <w:rsid w:val="00587004"/>
    <w:rsid w:val="005878CB"/>
    <w:rsid w:val="00587B8C"/>
    <w:rsid w:val="005900FF"/>
    <w:rsid w:val="005906F0"/>
    <w:rsid w:val="00590871"/>
    <w:rsid w:val="005908D1"/>
    <w:rsid w:val="00590966"/>
    <w:rsid w:val="00590BFC"/>
    <w:rsid w:val="00590FFC"/>
    <w:rsid w:val="005915E2"/>
    <w:rsid w:val="00591809"/>
    <w:rsid w:val="005918AE"/>
    <w:rsid w:val="00591DAB"/>
    <w:rsid w:val="00592031"/>
    <w:rsid w:val="00593010"/>
    <w:rsid w:val="005939A9"/>
    <w:rsid w:val="00593CF4"/>
    <w:rsid w:val="00594AB4"/>
    <w:rsid w:val="00594EF3"/>
    <w:rsid w:val="00595028"/>
    <w:rsid w:val="00595297"/>
    <w:rsid w:val="00595965"/>
    <w:rsid w:val="00595E06"/>
    <w:rsid w:val="00595F24"/>
    <w:rsid w:val="00596331"/>
    <w:rsid w:val="0059653B"/>
    <w:rsid w:val="00596942"/>
    <w:rsid w:val="00596B83"/>
    <w:rsid w:val="00596E7D"/>
    <w:rsid w:val="00597F44"/>
    <w:rsid w:val="005A08A9"/>
    <w:rsid w:val="005A0D66"/>
    <w:rsid w:val="005A15CF"/>
    <w:rsid w:val="005A18CD"/>
    <w:rsid w:val="005A1AE0"/>
    <w:rsid w:val="005A1E26"/>
    <w:rsid w:val="005A2012"/>
    <w:rsid w:val="005A2035"/>
    <w:rsid w:val="005A224B"/>
    <w:rsid w:val="005A26FD"/>
    <w:rsid w:val="005A2787"/>
    <w:rsid w:val="005A295A"/>
    <w:rsid w:val="005A2C75"/>
    <w:rsid w:val="005A32E6"/>
    <w:rsid w:val="005A4860"/>
    <w:rsid w:val="005A4C1A"/>
    <w:rsid w:val="005A5165"/>
    <w:rsid w:val="005A5427"/>
    <w:rsid w:val="005A5729"/>
    <w:rsid w:val="005A6D0C"/>
    <w:rsid w:val="005A6DA2"/>
    <w:rsid w:val="005A6FCF"/>
    <w:rsid w:val="005A71F9"/>
    <w:rsid w:val="005A78AC"/>
    <w:rsid w:val="005A7B70"/>
    <w:rsid w:val="005B0072"/>
    <w:rsid w:val="005B04A2"/>
    <w:rsid w:val="005B0E24"/>
    <w:rsid w:val="005B0F77"/>
    <w:rsid w:val="005B11B1"/>
    <w:rsid w:val="005B1215"/>
    <w:rsid w:val="005B1882"/>
    <w:rsid w:val="005B1F2B"/>
    <w:rsid w:val="005B2044"/>
    <w:rsid w:val="005B233B"/>
    <w:rsid w:val="005B2390"/>
    <w:rsid w:val="005B271B"/>
    <w:rsid w:val="005B2989"/>
    <w:rsid w:val="005B2C4A"/>
    <w:rsid w:val="005B2F70"/>
    <w:rsid w:val="005B34C3"/>
    <w:rsid w:val="005B3686"/>
    <w:rsid w:val="005B36CE"/>
    <w:rsid w:val="005B376D"/>
    <w:rsid w:val="005B3A56"/>
    <w:rsid w:val="005B3BCB"/>
    <w:rsid w:val="005B4213"/>
    <w:rsid w:val="005B4447"/>
    <w:rsid w:val="005B4BB2"/>
    <w:rsid w:val="005B5147"/>
    <w:rsid w:val="005B5C54"/>
    <w:rsid w:val="005B6186"/>
    <w:rsid w:val="005B634B"/>
    <w:rsid w:val="005B63AE"/>
    <w:rsid w:val="005B67B8"/>
    <w:rsid w:val="005B6A79"/>
    <w:rsid w:val="005B6ECE"/>
    <w:rsid w:val="005B74BF"/>
    <w:rsid w:val="005B76DD"/>
    <w:rsid w:val="005B7A33"/>
    <w:rsid w:val="005B7EE3"/>
    <w:rsid w:val="005C09BF"/>
    <w:rsid w:val="005C16E0"/>
    <w:rsid w:val="005C1B41"/>
    <w:rsid w:val="005C23AF"/>
    <w:rsid w:val="005C2A19"/>
    <w:rsid w:val="005C3B78"/>
    <w:rsid w:val="005C3CEC"/>
    <w:rsid w:val="005C4282"/>
    <w:rsid w:val="005C4BE2"/>
    <w:rsid w:val="005C4E4D"/>
    <w:rsid w:val="005C50B5"/>
    <w:rsid w:val="005C592B"/>
    <w:rsid w:val="005C5B36"/>
    <w:rsid w:val="005C5FB0"/>
    <w:rsid w:val="005C5FBE"/>
    <w:rsid w:val="005C6CEC"/>
    <w:rsid w:val="005C6F34"/>
    <w:rsid w:val="005C7351"/>
    <w:rsid w:val="005C75BB"/>
    <w:rsid w:val="005C766D"/>
    <w:rsid w:val="005C791C"/>
    <w:rsid w:val="005C7CA2"/>
    <w:rsid w:val="005C7F70"/>
    <w:rsid w:val="005D0524"/>
    <w:rsid w:val="005D0CFD"/>
    <w:rsid w:val="005D14D6"/>
    <w:rsid w:val="005D26AB"/>
    <w:rsid w:val="005D273F"/>
    <w:rsid w:val="005D2BB6"/>
    <w:rsid w:val="005D367E"/>
    <w:rsid w:val="005D3BF4"/>
    <w:rsid w:val="005D3D40"/>
    <w:rsid w:val="005D4291"/>
    <w:rsid w:val="005D4FDA"/>
    <w:rsid w:val="005D505A"/>
    <w:rsid w:val="005D58C6"/>
    <w:rsid w:val="005D5B95"/>
    <w:rsid w:val="005D68C2"/>
    <w:rsid w:val="005D7185"/>
    <w:rsid w:val="005D71AD"/>
    <w:rsid w:val="005D79AD"/>
    <w:rsid w:val="005D7B95"/>
    <w:rsid w:val="005D7D98"/>
    <w:rsid w:val="005D7F3B"/>
    <w:rsid w:val="005E02B5"/>
    <w:rsid w:val="005E0ABC"/>
    <w:rsid w:val="005E0C31"/>
    <w:rsid w:val="005E100E"/>
    <w:rsid w:val="005E24B3"/>
    <w:rsid w:val="005E2EFD"/>
    <w:rsid w:val="005E3A7F"/>
    <w:rsid w:val="005E4789"/>
    <w:rsid w:val="005E56E7"/>
    <w:rsid w:val="005E5A8E"/>
    <w:rsid w:val="005E6A47"/>
    <w:rsid w:val="005E7335"/>
    <w:rsid w:val="005F0CD4"/>
    <w:rsid w:val="005F15AA"/>
    <w:rsid w:val="005F18CB"/>
    <w:rsid w:val="005F2C10"/>
    <w:rsid w:val="005F2D90"/>
    <w:rsid w:val="005F2EDB"/>
    <w:rsid w:val="005F3724"/>
    <w:rsid w:val="005F3B8C"/>
    <w:rsid w:val="005F3C82"/>
    <w:rsid w:val="005F4570"/>
    <w:rsid w:val="005F4CFB"/>
    <w:rsid w:val="005F4F80"/>
    <w:rsid w:val="005F4FDF"/>
    <w:rsid w:val="005F50FA"/>
    <w:rsid w:val="005F54E4"/>
    <w:rsid w:val="005F6551"/>
    <w:rsid w:val="005F65C7"/>
    <w:rsid w:val="005F664F"/>
    <w:rsid w:val="005F6CAE"/>
    <w:rsid w:val="005F6DE1"/>
    <w:rsid w:val="005F7025"/>
    <w:rsid w:val="005F7186"/>
    <w:rsid w:val="005F7315"/>
    <w:rsid w:val="005F7406"/>
    <w:rsid w:val="005F76AB"/>
    <w:rsid w:val="005F7DB3"/>
    <w:rsid w:val="005F7EC8"/>
    <w:rsid w:val="006001B0"/>
    <w:rsid w:val="00600F80"/>
    <w:rsid w:val="00602745"/>
    <w:rsid w:val="00602842"/>
    <w:rsid w:val="00603020"/>
    <w:rsid w:val="00604049"/>
    <w:rsid w:val="0060433C"/>
    <w:rsid w:val="006043BA"/>
    <w:rsid w:val="0060467A"/>
    <w:rsid w:val="00604749"/>
    <w:rsid w:val="006049FA"/>
    <w:rsid w:val="00604DEF"/>
    <w:rsid w:val="00604EB0"/>
    <w:rsid w:val="006050C4"/>
    <w:rsid w:val="00605F08"/>
    <w:rsid w:val="00606068"/>
    <w:rsid w:val="00606AD2"/>
    <w:rsid w:val="00606C4B"/>
    <w:rsid w:val="00606DCC"/>
    <w:rsid w:val="00607478"/>
    <w:rsid w:val="00607F01"/>
    <w:rsid w:val="0061074F"/>
    <w:rsid w:val="006115EA"/>
    <w:rsid w:val="006115EE"/>
    <w:rsid w:val="00612302"/>
    <w:rsid w:val="006125B9"/>
    <w:rsid w:val="0061276A"/>
    <w:rsid w:val="00612B79"/>
    <w:rsid w:val="00613C30"/>
    <w:rsid w:val="00613CF1"/>
    <w:rsid w:val="00614861"/>
    <w:rsid w:val="006148FD"/>
    <w:rsid w:val="00615416"/>
    <w:rsid w:val="006157F8"/>
    <w:rsid w:val="00615D2E"/>
    <w:rsid w:val="0061625D"/>
    <w:rsid w:val="006178A8"/>
    <w:rsid w:val="00620A06"/>
    <w:rsid w:val="00620AC9"/>
    <w:rsid w:val="00620BA6"/>
    <w:rsid w:val="00620F64"/>
    <w:rsid w:val="00621514"/>
    <w:rsid w:val="006218B6"/>
    <w:rsid w:val="00621B42"/>
    <w:rsid w:val="00621B60"/>
    <w:rsid w:val="00621F45"/>
    <w:rsid w:val="0062253F"/>
    <w:rsid w:val="00623139"/>
    <w:rsid w:val="006237A7"/>
    <w:rsid w:val="006237D7"/>
    <w:rsid w:val="00624506"/>
    <w:rsid w:val="00624A27"/>
    <w:rsid w:val="00624E9A"/>
    <w:rsid w:val="0062557C"/>
    <w:rsid w:val="00625824"/>
    <w:rsid w:val="0062623D"/>
    <w:rsid w:val="00626C07"/>
    <w:rsid w:val="00627980"/>
    <w:rsid w:val="00627A69"/>
    <w:rsid w:val="00627C13"/>
    <w:rsid w:val="00630231"/>
    <w:rsid w:val="00630468"/>
    <w:rsid w:val="00631BC1"/>
    <w:rsid w:val="00631C13"/>
    <w:rsid w:val="00632044"/>
    <w:rsid w:val="00632434"/>
    <w:rsid w:val="0063288A"/>
    <w:rsid w:val="00633318"/>
    <w:rsid w:val="00633CB0"/>
    <w:rsid w:val="0063429A"/>
    <w:rsid w:val="00634471"/>
    <w:rsid w:val="00634732"/>
    <w:rsid w:val="0063481D"/>
    <w:rsid w:val="00634BC6"/>
    <w:rsid w:val="00635506"/>
    <w:rsid w:val="0063596C"/>
    <w:rsid w:val="00636216"/>
    <w:rsid w:val="0063625B"/>
    <w:rsid w:val="00636638"/>
    <w:rsid w:val="00636902"/>
    <w:rsid w:val="00636AB1"/>
    <w:rsid w:val="00636CB0"/>
    <w:rsid w:val="0063710F"/>
    <w:rsid w:val="006402A7"/>
    <w:rsid w:val="00640756"/>
    <w:rsid w:val="006408DA"/>
    <w:rsid w:val="00640CEB"/>
    <w:rsid w:val="00640EA2"/>
    <w:rsid w:val="006416B5"/>
    <w:rsid w:val="00641ACC"/>
    <w:rsid w:val="00642451"/>
    <w:rsid w:val="006435B4"/>
    <w:rsid w:val="0064492A"/>
    <w:rsid w:val="006449B5"/>
    <w:rsid w:val="0064586B"/>
    <w:rsid w:val="00646E62"/>
    <w:rsid w:val="00647709"/>
    <w:rsid w:val="0064793A"/>
    <w:rsid w:val="00650519"/>
    <w:rsid w:val="00650599"/>
    <w:rsid w:val="00650DBC"/>
    <w:rsid w:val="00650ED0"/>
    <w:rsid w:val="006522C4"/>
    <w:rsid w:val="006537B2"/>
    <w:rsid w:val="006538C3"/>
    <w:rsid w:val="00653F58"/>
    <w:rsid w:val="006541C6"/>
    <w:rsid w:val="006548BE"/>
    <w:rsid w:val="00654B35"/>
    <w:rsid w:val="00654D2E"/>
    <w:rsid w:val="00655330"/>
    <w:rsid w:val="00655A5E"/>
    <w:rsid w:val="006569C6"/>
    <w:rsid w:val="00656C82"/>
    <w:rsid w:val="006570A1"/>
    <w:rsid w:val="00657E89"/>
    <w:rsid w:val="00660049"/>
    <w:rsid w:val="00660B5B"/>
    <w:rsid w:val="00660BEB"/>
    <w:rsid w:val="006614F6"/>
    <w:rsid w:val="0066173A"/>
    <w:rsid w:val="006617F8"/>
    <w:rsid w:val="00661AC6"/>
    <w:rsid w:val="00661B35"/>
    <w:rsid w:val="00664A4C"/>
    <w:rsid w:val="00664A9C"/>
    <w:rsid w:val="00664D05"/>
    <w:rsid w:val="006658F0"/>
    <w:rsid w:val="006659C0"/>
    <w:rsid w:val="00665AC2"/>
    <w:rsid w:val="00666748"/>
    <w:rsid w:val="006668E6"/>
    <w:rsid w:val="00666DE0"/>
    <w:rsid w:val="00666FC2"/>
    <w:rsid w:val="00667A78"/>
    <w:rsid w:val="00667AB7"/>
    <w:rsid w:val="00670550"/>
    <w:rsid w:val="0067097D"/>
    <w:rsid w:val="00670BFD"/>
    <w:rsid w:val="0067124A"/>
    <w:rsid w:val="006713B1"/>
    <w:rsid w:val="006715E5"/>
    <w:rsid w:val="006719EE"/>
    <w:rsid w:val="00672585"/>
    <w:rsid w:val="006728D5"/>
    <w:rsid w:val="00672A0C"/>
    <w:rsid w:val="00672C9A"/>
    <w:rsid w:val="0067317A"/>
    <w:rsid w:val="0067331A"/>
    <w:rsid w:val="00673639"/>
    <w:rsid w:val="006739AD"/>
    <w:rsid w:val="00673A49"/>
    <w:rsid w:val="00675231"/>
    <w:rsid w:val="006752FC"/>
    <w:rsid w:val="00675644"/>
    <w:rsid w:val="00675701"/>
    <w:rsid w:val="00675AC7"/>
    <w:rsid w:val="00675D48"/>
    <w:rsid w:val="006762E8"/>
    <w:rsid w:val="006769D9"/>
    <w:rsid w:val="00676FAA"/>
    <w:rsid w:val="00677921"/>
    <w:rsid w:val="00677C34"/>
    <w:rsid w:val="00677D46"/>
    <w:rsid w:val="00677FC2"/>
    <w:rsid w:val="00680573"/>
    <w:rsid w:val="00680950"/>
    <w:rsid w:val="00681A51"/>
    <w:rsid w:val="00681C27"/>
    <w:rsid w:val="00682503"/>
    <w:rsid w:val="00682586"/>
    <w:rsid w:val="00684738"/>
    <w:rsid w:val="0068535A"/>
    <w:rsid w:val="00685883"/>
    <w:rsid w:val="00685B40"/>
    <w:rsid w:val="006866EC"/>
    <w:rsid w:val="00687F17"/>
    <w:rsid w:val="00690720"/>
    <w:rsid w:val="00690D60"/>
    <w:rsid w:val="00690F37"/>
    <w:rsid w:val="00691932"/>
    <w:rsid w:val="00691D45"/>
    <w:rsid w:val="006920BB"/>
    <w:rsid w:val="00692876"/>
    <w:rsid w:val="00692E05"/>
    <w:rsid w:val="00693360"/>
    <w:rsid w:val="00693A55"/>
    <w:rsid w:val="00693DC7"/>
    <w:rsid w:val="006945CE"/>
    <w:rsid w:val="0069477A"/>
    <w:rsid w:val="00694D48"/>
    <w:rsid w:val="00696316"/>
    <w:rsid w:val="00696448"/>
    <w:rsid w:val="00696540"/>
    <w:rsid w:val="0069666A"/>
    <w:rsid w:val="00697E2B"/>
    <w:rsid w:val="006A012E"/>
    <w:rsid w:val="006A021A"/>
    <w:rsid w:val="006A0ED7"/>
    <w:rsid w:val="006A10F0"/>
    <w:rsid w:val="006A26A8"/>
    <w:rsid w:val="006A2895"/>
    <w:rsid w:val="006A295D"/>
    <w:rsid w:val="006A29FD"/>
    <w:rsid w:val="006A3271"/>
    <w:rsid w:val="006A34CE"/>
    <w:rsid w:val="006A35AA"/>
    <w:rsid w:val="006A3651"/>
    <w:rsid w:val="006A3672"/>
    <w:rsid w:val="006A3D8F"/>
    <w:rsid w:val="006A4103"/>
    <w:rsid w:val="006A4C30"/>
    <w:rsid w:val="006A4C4F"/>
    <w:rsid w:val="006A4DA1"/>
    <w:rsid w:val="006A4FD5"/>
    <w:rsid w:val="006A5288"/>
    <w:rsid w:val="006A5416"/>
    <w:rsid w:val="006A6D86"/>
    <w:rsid w:val="006A7A2A"/>
    <w:rsid w:val="006B01F1"/>
    <w:rsid w:val="006B1742"/>
    <w:rsid w:val="006B2654"/>
    <w:rsid w:val="006B2C32"/>
    <w:rsid w:val="006B2DE8"/>
    <w:rsid w:val="006B35EE"/>
    <w:rsid w:val="006B3635"/>
    <w:rsid w:val="006B38C4"/>
    <w:rsid w:val="006B3AEC"/>
    <w:rsid w:val="006B3CC5"/>
    <w:rsid w:val="006B4972"/>
    <w:rsid w:val="006B4F96"/>
    <w:rsid w:val="006B51B3"/>
    <w:rsid w:val="006B60DD"/>
    <w:rsid w:val="006B62E1"/>
    <w:rsid w:val="006B68E0"/>
    <w:rsid w:val="006B7337"/>
    <w:rsid w:val="006B745B"/>
    <w:rsid w:val="006B7CCD"/>
    <w:rsid w:val="006B7E7F"/>
    <w:rsid w:val="006B7F56"/>
    <w:rsid w:val="006C02C4"/>
    <w:rsid w:val="006C0349"/>
    <w:rsid w:val="006C098F"/>
    <w:rsid w:val="006C0F65"/>
    <w:rsid w:val="006C124F"/>
    <w:rsid w:val="006C1280"/>
    <w:rsid w:val="006C1601"/>
    <w:rsid w:val="006C1894"/>
    <w:rsid w:val="006C199B"/>
    <w:rsid w:val="006C1AF5"/>
    <w:rsid w:val="006C1B75"/>
    <w:rsid w:val="006C1E56"/>
    <w:rsid w:val="006C237C"/>
    <w:rsid w:val="006C28A7"/>
    <w:rsid w:val="006C2A08"/>
    <w:rsid w:val="006C327B"/>
    <w:rsid w:val="006C3464"/>
    <w:rsid w:val="006C3727"/>
    <w:rsid w:val="006C45E9"/>
    <w:rsid w:val="006C48DD"/>
    <w:rsid w:val="006C56BE"/>
    <w:rsid w:val="006C6045"/>
    <w:rsid w:val="006C6237"/>
    <w:rsid w:val="006C64F5"/>
    <w:rsid w:val="006C6715"/>
    <w:rsid w:val="006C67B4"/>
    <w:rsid w:val="006C6A56"/>
    <w:rsid w:val="006C72BD"/>
    <w:rsid w:val="006C72F7"/>
    <w:rsid w:val="006C79F7"/>
    <w:rsid w:val="006D0EF4"/>
    <w:rsid w:val="006D128D"/>
    <w:rsid w:val="006D1C6B"/>
    <w:rsid w:val="006D222F"/>
    <w:rsid w:val="006D25E3"/>
    <w:rsid w:val="006D3005"/>
    <w:rsid w:val="006D3C5E"/>
    <w:rsid w:val="006D40A2"/>
    <w:rsid w:val="006D4843"/>
    <w:rsid w:val="006D48D7"/>
    <w:rsid w:val="006D4E95"/>
    <w:rsid w:val="006D5094"/>
    <w:rsid w:val="006D548C"/>
    <w:rsid w:val="006D6089"/>
    <w:rsid w:val="006D64AC"/>
    <w:rsid w:val="006D701A"/>
    <w:rsid w:val="006D70F4"/>
    <w:rsid w:val="006E0A85"/>
    <w:rsid w:val="006E0E36"/>
    <w:rsid w:val="006E105F"/>
    <w:rsid w:val="006E1CB1"/>
    <w:rsid w:val="006E2269"/>
    <w:rsid w:val="006E2477"/>
    <w:rsid w:val="006E24AB"/>
    <w:rsid w:val="006E259A"/>
    <w:rsid w:val="006E2A2D"/>
    <w:rsid w:val="006E3D90"/>
    <w:rsid w:val="006E4590"/>
    <w:rsid w:val="006E4613"/>
    <w:rsid w:val="006E68F4"/>
    <w:rsid w:val="006E6B7A"/>
    <w:rsid w:val="006E6F1B"/>
    <w:rsid w:val="006E738F"/>
    <w:rsid w:val="006E7779"/>
    <w:rsid w:val="006F098F"/>
    <w:rsid w:val="006F0A9E"/>
    <w:rsid w:val="006F0D4E"/>
    <w:rsid w:val="006F3192"/>
    <w:rsid w:val="006F31E9"/>
    <w:rsid w:val="006F3A6E"/>
    <w:rsid w:val="006F3E93"/>
    <w:rsid w:val="006F485E"/>
    <w:rsid w:val="006F4D96"/>
    <w:rsid w:val="006F529D"/>
    <w:rsid w:val="006F545D"/>
    <w:rsid w:val="006F5702"/>
    <w:rsid w:val="006F57F2"/>
    <w:rsid w:val="006F5BE2"/>
    <w:rsid w:val="006F670B"/>
    <w:rsid w:val="006F71E3"/>
    <w:rsid w:val="006F73C9"/>
    <w:rsid w:val="006F7995"/>
    <w:rsid w:val="006F7D97"/>
    <w:rsid w:val="006F7DD0"/>
    <w:rsid w:val="00701E1B"/>
    <w:rsid w:val="00702C77"/>
    <w:rsid w:val="00702DF6"/>
    <w:rsid w:val="007030F7"/>
    <w:rsid w:val="007034F7"/>
    <w:rsid w:val="00703ABB"/>
    <w:rsid w:val="00703D45"/>
    <w:rsid w:val="0070407A"/>
    <w:rsid w:val="007044F3"/>
    <w:rsid w:val="0070520D"/>
    <w:rsid w:val="007061EA"/>
    <w:rsid w:val="007062B0"/>
    <w:rsid w:val="00706596"/>
    <w:rsid w:val="0070729C"/>
    <w:rsid w:val="00707520"/>
    <w:rsid w:val="007078B9"/>
    <w:rsid w:val="00707A7E"/>
    <w:rsid w:val="00707FA5"/>
    <w:rsid w:val="00710193"/>
    <w:rsid w:val="00710653"/>
    <w:rsid w:val="00710717"/>
    <w:rsid w:val="007113AC"/>
    <w:rsid w:val="007115C4"/>
    <w:rsid w:val="007115CA"/>
    <w:rsid w:val="007116E3"/>
    <w:rsid w:val="00711782"/>
    <w:rsid w:val="007126E1"/>
    <w:rsid w:val="00712BED"/>
    <w:rsid w:val="007130FE"/>
    <w:rsid w:val="007135ED"/>
    <w:rsid w:val="00714843"/>
    <w:rsid w:val="00714D3E"/>
    <w:rsid w:val="00715D9F"/>
    <w:rsid w:val="00715EA5"/>
    <w:rsid w:val="00715FB1"/>
    <w:rsid w:val="00716C36"/>
    <w:rsid w:val="00716C56"/>
    <w:rsid w:val="00716E2A"/>
    <w:rsid w:val="00717096"/>
    <w:rsid w:val="0071711A"/>
    <w:rsid w:val="00717327"/>
    <w:rsid w:val="0071736D"/>
    <w:rsid w:val="00717489"/>
    <w:rsid w:val="007178B5"/>
    <w:rsid w:val="00720055"/>
    <w:rsid w:val="00720892"/>
    <w:rsid w:val="007209DD"/>
    <w:rsid w:val="00720C60"/>
    <w:rsid w:val="0072133B"/>
    <w:rsid w:val="0072143B"/>
    <w:rsid w:val="007215DB"/>
    <w:rsid w:val="00722455"/>
    <w:rsid w:val="00722B9F"/>
    <w:rsid w:val="00722F89"/>
    <w:rsid w:val="00723BC7"/>
    <w:rsid w:val="00723E9E"/>
    <w:rsid w:val="00724028"/>
    <w:rsid w:val="007240A1"/>
    <w:rsid w:val="0072446A"/>
    <w:rsid w:val="00724DE6"/>
    <w:rsid w:val="0072650F"/>
    <w:rsid w:val="00726E91"/>
    <w:rsid w:val="007270C8"/>
    <w:rsid w:val="00727160"/>
    <w:rsid w:val="00727574"/>
    <w:rsid w:val="007301D4"/>
    <w:rsid w:val="007304D0"/>
    <w:rsid w:val="00730DD7"/>
    <w:rsid w:val="007311F4"/>
    <w:rsid w:val="00731E64"/>
    <w:rsid w:val="007323EB"/>
    <w:rsid w:val="007327C2"/>
    <w:rsid w:val="00732FF1"/>
    <w:rsid w:val="0073308C"/>
    <w:rsid w:val="0073318A"/>
    <w:rsid w:val="007331F6"/>
    <w:rsid w:val="00733776"/>
    <w:rsid w:val="00733C80"/>
    <w:rsid w:val="0073410A"/>
    <w:rsid w:val="00734387"/>
    <w:rsid w:val="007345D5"/>
    <w:rsid w:val="00734E12"/>
    <w:rsid w:val="00735013"/>
    <w:rsid w:val="007357A5"/>
    <w:rsid w:val="00735BD4"/>
    <w:rsid w:val="0073676C"/>
    <w:rsid w:val="00736A5A"/>
    <w:rsid w:val="00737202"/>
    <w:rsid w:val="00737BBF"/>
    <w:rsid w:val="00737E68"/>
    <w:rsid w:val="00737E79"/>
    <w:rsid w:val="007407CF"/>
    <w:rsid w:val="007409A0"/>
    <w:rsid w:val="0074268E"/>
    <w:rsid w:val="00742B47"/>
    <w:rsid w:val="00742ED1"/>
    <w:rsid w:val="00742F57"/>
    <w:rsid w:val="00743374"/>
    <w:rsid w:val="00743A6F"/>
    <w:rsid w:val="00743DE4"/>
    <w:rsid w:val="00744499"/>
    <w:rsid w:val="007445AF"/>
    <w:rsid w:val="00744B95"/>
    <w:rsid w:val="00744F31"/>
    <w:rsid w:val="00744FD9"/>
    <w:rsid w:val="00745065"/>
    <w:rsid w:val="00745AA5"/>
    <w:rsid w:val="0074640A"/>
    <w:rsid w:val="007465D3"/>
    <w:rsid w:val="00746BF0"/>
    <w:rsid w:val="00746C77"/>
    <w:rsid w:val="00746FFB"/>
    <w:rsid w:val="007476B8"/>
    <w:rsid w:val="00747E46"/>
    <w:rsid w:val="00750CE6"/>
    <w:rsid w:val="00750F85"/>
    <w:rsid w:val="00751E77"/>
    <w:rsid w:val="0075204A"/>
    <w:rsid w:val="00752C9C"/>
    <w:rsid w:val="00752D52"/>
    <w:rsid w:val="00753AA2"/>
    <w:rsid w:val="007543DB"/>
    <w:rsid w:val="007549BE"/>
    <w:rsid w:val="0075501E"/>
    <w:rsid w:val="007551AC"/>
    <w:rsid w:val="007560EF"/>
    <w:rsid w:val="0075640E"/>
    <w:rsid w:val="0075683F"/>
    <w:rsid w:val="0075788E"/>
    <w:rsid w:val="00757EFF"/>
    <w:rsid w:val="00760853"/>
    <w:rsid w:val="00760A87"/>
    <w:rsid w:val="00760F57"/>
    <w:rsid w:val="00761B89"/>
    <w:rsid w:val="00761ECD"/>
    <w:rsid w:val="00762204"/>
    <w:rsid w:val="00763258"/>
    <w:rsid w:val="00763F19"/>
    <w:rsid w:val="0076402D"/>
    <w:rsid w:val="00764600"/>
    <w:rsid w:val="007648C3"/>
    <w:rsid w:val="00764EB3"/>
    <w:rsid w:val="007659F8"/>
    <w:rsid w:val="00765FFF"/>
    <w:rsid w:val="00766523"/>
    <w:rsid w:val="00766795"/>
    <w:rsid w:val="007668FC"/>
    <w:rsid w:val="00766EFF"/>
    <w:rsid w:val="00767740"/>
    <w:rsid w:val="007678B2"/>
    <w:rsid w:val="007709DE"/>
    <w:rsid w:val="00771624"/>
    <w:rsid w:val="0077168C"/>
    <w:rsid w:val="0077211C"/>
    <w:rsid w:val="007723A9"/>
    <w:rsid w:val="00772707"/>
    <w:rsid w:val="00772AF0"/>
    <w:rsid w:val="00772E1F"/>
    <w:rsid w:val="0077337F"/>
    <w:rsid w:val="00773CC3"/>
    <w:rsid w:val="00774172"/>
    <w:rsid w:val="00774AB0"/>
    <w:rsid w:val="00774D91"/>
    <w:rsid w:val="00775125"/>
    <w:rsid w:val="007761A7"/>
    <w:rsid w:val="007767B0"/>
    <w:rsid w:val="0077728C"/>
    <w:rsid w:val="007779E3"/>
    <w:rsid w:val="0078007A"/>
    <w:rsid w:val="00780546"/>
    <w:rsid w:val="00782878"/>
    <w:rsid w:val="007828D3"/>
    <w:rsid w:val="00782E8E"/>
    <w:rsid w:val="00783BDC"/>
    <w:rsid w:val="00783DD9"/>
    <w:rsid w:val="007843ED"/>
    <w:rsid w:val="007846DB"/>
    <w:rsid w:val="00784996"/>
    <w:rsid w:val="00784F7D"/>
    <w:rsid w:val="0078585A"/>
    <w:rsid w:val="007858CC"/>
    <w:rsid w:val="007861B3"/>
    <w:rsid w:val="007868C0"/>
    <w:rsid w:val="0078789F"/>
    <w:rsid w:val="00787BF9"/>
    <w:rsid w:val="00787C15"/>
    <w:rsid w:val="007909D1"/>
    <w:rsid w:val="00790C80"/>
    <w:rsid w:val="0079101F"/>
    <w:rsid w:val="00791230"/>
    <w:rsid w:val="0079248F"/>
    <w:rsid w:val="00792E7D"/>
    <w:rsid w:val="00792F24"/>
    <w:rsid w:val="00793357"/>
    <w:rsid w:val="00793A0C"/>
    <w:rsid w:val="00794F3C"/>
    <w:rsid w:val="007958B2"/>
    <w:rsid w:val="00795EC4"/>
    <w:rsid w:val="0079641F"/>
    <w:rsid w:val="007967AC"/>
    <w:rsid w:val="00797ABD"/>
    <w:rsid w:val="00797C15"/>
    <w:rsid w:val="007A0299"/>
    <w:rsid w:val="007A05B0"/>
    <w:rsid w:val="007A05CB"/>
    <w:rsid w:val="007A0646"/>
    <w:rsid w:val="007A0878"/>
    <w:rsid w:val="007A0E8F"/>
    <w:rsid w:val="007A192D"/>
    <w:rsid w:val="007A1ACA"/>
    <w:rsid w:val="007A2DA2"/>
    <w:rsid w:val="007A3215"/>
    <w:rsid w:val="007A33AC"/>
    <w:rsid w:val="007A33AE"/>
    <w:rsid w:val="007A37FC"/>
    <w:rsid w:val="007A5072"/>
    <w:rsid w:val="007A5075"/>
    <w:rsid w:val="007A518C"/>
    <w:rsid w:val="007A53FB"/>
    <w:rsid w:val="007A5E00"/>
    <w:rsid w:val="007A5F9E"/>
    <w:rsid w:val="007A6354"/>
    <w:rsid w:val="007A6393"/>
    <w:rsid w:val="007A74F4"/>
    <w:rsid w:val="007B02BC"/>
    <w:rsid w:val="007B0AA8"/>
    <w:rsid w:val="007B0C78"/>
    <w:rsid w:val="007B1409"/>
    <w:rsid w:val="007B190C"/>
    <w:rsid w:val="007B19FD"/>
    <w:rsid w:val="007B1E78"/>
    <w:rsid w:val="007B22FD"/>
    <w:rsid w:val="007B27E5"/>
    <w:rsid w:val="007B2AA2"/>
    <w:rsid w:val="007B2BD2"/>
    <w:rsid w:val="007B35B1"/>
    <w:rsid w:val="007B36D3"/>
    <w:rsid w:val="007B3833"/>
    <w:rsid w:val="007B4872"/>
    <w:rsid w:val="007B4E86"/>
    <w:rsid w:val="007B51BD"/>
    <w:rsid w:val="007B54DC"/>
    <w:rsid w:val="007B5515"/>
    <w:rsid w:val="007B5F2C"/>
    <w:rsid w:val="007B674D"/>
    <w:rsid w:val="007B6E2A"/>
    <w:rsid w:val="007B78EB"/>
    <w:rsid w:val="007B79C2"/>
    <w:rsid w:val="007B7A96"/>
    <w:rsid w:val="007B7BD5"/>
    <w:rsid w:val="007C06A6"/>
    <w:rsid w:val="007C0B30"/>
    <w:rsid w:val="007C10EC"/>
    <w:rsid w:val="007C12DD"/>
    <w:rsid w:val="007C1845"/>
    <w:rsid w:val="007C1A6F"/>
    <w:rsid w:val="007C1ABC"/>
    <w:rsid w:val="007C1E84"/>
    <w:rsid w:val="007C2AA6"/>
    <w:rsid w:val="007C2E10"/>
    <w:rsid w:val="007C3E73"/>
    <w:rsid w:val="007C3E89"/>
    <w:rsid w:val="007C5BA3"/>
    <w:rsid w:val="007C5BEB"/>
    <w:rsid w:val="007C5D43"/>
    <w:rsid w:val="007C5E12"/>
    <w:rsid w:val="007C5E1A"/>
    <w:rsid w:val="007C649D"/>
    <w:rsid w:val="007C6C2E"/>
    <w:rsid w:val="007C71DA"/>
    <w:rsid w:val="007C7CEC"/>
    <w:rsid w:val="007C7D51"/>
    <w:rsid w:val="007C7F20"/>
    <w:rsid w:val="007D102B"/>
    <w:rsid w:val="007D1788"/>
    <w:rsid w:val="007D3345"/>
    <w:rsid w:val="007D3759"/>
    <w:rsid w:val="007D3D35"/>
    <w:rsid w:val="007D3FAC"/>
    <w:rsid w:val="007D4B3F"/>
    <w:rsid w:val="007D5080"/>
    <w:rsid w:val="007D5313"/>
    <w:rsid w:val="007D584D"/>
    <w:rsid w:val="007D5DA8"/>
    <w:rsid w:val="007D6BCE"/>
    <w:rsid w:val="007D6CB4"/>
    <w:rsid w:val="007D6F89"/>
    <w:rsid w:val="007E0E51"/>
    <w:rsid w:val="007E18D3"/>
    <w:rsid w:val="007E2B7D"/>
    <w:rsid w:val="007E2CA4"/>
    <w:rsid w:val="007E2D0A"/>
    <w:rsid w:val="007E3136"/>
    <w:rsid w:val="007E32AA"/>
    <w:rsid w:val="007E33DC"/>
    <w:rsid w:val="007E3CD5"/>
    <w:rsid w:val="007E423B"/>
    <w:rsid w:val="007E56DF"/>
    <w:rsid w:val="007E6232"/>
    <w:rsid w:val="007E6815"/>
    <w:rsid w:val="007E7736"/>
    <w:rsid w:val="007F0807"/>
    <w:rsid w:val="007F09C0"/>
    <w:rsid w:val="007F0BAD"/>
    <w:rsid w:val="007F0F3B"/>
    <w:rsid w:val="007F1184"/>
    <w:rsid w:val="007F163A"/>
    <w:rsid w:val="007F1DCF"/>
    <w:rsid w:val="007F2D2C"/>
    <w:rsid w:val="007F2F31"/>
    <w:rsid w:val="007F3677"/>
    <w:rsid w:val="007F390C"/>
    <w:rsid w:val="007F3B9D"/>
    <w:rsid w:val="007F3CD2"/>
    <w:rsid w:val="007F3E7C"/>
    <w:rsid w:val="007F4159"/>
    <w:rsid w:val="007F4BF3"/>
    <w:rsid w:val="007F51B3"/>
    <w:rsid w:val="007F57A9"/>
    <w:rsid w:val="007F5812"/>
    <w:rsid w:val="007F6205"/>
    <w:rsid w:val="007F6DEE"/>
    <w:rsid w:val="007F6E43"/>
    <w:rsid w:val="007F718C"/>
    <w:rsid w:val="007F72C4"/>
    <w:rsid w:val="007F7709"/>
    <w:rsid w:val="007F7922"/>
    <w:rsid w:val="007F7C15"/>
    <w:rsid w:val="007F7F1A"/>
    <w:rsid w:val="00800C56"/>
    <w:rsid w:val="00801383"/>
    <w:rsid w:val="008016B9"/>
    <w:rsid w:val="0080170E"/>
    <w:rsid w:val="00801858"/>
    <w:rsid w:val="00801958"/>
    <w:rsid w:val="008024E1"/>
    <w:rsid w:val="00802CB4"/>
    <w:rsid w:val="0080330A"/>
    <w:rsid w:val="00803C92"/>
    <w:rsid w:val="00804679"/>
    <w:rsid w:val="00804E53"/>
    <w:rsid w:val="00805266"/>
    <w:rsid w:val="008052AF"/>
    <w:rsid w:val="0080582B"/>
    <w:rsid w:val="00805855"/>
    <w:rsid w:val="00805BD6"/>
    <w:rsid w:val="00806BB6"/>
    <w:rsid w:val="00811583"/>
    <w:rsid w:val="0081174E"/>
    <w:rsid w:val="00811A29"/>
    <w:rsid w:val="00811A3F"/>
    <w:rsid w:val="00812605"/>
    <w:rsid w:val="00812B97"/>
    <w:rsid w:val="00812FD9"/>
    <w:rsid w:val="00814023"/>
    <w:rsid w:val="00814856"/>
    <w:rsid w:val="008157FA"/>
    <w:rsid w:val="008158A9"/>
    <w:rsid w:val="00815AD5"/>
    <w:rsid w:val="008164DF"/>
    <w:rsid w:val="00816688"/>
    <w:rsid w:val="00817846"/>
    <w:rsid w:val="00817EA1"/>
    <w:rsid w:val="00817EB9"/>
    <w:rsid w:val="00820683"/>
    <w:rsid w:val="008209E9"/>
    <w:rsid w:val="00821045"/>
    <w:rsid w:val="00821197"/>
    <w:rsid w:val="0082153B"/>
    <w:rsid w:val="00821D3A"/>
    <w:rsid w:val="008221AF"/>
    <w:rsid w:val="008222F3"/>
    <w:rsid w:val="00822993"/>
    <w:rsid w:val="008237E6"/>
    <w:rsid w:val="00823C6C"/>
    <w:rsid w:val="008241F6"/>
    <w:rsid w:val="008248B8"/>
    <w:rsid w:val="00824C91"/>
    <w:rsid w:val="00826470"/>
    <w:rsid w:val="008266F3"/>
    <w:rsid w:val="00826B5A"/>
    <w:rsid w:val="00826F3F"/>
    <w:rsid w:val="0082733B"/>
    <w:rsid w:val="00827535"/>
    <w:rsid w:val="00827F5A"/>
    <w:rsid w:val="00830755"/>
    <w:rsid w:val="008309E6"/>
    <w:rsid w:val="008315FA"/>
    <w:rsid w:val="00831629"/>
    <w:rsid w:val="00832C68"/>
    <w:rsid w:val="00832CBD"/>
    <w:rsid w:val="00833111"/>
    <w:rsid w:val="008337A5"/>
    <w:rsid w:val="008339F1"/>
    <w:rsid w:val="0083462D"/>
    <w:rsid w:val="008349ED"/>
    <w:rsid w:val="00834B52"/>
    <w:rsid w:val="00835821"/>
    <w:rsid w:val="00835AEB"/>
    <w:rsid w:val="0083602E"/>
    <w:rsid w:val="00836420"/>
    <w:rsid w:val="00836770"/>
    <w:rsid w:val="00837691"/>
    <w:rsid w:val="0084050D"/>
    <w:rsid w:val="0084063D"/>
    <w:rsid w:val="008409E1"/>
    <w:rsid w:val="00841839"/>
    <w:rsid w:val="0084187C"/>
    <w:rsid w:val="00841A16"/>
    <w:rsid w:val="00841B40"/>
    <w:rsid w:val="00841D0E"/>
    <w:rsid w:val="008430FE"/>
    <w:rsid w:val="008431F3"/>
    <w:rsid w:val="008434D7"/>
    <w:rsid w:val="00843979"/>
    <w:rsid w:val="00843EA9"/>
    <w:rsid w:val="00843F75"/>
    <w:rsid w:val="00844034"/>
    <w:rsid w:val="008443E2"/>
    <w:rsid w:val="0084506A"/>
    <w:rsid w:val="00845084"/>
    <w:rsid w:val="00845528"/>
    <w:rsid w:val="008455F8"/>
    <w:rsid w:val="0084575D"/>
    <w:rsid w:val="00845967"/>
    <w:rsid w:val="00845C8D"/>
    <w:rsid w:val="00845F61"/>
    <w:rsid w:val="008461BE"/>
    <w:rsid w:val="00846390"/>
    <w:rsid w:val="008469A6"/>
    <w:rsid w:val="00846FBB"/>
    <w:rsid w:val="00847967"/>
    <w:rsid w:val="00847C26"/>
    <w:rsid w:val="00847C7F"/>
    <w:rsid w:val="00847CC3"/>
    <w:rsid w:val="0085040B"/>
    <w:rsid w:val="00850922"/>
    <w:rsid w:val="00851623"/>
    <w:rsid w:val="00852CDF"/>
    <w:rsid w:val="00852D15"/>
    <w:rsid w:val="0085302F"/>
    <w:rsid w:val="0085324E"/>
    <w:rsid w:val="008548EB"/>
    <w:rsid w:val="00854A1F"/>
    <w:rsid w:val="00854DB5"/>
    <w:rsid w:val="00854FDA"/>
    <w:rsid w:val="00855C54"/>
    <w:rsid w:val="00855C85"/>
    <w:rsid w:val="008569F4"/>
    <w:rsid w:val="00856BD1"/>
    <w:rsid w:val="00856C76"/>
    <w:rsid w:val="00856DE5"/>
    <w:rsid w:val="00856F79"/>
    <w:rsid w:val="00857000"/>
    <w:rsid w:val="00860E5C"/>
    <w:rsid w:val="00861355"/>
    <w:rsid w:val="00861BFA"/>
    <w:rsid w:val="00862307"/>
    <w:rsid w:val="0086247C"/>
    <w:rsid w:val="0086263F"/>
    <w:rsid w:val="0086298E"/>
    <w:rsid w:val="008629D2"/>
    <w:rsid w:val="008636D0"/>
    <w:rsid w:val="00863A06"/>
    <w:rsid w:val="00863A16"/>
    <w:rsid w:val="00863A8B"/>
    <w:rsid w:val="00863E4E"/>
    <w:rsid w:val="008640BA"/>
    <w:rsid w:val="0086433D"/>
    <w:rsid w:val="0086452F"/>
    <w:rsid w:val="008648E0"/>
    <w:rsid w:val="00864AAC"/>
    <w:rsid w:val="00864C75"/>
    <w:rsid w:val="00865061"/>
    <w:rsid w:val="00865B55"/>
    <w:rsid w:val="008661BC"/>
    <w:rsid w:val="00866635"/>
    <w:rsid w:val="00866A00"/>
    <w:rsid w:val="00866ECA"/>
    <w:rsid w:val="008703FB"/>
    <w:rsid w:val="00870638"/>
    <w:rsid w:val="00870AD1"/>
    <w:rsid w:val="00870C3C"/>
    <w:rsid w:val="00870CF1"/>
    <w:rsid w:val="00870FF1"/>
    <w:rsid w:val="00871229"/>
    <w:rsid w:val="00871C2D"/>
    <w:rsid w:val="00872213"/>
    <w:rsid w:val="0087275B"/>
    <w:rsid w:val="00873056"/>
    <w:rsid w:val="00874867"/>
    <w:rsid w:val="00874F6A"/>
    <w:rsid w:val="0087504A"/>
    <w:rsid w:val="008751C0"/>
    <w:rsid w:val="00875369"/>
    <w:rsid w:val="00875513"/>
    <w:rsid w:val="00875518"/>
    <w:rsid w:val="0087592C"/>
    <w:rsid w:val="0087612C"/>
    <w:rsid w:val="00876180"/>
    <w:rsid w:val="0087634C"/>
    <w:rsid w:val="008774DD"/>
    <w:rsid w:val="00877B40"/>
    <w:rsid w:val="00877D18"/>
    <w:rsid w:val="008802A7"/>
    <w:rsid w:val="0088081F"/>
    <w:rsid w:val="00880FD7"/>
    <w:rsid w:val="00880FD9"/>
    <w:rsid w:val="008816FC"/>
    <w:rsid w:val="0088197B"/>
    <w:rsid w:val="00881C87"/>
    <w:rsid w:val="00881F0F"/>
    <w:rsid w:val="0088203F"/>
    <w:rsid w:val="008821B8"/>
    <w:rsid w:val="00882CBD"/>
    <w:rsid w:val="008834AD"/>
    <w:rsid w:val="008834FC"/>
    <w:rsid w:val="00883774"/>
    <w:rsid w:val="008837E4"/>
    <w:rsid w:val="008840C5"/>
    <w:rsid w:val="008840DF"/>
    <w:rsid w:val="00884D36"/>
    <w:rsid w:val="00884E47"/>
    <w:rsid w:val="00885097"/>
    <w:rsid w:val="0088552C"/>
    <w:rsid w:val="00885E33"/>
    <w:rsid w:val="00886627"/>
    <w:rsid w:val="00890043"/>
    <w:rsid w:val="00890524"/>
    <w:rsid w:val="0089055E"/>
    <w:rsid w:val="00890E45"/>
    <w:rsid w:val="00891444"/>
    <w:rsid w:val="00891730"/>
    <w:rsid w:val="008918BF"/>
    <w:rsid w:val="008926E4"/>
    <w:rsid w:val="0089333A"/>
    <w:rsid w:val="0089481C"/>
    <w:rsid w:val="00894D59"/>
    <w:rsid w:val="008965E5"/>
    <w:rsid w:val="00896814"/>
    <w:rsid w:val="00896B59"/>
    <w:rsid w:val="00896E9B"/>
    <w:rsid w:val="00897EDF"/>
    <w:rsid w:val="008A00FE"/>
    <w:rsid w:val="008A057C"/>
    <w:rsid w:val="008A0934"/>
    <w:rsid w:val="008A1373"/>
    <w:rsid w:val="008A1593"/>
    <w:rsid w:val="008A16D1"/>
    <w:rsid w:val="008A1A99"/>
    <w:rsid w:val="008A1D88"/>
    <w:rsid w:val="008A2B95"/>
    <w:rsid w:val="008A341D"/>
    <w:rsid w:val="008A370E"/>
    <w:rsid w:val="008A3B14"/>
    <w:rsid w:val="008A3E87"/>
    <w:rsid w:val="008A42AB"/>
    <w:rsid w:val="008A43B1"/>
    <w:rsid w:val="008A52DF"/>
    <w:rsid w:val="008A53DA"/>
    <w:rsid w:val="008A57CE"/>
    <w:rsid w:val="008A75EB"/>
    <w:rsid w:val="008A7A70"/>
    <w:rsid w:val="008B0262"/>
    <w:rsid w:val="008B038D"/>
    <w:rsid w:val="008B11D1"/>
    <w:rsid w:val="008B1B6B"/>
    <w:rsid w:val="008B29F0"/>
    <w:rsid w:val="008B301C"/>
    <w:rsid w:val="008B3DF3"/>
    <w:rsid w:val="008B4DEF"/>
    <w:rsid w:val="008B5284"/>
    <w:rsid w:val="008B582B"/>
    <w:rsid w:val="008B58F8"/>
    <w:rsid w:val="008B5DA4"/>
    <w:rsid w:val="008B6248"/>
    <w:rsid w:val="008B6EC3"/>
    <w:rsid w:val="008C00E7"/>
    <w:rsid w:val="008C0527"/>
    <w:rsid w:val="008C07A9"/>
    <w:rsid w:val="008C081B"/>
    <w:rsid w:val="008C19A1"/>
    <w:rsid w:val="008C1A1A"/>
    <w:rsid w:val="008C1E02"/>
    <w:rsid w:val="008C21B1"/>
    <w:rsid w:val="008C23D9"/>
    <w:rsid w:val="008C2A15"/>
    <w:rsid w:val="008C2B05"/>
    <w:rsid w:val="008C2CE5"/>
    <w:rsid w:val="008C2F8A"/>
    <w:rsid w:val="008C3766"/>
    <w:rsid w:val="008C37D8"/>
    <w:rsid w:val="008C3E1B"/>
    <w:rsid w:val="008C4142"/>
    <w:rsid w:val="008C4875"/>
    <w:rsid w:val="008C4AF5"/>
    <w:rsid w:val="008C5185"/>
    <w:rsid w:val="008C5419"/>
    <w:rsid w:val="008C5ED4"/>
    <w:rsid w:val="008C6469"/>
    <w:rsid w:val="008C675E"/>
    <w:rsid w:val="008C69A2"/>
    <w:rsid w:val="008C71F8"/>
    <w:rsid w:val="008C760C"/>
    <w:rsid w:val="008C7C1E"/>
    <w:rsid w:val="008C7EA0"/>
    <w:rsid w:val="008C7FF1"/>
    <w:rsid w:val="008D053F"/>
    <w:rsid w:val="008D0813"/>
    <w:rsid w:val="008D0AE6"/>
    <w:rsid w:val="008D13DF"/>
    <w:rsid w:val="008D1F1D"/>
    <w:rsid w:val="008D20C2"/>
    <w:rsid w:val="008D244D"/>
    <w:rsid w:val="008D290F"/>
    <w:rsid w:val="008D2B87"/>
    <w:rsid w:val="008D341C"/>
    <w:rsid w:val="008D38B9"/>
    <w:rsid w:val="008D4825"/>
    <w:rsid w:val="008D4891"/>
    <w:rsid w:val="008D495A"/>
    <w:rsid w:val="008D4E72"/>
    <w:rsid w:val="008D5257"/>
    <w:rsid w:val="008D60EC"/>
    <w:rsid w:val="008D6587"/>
    <w:rsid w:val="008D685A"/>
    <w:rsid w:val="008D6AD8"/>
    <w:rsid w:val="008D6B81"/>
    <w:rsid w:val="008D794D"/>
    <w:rsid w:val="008E0234"/>
    <w:rsid w:val="008E09AC"/>
    <w:rsid w:val="008E10B6"/>
    <w:rsid w:val="008E287C"/>
    <w:rsid w:val="008E2D33"/>
    <w:rsid w:val="008E3827"/>
    <w:rsid w:val="008E3B78"/>
    <w:rsid w:val="008E4149"/>
    <w:rsid w:val="008E4445"/>
    <w:rsid w:val="008E44D2"/>
    <w:rsid w:val="008E4661"/>
    <w:rsid w:val="008E46FD"/>
    <w:rsid w:val="008E4BF3"/>
    <w:rsid w:val="008E4D04"/>
    <w:rsid w:val="008E529B"/>
    <w:rsid w:val="008E5472"/>
    <w:rsid w:val="008E5775"/>
    <w:rsid w:val="008E58A3"/>
    <w:rsid w:val="008E5C68"/>
    <w:rsid w:val="008E5E55"/>
    <w:rsid w:val="008E62E9"/>
    <w:rsid w:val="008E6E07"/>
    <w:rsid w:val="008E710F"/>
    <w:rsid w:val="008E71D1"/>
    <w:rsid w:val="008E732A"/>
    <w:rsid w:val="008F00CE"/>
    <w:rsid w:val="008F0996"/>
    <w:rsid w:val="008F1372"/>
    <w:rsid w:val="008F266B"/>
    <w:rsid w:val="008F33E1"/>
    <w:rsid w:val="008F3CB8"/>
    <w:rsid w:val="008F4611"/>
    <w:rsid w:val="008F4F30"/>
    <w:rsid w:val="008F5B39"/>
    <w:rsid w:val="008F5B73"/>
    <w:rsid w:val="008F654B"/>
    <w:rsid w:val="008F66A8"/>
    <w:rsid w:val="008F66C4"/>
    <w:rsid w:val="008F6E7F"/>
    <w:rsid w:val="008F71AA"/>
    <w:rsid w:val="008F7577"/>
    <w:rsid w:val="00900A21"/>
    <w:rsid w:val="00900B73"/>
    <w:rsid w:val="00900E6A"/>
    <w:rsid w:val="00900ECF"/>
    <w:rsid w:val="00901127"/>
    <w:rsid w:val="0090113B"/>
    <w:rsid w:val="009013C9"/>
    <w:rsid w:val="009014D0"/>
    <w:rsid w:val="0090165C"/>
    <w:rsid w:val="009017EB"/>
    <w:rsid w:val="00901881"/>
    <w:rsid w:val="00901D02"/>
    <w:rsid w:val="00902BD5"/>
    <w:rsid w:val="009030FA"/>
    <w:rsid w:val="009033EA"/>
    <w:rsid w:val="009034EF"/>
    <w:rsid w:val="009037A3"/>
    <w:rsid w:val="00903D2C"/>
    <w:rsid w:val="00903D5D"/>
    <w:rsid w:val="00903D71"/>
    <w:rsid w:val="00903DA4"/>
    <w:rsid w:val="00903F72"/>
    <w:rsid w:val="00904004"/>
    <w:rsid w:val="0090409E"/>
    <w:rsid w:val="00904A20"/>
    <w:rsid w:val="00904C91"/>
    <w:rsid w:val="0090528B"/>
    <w:rsid w:val="00905955"/>
    <w:rsid w:val="009059A2"/>
    <w:rsid w:val="0090608A"/>
    <w:rsid w:val="0090680B"/>
    <w:rsid w:val="00906E8F"/>
    <w:rsid w:val="009072C5"/>
    <w:rsid w:val="009074F1"/>
    <w:rsid w:val="009074F2"/>
    <w:rsid w:val="00907519"/>
    <w:rsid w:val="00907A89"/>
    <w:rsid w:val="00907A95"/>
    <w:rsid w:val="009106B7"/>
    <w:rsid w:val="00910894"/>
    <w:rsid w:val="00910B6B"/>
    <w:rsid w:val="009126B8"/>
    <w:rsid w:val="009126BA"/>
    <w:rsid w:val="00912EAA"/>
    <w:rsid w:val="0091303A"/>
    <w:rsid w:val="00913057"/>
    <w:rsid w:val="0091320F"/>
    <w:rsid w:val="009135A4"/>
    <w:rsid w:val="00913D62"/>
    <w:rsid w:val="009141F2"/>
    <w:rsid w:val="009149F3"/>
    <w:rsid w:val="00914AE9"/>
    <w:rsid w:val="00914E12"/>
    <w:rsid w:val="00914E4F"/>
    <w:rsid w:val="00914E77"/>
    <w:rsid w:val="009152A2"/>
    <w:rsid w:val="00916257"/>
    <w:rsid w:val="009163D1"/>
    <w:rsid w:val="00916880"/>
    <w:rsid w:val="00916E6A"/>
    <w:rsid w:val="00917125"/>
    <w:rsid w:val="009173BC"/>
    <w:rsid w:val="00920746"/>
    <w:rsid w:val="009207D3"/>
    <w:rsid w:val="00920ED0"/>
    <w:rsid w:val="009212D2"/>
    <w:rsid w:val="00921974"/>
    <w:rsid w:val="00921BEC"/>
    <w:rsid w:val="009223D3"/>
    <w:rsid w:val="00922818"/>
    <w:rsid w:val="009233FB"/>
    <w:rsid w:val="00925217"/>
    <w:rsid w:val="0092555D"/>
    <w:rsid w:val="00925D4E"/>
    <w:rsid w:val="00926903"/>
    <w:rsid w:val="009270AC"/>
    <w:rsid w:val="009270AE"/>
    <w:rsid w:val="009276AD"/>
    <w:rsid w:val="00930017"/>
    <w:rsid w:val="0093120F"/>
    <w:rsid w:val="00931C15"/>
    <w:rsid w:val="00931DD9"/>
    <w:rsid w:val="009328FB"/>
    <w:rsid w:val="00933BA5"/>
    <w:rsid w:val="009343A5"/>
    <w:rsid w:val="00934656"/>
    <w:rsid w:val="00934727"/>
    <w:rsid w:val="009347E3"/>
    <w:rsid w:val="00934A45"/>
    <w:rsid w:val="00934E2D"/>
    <w:rsid w:val="009367C1"/>
    <w:rsid w:val="00936CC2"/>
    <w:rsid w:val="00937D08"/>
    <w:rsid w:val="00937ED1"/>
    <w:rsid w:val="00940349"/>
    <w:rsid w:val="0094118B"/>
    <w:rsid w:val="0094150C"/>
    <w:rsid w:val="009425CA"/>
    <w:rsid w:val="0094290E"/>
    <w:rsid w:val="00942EAD"/>
    <w:rsid w:val="0094382B"/>
    <w:rsid w:val="00943977"/>
    <w:rsid w:val="00943D10"/>
    <w:rsid w:val="00944B9F"/>
    <w:rsid w:val="0094571C"/>
    <w:rsid w:val="009458AF"/>
    <w:rsid w:val="0094657A"/>
    <w:rsid w:val="00946800"/>
    <w:rsid w:val="009468F4"/>
    <w:rsid w:val="009470AC"/>
    <w:rsid w:val="00947379"/>
    <w:rsid w:val="0094751B"/>
    <w:rsid w:val="00947950"/>
    <w:rsid w:val="009500A5"/>
    <w:rsid w:val="0095092F"/>
    <w:rsid w:val="0095152C"/>
    <w:rsid w:val="00951A5D"/>
    <w:rsid w:val="00951D65"/>
    <w:rsid w:val="00951F35"/>
    <w:rsid w:val="00952640"/>
    <w:rsid w:val="0095279D"/>
    <w:rsid w:val="00952EA5"/>
    <w:rsid w:val="009533FD"/>
    <w:rsid w:val="009534D0"/>
    <w:rsid w:val="00953510"/>
    <w:rsid w:val="0095378C"/>
    <w:rsid w:val="00953D31"/>
    <w:rsid w:val="00953D75"/>
    <w:rsid w:val="00954755"/>
    <w:rsid w:val="009549F1"/>
    <w:rsid w:val="00956B6F"/>
    <w:rsid w:val="009577BA"/>
    <w:rsid w:val="00960018"/>
    <w:rsid w:val="00960515"/>
    <w:rsid w:val="0096077D"/>
    <w:rsid w:val="00960796"/>
    <w:rsid w:val="00961142"/>
    <w:rsid w:val="00961903"/>
    <w:rsid w:val="00961B67"/>
    <w:rsid w:val="00961F3F"/>
    <w:rsid w:val="009626A2"/>
    <w:rsid w:val="00962C64"/>
    <w:rsid w:val="00962CFA"/>
    <w:rsid w:val="00963BCA"/>
    <w:rsid w:val="00963C8B"/>
    <w:rsid w:val="00963C94"/>
    <w:rsid w:val="0096409D"/>
    <w:rsid w:val="00964B52"/>
    <w:rsid w:val="00965121"/>
    <w:rsid w:val="0096565F"/>
    <w:rsid w:val="00965DEB"/>
    <w:rsid w:val="00966AA0"/>
    <w:rsid w:val="00966AFE"/>
    <w:rsid w:val="00966B9E"/>
    <w:rsid w:val="00966E00"/>
    <w:rsid w:val="00967E8B"/>
    <w:rsid w:val="00967F29"/>
    <w:rsid w:val="00967FB7"/>
    <w:rsid w:val="00970086"/>
    <w:rsid w:val="009700A0"/>
    <w:rsid w:val="00970D22"/>
    <w:rsid w:val="00970E41"/>
    <w:rsid w:val="00971252"/>
    <w:rsid w:val="0097184C"/>
    <w:rsid w:val="00971D31"/>
    <w:rsid w:val="00972404"/>
    <w:rsid w:val="00972E16"/>
    <w:rsid w:val="00972E45"/>
    <w:rsid w:val="00972F21"/>
    <w:rsid w:val="009734E1"/>
    <w:rsid w:val="00973610"/>
    <w:rsid w:val="00973C44"/>
    <w:rsid w:val="00974EAD"/>
    <w:rsid w:val="00975150"/>
    <w:rsid w:val="00975583"/>
    <w:rsid w:val="0097575F"/>
    <w:rsid w:val="00975B57"/>
    <w:rsid w:val="00976157"/>
    <w:rsid w:val="009763C7"/>
    <w:rsid w:val="009764EC"/>
    <w:rsid w:val="00976D9E"/>
    <w:rsid w:val="009772E6"/>
    <w:rsid w:val="0097773D"/>
    <w:rsid w:val="00977853"/>
    <w:rsid w:val="0098005E"/>
    <w:rsid w:val="009801EA"/>
    <w:rsid w:val="00980861"/>
    <w:rsid w:val="00980FB6"/>
    <w:rsid w:val="00982C20"/>
    <w:rsid w:val="009836B4"/>
    <w:rsid w:val="0098415C"/>
    <w:rsid w:val="00984723"/>
    <w:rsid w:val="0098477F"/>
    <w:rsid w:val="009854CC"/>
    <w:rsid w:val="00985A6B"/>
    <w:rsid w:val="00985B62"/>
    <w:rsid w:val="009869F2"/>
    <w:rsid w:val="00986A15"/>
    <w:rsid w:val="00986AA3"/>
    <w:rsid w:val="00986D81"/>
    <w:rsid w:val="00986E84"/>
    <w:rsid w:val="00986EBA"/>
    <w:rsid w:val="00987609"/>
    <w:rsid w:val="00987776"/>
    <w:rsid w:val="00987B12"/>
    <w:rsid w:val="00987CE7"/>
    <w:rsid w:val="00987DB5"/>
    <w:rsid w:val="00990258"/>
    <w:rsid w:val="00990FE6"/>
    <w:rsid w:val="009919CE"/>
    <w:rsid w:val="00992065"/>
    <w:rsid w:val="00992887"/>
    <w:rsid w:val="00992C01"/>
    <w:rsid w:val="009939B2"/>
    <w:rsid w:val="00994C51"/>
    <w:rsid w:val="009953DD"/>
    <w:rsid w:val="0099581F"/>
    <w:rsid w:val="009958B8"/>
    <w:rsid w:val="00996345"/>
    <w:rsid w:val="00996B9A"/>
    <w:rsid w:val="009977DF"/>
    <w:rsid w:val="00997D7A"/>
    <w:rsid w:val="009A01AD"/>
    <w:rsid w:val="009A12A5"/>
    <w:rsid w:val="009A25BD"/>
    <w:rsid w:val="009A2CCA"/>
    <w:rsid w:val="009A4186"/>
    <w:rsid w:val="009A5198"/>
    <w:rsid w:val="009A5E18"/>
    <w:rsid w:val="009A63C8"/>
    <w:rsid w:val="009A6A2C"/>
    <w:rsid w:val="009A7388"/>
    <w:rsid w:val="009A7608"/>
    <w:rsid w:val="009A7B3C"/>
    <w:rsid w:val="009A7C8A"/>
    <w:rsid w:val="009A7FCD"/>
    <w:rsid w:val="009B07CB"/>
    <w:rsid w:val="009B129B"/>
    <w:rsid w:val="009B1B80"/>
    <w:rsid w:val="009B1BB9"/>
    <w:rsid w:val="009B1C61"/>
    <w:rsid w:val="009B1DDA"/>
    <w:rsid w:val="009B1F09"/>
    <w:rsid w:val="009B1FE1"/>
    <w:rsid w:val="009B2D87"/>
    <w:rsid w:val="009B30C4"/>
    <w:rsid w:val="009B359E"/>
    <w:rsid w:val="009B3AA3"/>
    <w:rsid w:val="009B3D36"/>
    <w:rsid w:val="009B3E92"/>
    <w:rsid w:val="009B4532"/>
    <w:rsid w:val="009B4762"/>
    <w:rsid w:val="009B4A8C"/>
    <w:rsid w:val="009B5689"/>
    <w:rsid w:val="009B749E"/>
    <w:rsid w:val="009B786A"/>
    <w:rsid w:val="009C05A1"/>
    <w:rsid w:val="009C0BA2"/>
    <w:rsid w:val="009C0FB2"/>
    <w:rsid w:val="009C118F"/>
    <w:rsid w:val="009C1821"/>
    <w:rsid w:val="009C1FE6"/>
    <w:rsid w:val="009C240B"/>
    <w:rsid w:val="009C28FC"/>
    <w:rsid w:val="009C382A"/>
    <w:rsid w:val="009C3BA4"/>
    <w:rsid w:val="009C405C"/>
    <w:rsid w:val="009C4DB6"/>
    <w:rsid w:val="009C515E"/>
    <w:rsid w:val="009C51AC"/>
    <w:rsid w:val="009C58EE"/>
    <w:rsid w:val="009C59F7"/>
    <w:rsid w:val="009C7875"/>
    <w:rsid w:val="009C7ABB"/>
    <w:rsid w:val="009C7C0C"/>
    <w:rsid w:val="009D0593"/>
    <w:rsid w:val="009D05FD"/>
    <w:rsid w:val="009D07AA"/>
    <w:rsid w:val="009D1ECC"/>
    <w:rsid w:val="009D233D"/>
    <w:rsid w:val="009D2E75"/>
    <w:rsid w:val="009D2E8F"/>
    <w:rsid w:val="009D2F43"/>
    <w:rsid w:val="009D37A9"/>
    <w:rsid w:val="009D3A5C"/>
    <w:rsid w:val="009D4D62"/>
    <w:rsid w:val="009D53FD"/>
    <w:rsid w:val="009D5C3F"/>
    <w:rsid w:val="009D64B0"/>
    <w:rsid w:val="009D7CE4"/>
    <w:rsid w:val="009D7FF5"/>
    <w:rsid w:val="009E07F7"/>
    <w:rsid w:val="009E0913"/>
    <w:rsid w:val="009E19EE"/>
    <w:rsid w:val="009E1C9F"/>
    <w:rsid w:val="009E200B"/>
    <w:rsid w:val="009E21C6"/>
    <w:rsid w:val="009E27E6"/>
    <w:rsid w:val="009E2AF9"/>
    <w:rsid w:val="009E3AEA"/>
    <w:rsid w:val="009E3CD7"/>
    <w:rsid w:val="009E4EE7"/>
    <w:rsid w:val="009E551A"/>
    <w:rsid w:val="009E5D0E"/>
    <w:rsid w:val="009E5F7A"/>
    <w:rsid w:val="009E6253"/>
    <w:rsid w:val="009E724B"/>
    <w:rsid w:val="009E7917"/>
    <w:rsid w:val="009E7D09"/>
    <w:rsid w:val="009F0180"/>
    <w:rsid w:val="009F1A44"/>
    <w:rsid w:val="009F2555"/>
    <w:rsid w:val="009F31E9"/>
    <w:rsid w:val="009F3803"/>
    <w:rsid w:val="009F3B39"/>
    <w:rsid w:val="009F3E88"/>
    <w:rsid w:val="009F4BEF"/>
    <w:rsid w:val="009F4EE6"/>
    <w:rsid w:val="009F56D4"/>
    <w:rsid w:val="009F58FE"/>
    <w:rsid w:val="009F5F52"/>
    <w:rsid w:val="009F60FF"/>
    <w:rsid w:val="009F61B2"/>
    <w:rsid w:val="009F670C"/>
    <w:rsid w:val="009F6C86"/>
    <w:rsid w:val="009F6CF3"/>
    <w:rsid w:val="009F6DE9"/>
    <w:rsid w:val="009F72DF"/>
    <w:rsid w:val="009F7E6E"/>
    <w:rsid w:val="00A00906"/>
    <w:rsid w:val="00A00A1A"/>
    <w:rsid w:val="00A01040"/>
    <w:rsid w:val="00A01244"/>
    <w:rsid w:val="00A01537"/>
    <w:rsid w:val="00A0251B"/>
    <w:rsid w:val="00A0309C"/>
    <w:rsid w:val="00A03361"/>
    <w:rsid w:val="00A03757"/>
    <w:rsid w:val="00A04260"/>
    <w:rsid w:val="00A043AF"/>
    <w:rsid w:val="00A043BA"/>
    <w:rsid w:val="00A047D0"/>
    <w:rsid w:val="00A04B20"/>
    <w:rsid w:val="00A0531E"/>
    <w:rsid w:val="00A05CC3"/>
    <w:rsid w:val="00A05D9C"/>
    <w:rsid w:val="00A062C6"/>
    <w:rsid w:val="00A07531"/>
    <w:rsid w:val="00A07911"/>
    <w:rsid w:val="00A07C3C"/>
    <w:rsid w:val="00A104C0"/>
    <w:rsid w:val="00A1089D"/>
    <w:rsid w:val="00A110BC"/>
    <w:rsid w:val="00A117C1"/>
    <w:rsid w:val="00A11F37"/>
    <w:rsid w:val="00A12DCB"/>
    <w:rsid w:val="00A1348D"/>
    <w:rsid w:val="00A1390F"/>
    <w:rsid w:val="00A13D3A"/>
    <w:rsid w:val="00A14893"/>
    <w:rsid w:val="00A15371"/>
    <w:rsid w:val="00A157BB"/>
    <w:rsid w:val="00A15C55"/>
    <w:rsid w:val="00A15D16"/>
    <w:rsid w:val="00A16764"/>
    <w:rsid w:val="00A1689A"/>
    <w:rsid w:val="00A17157"/>
    <w:rsid w:val="00A17558"/>
    <w:rsid w:val="00A17AA4"/>
    <w:rsid w:val="00A17D13"/>
    <w:rsid w:val="00A203A5"/>
    <w:rsid w:val="00A211E4"/>
    <w:rsid w:val="00A21324"/>
    <w:rsid w:val="00A218EE"/>
    <w:rsid w:val="00A21C31"/>
    <w:rsid w:val="00A21F0F"/>
    <w:rsid w:val="00A224A1"/>
    <w:rsid w:val="00A22ACA"/>
    <w:rsid w:val="00A22C3D"/>
    <w:rsid w:val="00A22D7C"/>
    <w:rsid w:val="00A22E33"/>
    <w:rsid w:val="00A234DE"/>
    <w:rsid w:val="00A235E1"/>
    <w:rsid w:val="00A23637"/>
    <w:rsid w:val="00A2378C"/>
    <w:rsid w:val="00A23C7E"/>
    <w:rsid w:val="00A2428C"/>
    <w:rsid w:val="00A24EA6"/>
    <w:rsid w:val="00A24F5E"/>
    <w:rsid w:val="00A25058"/>
    <w:rsid w:val="00A25270"/>
    <w:rsid w:val="00A25437"/>
    <w:rsid w:val="00A2555C"/>
    <w:rsid w:val="00A258D8"/>
    <w:rsid w:val="00A2636A"/>
    <w:rsid w:val="00A27254"/>
    <w:rsid w:val="00A27396"/>
    <w:rsid w:val="00A27F95"/>
    <w:rsid w:val="00A301F1"/>
    <w:rsid w:val="00A30394"/>
    <w:rsid w:val="00A306D6"/>
    <w:rsid w:val="00A30F4F"/>
    <w:rsid w:val="00A31582"/>
    <w:rsid w:val="00A31660"/>
    <w:rsid w:val="00A31AE1"/>
    <w:rsid w:val="00A3360D"/>
    <w:rsid w:val="00A33D77"/>
    <w:rsid w:val="00A34050"/>
    <w:rsid w:val="00A34B46"/>
    <w:rsid w:val="00A34C32"/>
    <w:rsid w:val="00A35100"/>
    <w:rsid w:val="00A35247"/>
    <w:rsid w:val="00A35595"/>
    <w:rsid w:val="00A3589A"/>
    <w:rsid w:val="00A35E54"/>
    <w:rsid w:val="00A361C6"/>
    <w:rsid w:val="00A36229"/>
    <w:rsid w:val="00A367AF"/>
    <w:rsid w:val="00A36A2C"/>
    <w:rsid w:val="00A36A48"/>
    <w:rsid w:val="00A378CF"/>
    <w:rsid w:val="00A37CE2"/>
    <w:rsid w:val="00A4011E"/>
    <w:rsid w:val="00A40C70"/>
    <w:rsid w:val="00A40CFF"/>
    <w:rsid w:val="00A411E0"/>
    <w:rsid w:val="00A4124D"/>
    <w:rsid w:val="00A41591"/>
    <w:rsid w:val="00A416A7"/>
    <w:rsid w:val="00A41A90"/>
    <w:rsid w:val="00A41F15"/>
    <w:rsid w:val="00A4386E"/>
    <w:rsid w:val="00A438B5"/>
    <w:rsid w:val="00A43BF1"/>
    <w:rsid w:val="00A43F04"/>
    <w:rsid w:val="00A43FD4"/>
    <w:rsid w:val="00A44DAF"/>
    <w:rsid w:val="00A44E6D"/>
    <w:rsid w:val="00A45115"/>
    <w:rsid w:val="00A45CA5"/>
    <w:rsid w:val="00A45D38"/>
    <w:rsid w:val="00A45EC8"/>
    <w:rsid w:val="00A466BC"/>
    <w:rsid w:val="00A466EA"/>
    <w:rsid w:val="00A466FF"/>
    <w:rsid w:val="00A46864"/>
    <w:rsid w:val="00A46AA8"/>
    <w:rsid w:val="00A46C2B"/>
    <w:rsid w:val="00A472E9"/>
    <w:rsid w:val="00A47672"/>
    <w:rsid w:val="00A47674"/>
    <w:rsid w:val="00A4779E"/>
    <w:rsid w:val="00A47DA2"/>
    <w:rsid w:val="00A50526"/>
    <w:rsid w:val="00A5182B"/>
    <w:rsid w:val="00A51CAC"/>
    <w:rsid w:val="00A524C3"/>
    <w:rsid w:val="00A52684"/>
    <w:rsid w:val="00A52AC5"/>
    <w:rsid w:val="00A52AED"/>
    <w:rsid w:val="00A52D0B"/>
    <w:rsid w:val="00A52DB0"/>
    <w:rsid w:val="00A52EA7"/>
    <w:rsid w:val="00A5305C"/>
    <w:rsid w:val="00A531BB"/>
    <w:rsid w:val="00A531DF"/>
    <w:rsid w:val="00A53498"/>
    <w:rsid w:val="00A534BF"/>
    <w:rsid w:val="00A53585"/>
    <w:rsid w:val="00A5382A"/>
    <w:rsid w:val="00A53A8D"/>
    <w:rsid w:val="00A541FD"/>
    <w:rsid w:val="00A54A1A"/>
    <w:rsid w:val="00A54A53"/>
    <w:rsid w:val="00A55493"/>
    <w:rsid w:val="00A55906"/>
    <w:rsid w:val="00A55A58"/>
    <w:rsid w:val="00A5634C"/>
    <w:rsid w:val="00A56BB3"/>
    <w:rsid w:val="00A577A1"/>
    <w:rsid w:val="00A57A0D"/>
    <w:rsid w:val="00A57DCA"/>
    <w:rsid w:val="00A6197B"/>
    <w:rsid w:val="00A62661"/>
    <w:rsid w:val="00A628D1"/>
    <w:rsid w:val="00A630BE"/>
    <w:rsid w:val="00A63417"/>
    <w:rsid w:val="00A6366D"/>
    <w:rsid w:val="00A63D0C"/>
    <w:rsid w:val="00A64148"/>
    <w:rsid w:val="00A64E42"/>
    <w:rsid w:val="00A658C8"/>
    <w:rsid w:val="00A65E12"/>
    <w:rsid w:val="00A66279"/>
    <w:rsid w:val="00A66D24"/>
    <w:rsid w:val="00A67035"/>
    <w:rsid w:val="00A6704D"/>
    <w:rsid w:val="00A67126"/>
    <w:rsid w:val="00A671F9"/>
    <w:rsid w:val="00A67271"/>
    <w:rsid w:val="00A6799B"/>
    <w:rsid w:val="00A67A01"/>
    <w:rsid w:val="00A67FE2"/>
    <w:rsid w:val="00A706E9"/>
    <w:rsid w:val="00A70A8C"/>
    <w:rsid w:val="00A7124D"/>
    <w:rsid w:val="00A7153C"/>
    <w:rsid w:val="00A726F7"/>
    <w:rsid w:val="00A730DA"/>
    <w:rsid w:val="00A73308"/>
    <w:rsid w:val="00A73A3E"/>
    <w:rsid w:val="00A73A72"/>
    <w:rsid w:val="00A74291"/>
    <w:rsid w:val="00A74352"/>
    <w:rsid w:val="00A74686"/>
    <w:rsid w:val="00A749CC"/>
    <w:rsid w:val="00A74C7F"/>
    <w:rsid w:val="00A74DE3"/>
    <w:rsid w:val="00A750A4"/>
    <w:rsid w:val="00A757C8"/>
    <w:rsid w:val="00A75ED2"/>
    <w:rsid w:val="00A761CE"/>
    <w:rsid w:val="00A762A4"/>
    <w:rsid w:val="00A7631C"/>
    <w:rsid w:val="00A80795"/>
    <w:rsid w:val="00A811B5"/>
    <w:rsid w:val="00A813B6"/>
    <w:rsid w:val="00A8182D"/>
    <w:rsid w:val="00A81CCB"/>
    <w:rsid w:val="00A81F94"/>
    <w:rsid w:val="00A8330C"/>
    <w:rsid w:val="00A84917"/>
    <w:rsid w:val="00A84D48"/>
    <w:rsid w:val="00A850CD"/>
    <w:rsid w:val="00A8520D"/>
    <w:rsid w:val="00A865AE"/>
    <w:rsid w:val="00A869CB"/>
    <w:rsid w:val="00A86E3B"/>
    <w:rsid w:val="00A8725D"/>
    <w:rsid w:val="00A87299"/>
    <w:rsid w:val="00A87CAE"/>
    <w:rsid w:val="00A9053C"/>
    <w:rsid w:val="00A90EF8"/>
    <w:rsid w:val="00A913DF"/>
    <w:rsid w:val="00A91D0F"/>
    <w:rsid w:val="00A92CE3"/>
    <w:rsid w:val="00A92E9E"/>
    <w:rsid w:val="00A933B5"/>
    <w:rsid w:val="00A933D4"/>
    <w:rsid w:val="00A944CC"/>
    <w:rsid w:val="00A94689"/>
    <w:rsid w:val="00A94751"/>
    <w:rsid w:val="00A94D2B"/>
    <w:rsid w:val="00A95408"/>
    <w:rsid w:val="00A956D0"/>
    <w:rsid w:val="00A96047"/>
    <w:rsid w:val="00A96811"/>
    <w:rsid w:val="00A9697D"/>
    <w:rsid w:val="00A97781"/>
    <w:rsid w:val="00AA011D"/>
    <w:rsid w:val="00AA0838"/>
    <w:rsid w:val="00AA0896"/>
    <w:rsid w:val="00AA0987"/>
    <w:rsid w:val="00AA0A52"/>
    <w:rsid w:val="00AA0AE3"/>
    <w:rsid w:val="00AA156C"/>
    <w:rsid w:val="00AA1D28"/>
    <w:rsid w:val="00AA2197"/>
    <w:rsid w:val="00AA351B"/>
    <w:rsid w:val="00AA3F4F"/>
    <w:rsid w:val="00AA4213"/>
    <w:rsid w:val="00AA4B2D"/>
    <w:rsid w:val="00AA4B41"/>
    <w:rsid w:val="00AA5F7B"/>
    <w:rsid w:val="00AA628F"/>
    <w:rsid w:val="00AA68E1"/>
    <w:rsid w:val="00AA7116"/>
    <w:rsid w:val="00AA7567"/>
    <w:rsid w:val="00AA7588"/>
    <w:rsid w:val="00AA7BBC"/>
    <w:rsid w:val="00AA7CF7"/>
    <w:rsid w:val="00AA7E03"/>
    <w:rsid w:val="00AB0072"/>
    <w:rsid w:val="00AB0581"/>
    <w:rsid w:val="00AB065C"/>
    <w:rsid w:val="00AB0947"/>
    <w:rsid w:val="00AB10CE"/>
    <w:rsid w:val="00AB1B55"/>
    <w:rsid w:val="00AB2209"/>
    <w:rsid w:val="00AB3032"/>
    <w:rsid w:val="00AB318D"/>
    <w:rsid w:val="00AB3373"/>
    <w:rsid w:val="00AB33CD"/>
    <w:rsid w:val="00AB34C0"/>
    <w:rsid w:val="00AB3690"/>
    <w:rsid w:val="00AB38BF"/>
    <w:rsid w:val="00AB3A1E"/>
    <w:rsid w:val="00AB4BC2"/>
    <w:rsid w:val="00AB4F40"/>
    <w:rsid w:val="00AB4F8C"/>
    <w:rsid w:val="00AB5178"/>
    <w:rsid w:val="00AB5367"/>
    <w:rsid w:val="00AB7841"/>
    <w:rsid w:val="00AB7B6C"/>
    <w:rsid w:val="00AC0614"/>
    <w:rsid w:val="00AC07D3"/>
    <w:rsid w:val="00AC1950"/>
    <w:rsid w:val="00AC1F65"/>
    <w:rsid w:val="00AC1F75"/>
    <w:rsid w:val="00AC2431"/>
    <w:rsid w:val="00AC2D56"/>
    <w:rsid w:val="00AC38B5"/>
    <w:rsid w:val="00AC3E0B"/>
    <w:rsid w:val="00AC42D3"/>
    <w:rsid w:val="00AC4820"/>
    <w:rsid w:val="00AC4B30"/>
    <w:rsid w:val="00AC4BCF"/>
    <w:rsid w:val="00AC53EA"/>
    <w:rsid w:val="00AC55EC"/>
    <w:rsid w:val="00AC58B8"/>
    <w:rsid w:val="00AC5B7B"/>
    <w:rsid w:val="00AC61A7"/>
    <w:rsid w:val="00AC6C15"/>
    <w:rsid w:val="00AC7244"/>
    <w:rsid w:val="00AC7711"/>
    <w:rsid w:val="00AC7F70"/>
    <w:rsid w:val="00AD052A"/>
    <w:rsid w:val="00AD0902"/>
    <w:rsid w:val="00AD0DE9"/>
    <w:rsid w:val="00AD1137"/>
    <w:rsid w:val="00AD1202"/>
    <w:rsid w:val="00AD17C7"/>
    <w:rsid w:val="00AD220C"/>
    <w:rsid w:val="00AD27B0"/>
    <w:rsid w:val="00AD299B"/>
    <w:rsid w:val="00AD2DC4"/>
    <w:rsid w:val="00AD307E"/>
    <w:rsid w:val="00AD33B3"/>
    <w:rsid w:val="00AD3763"/>
    <w:rsid w:val="00AD3845"/>
    <w:rsid w:val="00AD424E"/>
    <w:rsid w:val="00AD4591"/>
    <w:rsid w:val="00AD4663"/>
    <w:rsid w:val="00AD4F1B"/>
    <w:rsid w:val="00AD5085"/>
    <w:rsid w:val="00AD51F8"/>
    <w:rsid w:val="00AD53BC"/>
    <w:rsid w:val="00AD589E"/>
    <w:rsid w:val="00AD5E3B"/>
    <w:rsid w:val="00AD60B7"/>
    <w:rsid w:val="00AD6346"/>
    <w:rsid w:val="00AE02DD"/>
    <w:rsid w:val="00AE04DD"/>
    <w:rsid w:val="00AE08AB"/>
    <w:rsid w:val="00AE0A74"/>
    <w:rsid w:val="00AE11DF"/>
    <w:rsid w:val="00AE14FC"/>
    <w:rsid w:val="00AE1B93"/>
    <w:rsid w:val="00AE1BF0"/>
    <w:rsid w:val="00AE20C9"/>
    <w:rsid w:val="00AE25C2"/>
    <w:rsid w:val="00AE25D2"/>
    <w:rsid w:val="00AE2732"/>
    <w:rsid w:val="00AE274A"/>
    <w:rsid w:val="00AE296A"/>
    <w:rsid w:val="00AE3636"/>
    <w:rsid w:val="00AE3DE9"/>
    <w:rsid w:val="00AE41D9"/>
    <w:rsid w:val="00AE44FC"/>
    <w:rsid w:val="00AE492E"/>
    <w:rsid w:val="00AE6485"/>
    <w:rsid w:val="00AE660E"/>
    <w:rsid w:val="00AE6EBD"/>
    <w:rsid w:val="00AE7C1A"/>
    <w:rsid w:val="00AE7F65"/>
    <w:rsid w:val="00AF0CEA"/>
    <w:rsid w:val="00AF0DF7"/>
    <w:rsid w:val="00AF15DA"/>
    <w:rsid w:val="00AF1B6F"/>
    <w:rsid w:val="00AF306B"/>
    <w:rsid w:val="00AF320D"/>
    <w:rsid w:val="00AF3391"/>
    <w:rsid w:val="00AF40C4"/>
    <w:rsid w:val="00AF4582"/>
    <w:rsid w:val="00AF481C"/>
    <w:rsid w:val="00AF4E0C"/>
    <w:rsid w:val="00AF54C1"/>
    <w:rsid w:val="00AF5912"/>
    <w:rsid w:val="00AF5A10"/>
    <w:rsid w:val="00AF6074"/>
    <w:rsid w:val="00AF6356"/>
    <w:rsid w:val="00AF6B3F"/>
    <w:rsid w:val="00AF6C89"/>
    <w:rsid w:val="00AF6F4C"/>
    <w:rsid w:val="00AF7F2A"/>
    <w:rsid w:val="00B007EE"/>
    <w:rsid w:val="00B00F76"/>
    <w:rsid w:val="00B016F1"/>
    <w:rsid w:val="00B016FC"/>
    <w:rsid w:val="00B029D0"/>
    <w:rsid w:val="00B02B21"/>
    <w:rsid w:val="00B03B72"/>
    <w:rsid w:val="00B043FD"/>
    <w:rsid w:val="00B04455"/>
    <w:rsid w:val="00B05431"/>
    <w:rsid w:val="00B058A1"/>
    <w:rsid w:val="00B05F67"/>
    <w:rsid w:val="00B060C6"/>
    <w:rsid w:val="00B06AF3"/>
    <w:rsid w:val="00B06BAD"/>
    <w:rsid w:val="00B06F3E"/>
    <w:rsid w:val="00B072F4"/>
    <w:rsid w:val="00B07B0D"/>
    <w:rsid w:val="00B07C60"/>
    <w:rsid w:val="00B10D5C"/>
    <w:rsid w:val="00B10E16"/>
    <w:rsid w:val="00B117D1"/>
    <w:rsid w:val="00B1197C"/>
    <w:rsid w:val="00B12249"/>
    <w:rsid w:val="00B125EE"/>
    <w:rsid w:val="00B12E6D"/>
    <w:rsid w:val="00B14391"/>
    <w:rsid w:val="00B1453E"/>
    <w:rsid w:val="00B14553"/>
    <w:rsid w:val="00B147F7"/>
    <w:rsid w:val="00B160EB"/>
    <w:rsid w:val="00B16543"/>
    <w:rsid w:val="00B16741"/>
    <w:rsid w:val="00B16B21"/>
    <w:rsid w:val="00B16DA1"/>
    <w:rsid w:val="00B170C4"/>
    <w:rsid w:val="00B179D8"/>
    <w:rsid w:val="00B20207"/>
    <w:rsid w:val="00B21000"/>
    <w:rsid w:val="00B2103C"/>
    <w:rsid w:val="00B21941"/>
    <w:rsid w:val="00B220A4"/>
    <w:rsid w:val="00B2210A"/>
    <w:rsid w:val="00B22432"/>
    <w:rsid w:val="00B224D0"/>
    <w:rsid w:val="00B22782"/>
    <w:rsid w:val="00B23A58"/>
    <w:rsid w:val="00B23E44"/>
    <w:rsid w:val="00B24466"/>
    <w:rsid w:val="00B244EB"/>
    <w:rsid w:val="00B24581"/>
    <w:rsid w:val="00B24C2C"/>
    <w:rsid w:val="00B24D61"/>
    <w:rsid w:val="00B25087"/>
    <w:rsid w:val="00B252F8"/>
    <w:rsid w:val="00B2532B"/>
    <w:rsid w:val="00B253A3"/>
    <w:rsid w:val="00B258ED"/>
    <w:rsid w:val="00B25FEA"/>
    <w:rsid w:val="00B264C7"/>
    <w:rsid w:val="00B2651F"/>
    <w:rsid w:val="00B26648"/>
    <w:rsid w:val="00B26C08"/>
    <w:rsid w:val="00B26D2E"/>
    <w:rsid w:val="00B26D5F"/>
    <w:rsid w:val="00B26E60"/>
    <w:rsid w:val="00B27332"/>
    <w:rsid w:val="00B2782D"/>
    <w:rsid w:val="00B27A36"/>
    <w:rsid w:val="00B27F02"/>
    <w:rsid w:val="00B3016E"/>
    <w:rsid w:val="00B3047F"/>
    <w:rsid w:val="00B30A0C"/>
    <w:rsid w:val="00B316DB"/>
    <w:rsid w:val="00B31A72"/>
    <w:rsid w:val="00B32E68"/>
    <w:rsid w:val="00B333AB"/>
    <w:rsid w:val="00B339CC"/>
    <w:rsid w:val="00B33E3E"/>
    <w:rsid w:val="00B34176"/>
    <w:rsid w:val="00B349BE"/>
    <w:rsid w:val="00B34B83"/>
    <w:rsid w:val="00B34D6B"/>
    <w:rsid w:val="00B3544C"/>
    <w:rsid w:val="00B35AAC"/>
    <w:rsid w:val="00B35E73"/>
    <w:rsid w:val="00B36053"/>
    <w:rsid w:val="00B36F04"/>
    <w:rsid w:val="00B37042"/>
    <w:rsid w:val="00B404E7"/>
    <w:rsid w:val="00B40529"/>
    <w:rsid w:val="00B40BBE"/>
    <w:rsid w:val="00B40F49"/>
    <w:rsid w:val="00B416F3"/>
    <w:rsid w:val="00B420AE"/>
    <w:rsid w:val="00B4262D"/>
    <w:rsid w:val="00B42779"/>
    <w:rsid w:val="00B42A30"/>
    <w:rsid w:val="00B42C15"/>
    <w:rsid w:val="00B42D07"/>
    <w:rsid w:val="00B43892"/>
    <w:rsid w:val="00B43A4E"/>
    <w:rsid w:val="00B44158"/>
    <w:rsid w:val="00B44264"/>
    <w:rsid w:val="00B442E5"/>
    <w:rsid w:val="00B44434"/>
    <w:rsid w:val="00B44B8C"/>
    <w:rsid w:val="00B44CA2"/>
    <w:rsid w:val="00B44EBA"/>
    <w:rsid w:val="00B450B6"/>
    <w:rsid w:val="00B45587"/>
    <w:rsid w:val="00B45FA0"/>
    <w:rsid w:val="00B46024"/>
    <w:rsid w:val="00B471BD"/>
    <w:rsid w:val="00B47BE9"/>
    <w:rsid w:val="00B47C96"/>
    <w:rsid w:val="00B52052"/>
    <w:rsid w:val="00B5209E"/>
    <w:rsid w:val="00B52FEB"/>
    <w:rsid w:val="00B53297"/>
    <w:rsid w:val="00B535BC"/>
    <w:rsid w:val="00B53F84"/>
    <w:rsid w:val="00B543C0"/>
    <w:rsid w:val="00B544A3"/>
    <w:rsid w:val="00B54B76"/>
    <w:rsid w:val="00B54D77"/>
    <w:rsid w:val="00B559C9"/>
    <w:rsid w:val="00B55EEA"/>
    <w:rsid w:val="00B5647F"/>
    <w:rsid w:val="00B570B4"/>
    <w:rsid w:val="00B57976"/>
    <w:rsid w:val="00B57F76"/>
    <w:rsid w:val="00B60016"/>
    <w:rsid w:val="00B602E6"/>
    <w:rsid w:val="00B60434"/>
    <w:rsid w:val="00B60860"/>
    <w:rsid w:val="00B60CAB"/>
    <w:rsid w:val="00B61098"/>
    <w:rsid w:val="00B61120"/>
    <w:rsid w:val="00B61B35"/>
    <w:rsid w:val="00B61E2F"/>
    <w:rsid w:val="00B61FCD"/>
    <w:rsid w:val="00B621CF"/>
    <w:rsid w:val="00B621D9"/>
    <w:rsid w:val="00B63219"/>
    <w:rsid w:val="00B634F9"/>
    <w:rsid w:val="00B6362B"/>
    <w:rsid w:val="00B63D83"/>
    <w:rsid w:val="00B640EC"/>
    <w:rsid w:val="00B6410D"/>
    <w:rsid w:val="00B641B8"/>
    <w:rsid w:val="00B64330"/>
    <w:rsid w:val="00B64DFB"/>
    <w:rsid w:val="00B653C8"/>
    <w:rsid w:val="00B65E61"/>
    <w:rsid w:val="00B65ED4"/>
    <w:rsid w:val="00B65FF6"/>
    <w:rsid w:val="00B669C0"/>
    <w:rsid w:val="00B66AB0"/>
    <w:rsid w:val="00B66F17"/>
    <w:rsid w:val="00B675D8"/>
    <w:rsid w:val="00B7033F"/>
    <w:rsid w:val="00B70521"/>
    <w:rsid w:val="00B70671"/>
    <w:rsid w:val="00B707CC"/>
    <w:rsid w:val="00B708F5"/>
    <w:rsid w:val="00B709AC"/>
    <w:rsid w:val="00B7168A"/>
    <w:rsid w:val="00B71F83"/>
    <w:rsid w:val="00B722D5"/>
    <w:rsid w:val="00B72434"/>
    <w:rsid w:val="00B72804"/>
    <w:rsid w:val="00B72B3F"/>
    <w:rsid w:val="00B73100"/>
    <w:rsid w:val="00B73A9C"/>
    <w:rsid w:val="00B743A2"/>
    <w:rsid w:val="00B744D3"/>
    <w:rsid w:val="00B74D60"/>
    <w:rsid w:val="00B753D3"/>
    <w:rsid w:val="00B75D95"/>
    <w:rsid w:val="00B76AFB"/>
    <w:rsid w:val="00B7739C"/>
    <w:rsid w:val="00B774BE"/>
    <w:rsid w:val="00B808C5"/>
    <w:rsid w:val="00B80FD5"/>
    <w:rsid w:val="00B814D8"/>
    <w:rsid w:val="00B81975"/>
    <w:rsid w:val="00B81A23"/>
    <w:rsid w:val="00B82289"/>
    <w:rsid w:val="00B826B7"/>
    <w:rsid w:val="00B83094"/>
    <w:rsid w:val="00B8316D"/>
    <w:rsid w:val="00B841C1"/>
    <w:rsid w:val="00B8494E"/>
    <w:rsid w:val="00B84C3D"/>
    <w:rsid w:val="00B853E6"/>
    <w:rsid w:val="00B861F2"/>
    <w:rsid w:val="00B863CD"/>
    <w:rsid w:val="00B86CFC"/>
    <w:rsid w:val="00B87A66"/>
    <w:rsid w:val="00B907A5"/>
    <w:rsid w:val="00B90A67"/>
    <w:rsid w:val="00B91589"/>
    <w:rsid w:val="00B92148"/>
    <w:rsid w:val="00B924F4"/>
    <w:rsid w:val="00B9268D"/>
    <w:rsid w:val="00B927A0"/>
    <w:rsid w:val="00B92A6A"/>
    <w:rsid w:val="00B92AB9"/>
    <w:rsid w:val="00B92B3B"/>
    <w:rsid w:val="00B92DAF"/>
    <w:rsid w:val="00B93869"/>
    <w:rsid w:val="00B9386F"/>
    <w:rsid w:val="00B93FE2"/>
    <w:rsid w:val="00B9406E"/>
    <w:rsid w:val="00B94614"/>
    <w:rsid w:val="00B94B6F"/>
    <w:rsid w:val="00B9509C"/>
    <w:rsid w:val="00B95127"/>
    <w:rsid w:val="00B9703C"/>
    <w:rsid w:val="00B971E9"/>
    <w:rsid w:val="00B9767B"/>
    <w:rsid w:val="00B9782F"/>
    <w:rsid w:val="00B97F11"/>
    <w:rsid w:val="00BA0058"/>
    <w:rsid w:val="00BA0A28"/>
    <w:rsid w:val="00BA1226"/>
    <w:rsid w:val="00BA1335"/>
    <w:rsid w:val="00BA1771"/>
    <w:rsid w:val="00BA1815"/>
    <w:rsid w:val="00BA1F03"/>
    <w:rsid w:val="00BA20B0"/>
    <w:rsid w:val="00BA2523"/>
    <w:rsid w:val="00BA32DB"/>
    <w:rsid w:val="00BA367D"/>
    <w:rsid w:val="00BA3A95"/>
    <w:rsid w:val="00BA3B11"/>
    <w:rsid w:val="00BA3FD5"/>
    <w:rsid w:val="00BA41F3"/>
    <w:rsid w:val="00BA4634"/>
    <w:rsid w:val="00BA4C06"/>
    <w:rsid w:val="00BA4EF1"/>
    <w:rsid w:val="00BA52CE"/>
    <w:rsid w:val="00BA610E"/>
    <w:rsid w:val="00BA62AF"/>
    <w:rsid w:val="00BA6C84"/>
    <w:rsid w:val="00BA7635"/>
    <w:rsid w:val="00BA7972"/>
    <w:rsid w:val="00BB06A9"/>
    <w:rsid w:val="00BB072C"/>
    <w:rsid w:val="00BB1A14"/>
    <w:rsid w:val="00BB1DD7"/>
    <w:rsid w:val="00BB2077"/>
    <w:rsid w:val="00BB2614"/>
    <w:rsid w:val="00BB285A"/>
    <w:rsid w:val="00BB2CCF"/>
    <w:rsid w:val="00BB2D86"/>
    <w:rsid w:val="00BB2F2C"/>
    <w:rsid w:val="00BB3684"/>
    <w:rsid w:val="00BB3DCE"/>
    <w:rsid w:val="00BB3ED7"/>
    <w:rsid w:val="00BB3F91"/>
    <w:rsid w:val="00BB3FDA"/>
    <w:rsid w:val="00BB4F42"/>
    <w:rsid w:val="00BB5399"/>
    <w:rsid w:val="00BB69E1"/>
    <w:rsid w:val="00BB6D43"/>
    <w:rsid w:val="00BB6F91"/>
    <w:rsid w:val="00BB7057"/>
    <w:rsid w:val="00BB7204"/>
    <w:rsid w:val="00BB73B9"/>
    <w:rsid w:val="00BB78DE"/>
    <w:rsid w:val="00BB79A2"/>
    <w:rsid w:val="00BC06E4"/>
    <w:rsid w:val="00BC11CA"/>
    <w:rsid w:val="00BC1AFC"/>
    <w:rsid w:val="00BC1B65"/>
    <w:rsid w:val="00BC1BDE"/>
    <w:rsid w:val="00BC1E93"/>
    <w:rsid w:val="00BC203C"/>
    <w:rsid w:val="00BC2E3D"/>
    <w:rsid w:val="00BC31B3"/>
    <w:rsid w:val="00BC31F8"/>
    <w:rsid w:val="00BC3324"/>
    <w:rsid w:val="00BC3688"/>
    <w:rsid w:val="00BC3741"/>
    <w:rsid w:val="00BC3916"/>
    <w:rsid w:val="00BC392A"/>
    <w:rsid w:val="00BC3E32"/>
    <w:rsid w:val="00BC4410"/>
    <w:rsid w:val="00BC49AB"/>
    <w:rsid w:val="00BC4C27"/>
    <w:rsid w:val="00BC51BC"/>
    <w:rsid w:val="00BC573B"/>
    <w:rsid w:val="00BC57E9"/>
    <w:rsid w:val="00BC5A7E"/>
    <w:rsid w:val="00BC5D97"/>
    <w:rsid w:val="00BC7636"/>
    <w:rsid w:val="00BD0356"/>
    <w:rsid w:val="00BD07B3"/>
    <w:rsid w:val="00BD0E28"/>
    <w:rsid w:val="00BD1852"/>
    <w:rsid w:val="00BD19AB"/>
    <w:rsid w:val="00BD2891"/>
    <w:rsid w:val="00BD289D"/>
    <w:rsid w:val="00BD2D3D"/>
    <w:rsid w:val="00BD307A"/>
    <w:rsid w:val="00BD34DC"/>
    <w:rsid w:val="00BD3ACE"/>
    <w:rsid w:val="00BD4070"/>
    <w:rsid w:val="00BD458C"/>
    <w:rsid w:val="00BD47BF"/>
    <w:rsid w:val="00BD4848"/>
    <w:rsid w:val="00BD5B52"/>
    <w:rsid w:val="00BD5E81"/>
    <w:rsid w:val="00BD654A"/>
    <w:rsid w:val="00BD691A"/>
    <w:rsid w:val="00BD6C6A"/>
    <w:rsid w:val="00BD6F58"/>
    <w:rsid w:val="00BD6FC4"/>
    <w:rsid w:val="00BD7656"/>
    <w:rsid w:val="00BD786F"/>
    <w:rsid w:val="00BD791E"/>
    <w:rsid w:val="00BD7E59"/>
    <w:rsid w:val="00BE0198"/>
    <w:rsid w:val="00BE02A6"/>
    <w:rsid w:val="00BE0C7D"/>
    <w:rsid w:val="00BE17AF"/>
    <w:rsid w:val="00BE1A0A"/>
    <w:rsid w:val="00BE1B65"/>
    <w:rsid w:val="00BE1CE7"/>
    <w:rsid w:val="00BE2149"/>
    <w:rsid w:val="00BE2E12"/>
    <w:rsid w:val="00BE3E78"/>
    <w:rsid w:val="00BE4162"/>
    <w:rsid w:val="00BE44A0"/>
    <w:rsid w:val="00BE4FEF"/>
    <w:rsid w:val="00BE5039"/>
    <w:rsid w:val="00BE520D"/>
    <w:rsid w:val="00BE5C86"/>
    <w:rsid w:val="00BE5F37"/>
    <w:rsid w:val="00BE642A"/>
    <w:rsid w:val="00BE655E"/>
    <w:rsid w:val="00BE694A"/>
    <w:rsid w:val="00BE69B4"/>
    <w:rsid w:val="00BE70A1"/>
    <w:rsid w:val="00BF0D78"/>
    <w:rsid w:val="00BF0F74"/>
    <w:rsid w:val="00BF1360"/>
    <w:rsid w:val="00BF1F32"/>
    <w:rsid w:val="00BF28CD"/>
    <w:rsid w:val="00BF2B4C"/>
    <w:rsid w:val="00BF2D15"/>
    <w:rsid w:val="00BF3B0B"/>
    <w:rsid w:val="00BF3C85"/>
    <w:rsid w:val="00BF4206"/>
    <w:rsid w:val="00BF62DC"/>
    <w:rsid w:val="00BF69AF"/>
    <w:rsid w:val="00BF6AC9"/>
    <w:rsid w:val="00BF6ADC"/>
    <w:rsid w:val="00BF78E7"/>
    <w:rsid w:val="00BF7D98"/>
    <w:rsid w:val="00C00084"/>
    <w:rsid w:val="00C00996"/>
    <w:rsid w:val="00C00BAE"/>
    <w:rsid w:val="00C00CA0"/>
    <w:rsid w:val="00C00D61"/>
    <w:rsid w:val="00C00E3F"/>
    <w:rsid w:val="00C011DF"/>
    <w:rsid w:val="00C0161E"/>
    <w:rsid w:val="00C01E90"/>
    <w:rsid w:val="00C02885"/>
    <w:rsid w:val="00C034CB"/>
    <w:rsid w:val="00C03669"/>
    <w:rsid w:val="00C03AD5"/>
    <w:rsid w:val="00C049AB"/>
    <w:rsid w:val="00C057FE"/>
    <w:rsid w:val="00C059E9"/>
    <w:rsid w:val="00C05E8D"/>
    <w:rsid w:val="00C067B5"/>
    <w:rsid w:val="00C06A28"/>
    <w:rsid w:val="00C06CA6"/>
    <w:rsid w:val="00C074A2"/>
    <w:rsid w:val="00C074C8"/>
    <w:rsid w:val="00C103B1"/>
    <w:rsid w:val="00C11361"/>
    <w:rsid w:val="00C11435"/>
    <w:rsid w:val="00C11728"/>
    <w:rsid w:val="00C11AE2"/>
    <w:rsid w:val="00C11B64"/>
    <w:rsid w:val="00C128BD"/>
    <w:rsid w:val="00C12AD9"/>
    <w:rsid w:val="00C12B0F"/>
    <w:rsid w:val="00C137C5"/>
    <w:rsid w:val="00C14158"/>
    <w:rsid w:val="00C1438A"/>
    <w:rsid w:val="00C1441F"/>
    <w:rsid w:val="00C15B8E"/>
    <w:rsid w:val="00C16A36"/>
    <w:rsid w:val="00C16CD8"/>
    <w:rsid w:val="00C17720"/>
    <w:rsid w:val="00C17EDF"/>
    <w:rsid w:val="00C2025F"/>
    <w:rsid w:val="00C20F37"/>
    <w:rsid w:val="00C21B75"/>
    <w:rsid w:val="00C21B86"/>
    <w:rsid w:val="00C22188"/>
    <w:rsid w:val="00C221BF"/>
    <w:rsid w:val="00C2347A"/>
    <w:rsid w:val="00C239E5"/>
    <w:rsid w:val="00C23A96"/>
    <w:rsid w:val="00C23D55"/>
    <w:rsid w:val="00C25441"/>
    <w:rsid w:val="00C256A4"/>
    <w:rsid w:val="00C259CD"/>
    <w:rsid w:val="00C25E4E"/>
    <w:rsid w:val="00C25FFF"/>
    <w:rsid w:val="00C26198"/>
    <w:rsid w:val="00C26D2E"/>
    <w:rsid w:val="00C26FC3"/>
    <w:rsid w:val="00C272B7"/>
    <w:rsid w:val="00C275F1"/>
    <w:rsid w:val="00C27770"/>
    <w:rsid w:val="00C27AEC"/>
    <w:rsid w:val="00C300B6"/>
    <w:rsid w:val="00C304DD"/>
    <w:rsid w:val="00C305BA"/>
    <w:rsid w:val="00C30A2A"/>
    <w:rsid w:val="00C30B13"/>
    <w:rsid w:val="00C30B75"/>
    <w:rsid w:val="00C316A3"/>
    <w:rsid w:val="00C3176E"/>
    <w:rsid w:val="00C329D8"/>
    <w:rsid w:val="00C329DC"/>
    <w:rsid w:val="00C33300"/>
    <w:rsid w:val="00C334CC"/>
    <w:rsid w:val="00C33E7D"/>
    <w:rsid w:val="00C34ABE"/>
    <w:rsid w:val="00C3523C"/>
    <w:rsid w:val="00C3614C"/>
    <w:rsid w:val="00C37AB5"/>
    <w:rsid w:val="00C37DA4"/>
    <w:rsid w:val="00C40C68"/>
    <w:rsid w:val="00C4124A"/>
    <w:rsid w:val="00C418B3"/>
    <w:rsid w:val="00C42176"/>
    <w:rsid w:val="00C424D3"/>
    <w:rsid w:val="00C42CB8"/>
    <w:rsid w:val="00C43214"/>
    <w:rsid w:val="00C43318"/>
    <w:rsid w:val="00C4333B"/>
    <w:rsid w:val="00C43431"/>
    <w:rsid w:val="00C44680"/>
    <w:rsid w:val="00C447DF"/>
    <w:rsid w:val="00C44834"/>
    <w:rsid w:val="00C44D79"/>
    <w:rsid w:val="00C44DAA"/>
    <w:rsid w:val="00C4572D"/>
    <w:rsid w:val="00C463D9"/>
    <w:rsid w:val="00C464B2"/>
    <w:rsid w:val="00C46A1B"/>
    <w:rsid w:val="00C508CD"/>
    <w:rsid w:val="00C50B3A"/>
    <w:rsid w:val="00C514A2"/>
    <w:rsid w:val="00C517A1"/>
    <w:rsid w:val="00C51B5A"/>
    <w:rsid w:val="00C51D45"/>
    <w:rsid w:val="00C51F07"/>
    <w:rsid w:val="00C52211"/>
    <w:rsid w:val="00C527DC"/>
    <w:rsid w:val="00C52E6A"/>
    <w:rsid w:val="00C53185"/>
    <w:rsid w:val="00C53230"/>
    <w:rsid w:val="00C53257"/>
    <w:rsid w:val="00C532A7"/>
    <w:rsid w:val="00C53482"/>
    <w:rsid w:val="00C53AB1"/>
    <w:rsid w:val="00C54024"/>
    <w:rsid w:val="00C546A3"/>
    <w:rsid w:val="00C54B63"/>
    <w:rsid w:val="00C54E2F"/>
    <w:rsid w:val="00C562CE"/>
    <w:rsid w:val="00C567C8"/>
    <w:rsid w:val="00C56810"/>
    <w:rsid w:val="00C56882"/>
    <w:rsid w:val="00C5691D"/>
    <w:rsid w:val="00C57215"/>
    <w:rsid w:val="00C575FA"/>
    <w:rsid w:val="00C579C5"/>
    <w:rsid w:val="00C57CB7"/>
    <w:rsid w:val="00C57FA3"/>
    <w:rsid w:val="00C607A2"/>
    <w:rsid w:val="00C60AAB"/>
    <w:rsid w:val="00C60DEC"/>
    <w:rsid w:val="00C61790"/>
    <w:rsid w:val="00C61AA2"/>
    <w:rsid w:val="00C61B4D"/>
    <w:rsid w:val="00C61D51"/>
    <w:rsid w:val="00C61D8F"/>
    <w:rsid w:val="00C61F49"/>
    <w:rsid w:val="00C622FC"/>
    <w:rsid w:val="00C62617"/>
    <w:rsid w:val="00C62AB9"/>
    <w:rsid w:val="00C62F0B"/>
    <w:rsid w:val="00C632B9"/>
    <w:rsid w:val="00C64286"/>
    <w:rsid w:val="00C66AA7"/>
    <w:rsid w:val="00C67F8A"/>
    <w:rsid w:val="00C7081C"/>
    <w:rsid w:val="00C70FFA"/>
    <w:rsid w:val="00C7115A"/>
    <w:rsid w:val="00C716AF"/>
    <w:rsid w:val="00C716ED"/>
    <w:rsid w:val="00C717F7"/>
    <w:rsid w:val="00C71EF1"/>
    <w:rsid w:val="00C73E57"/>
    <w:rsid w:val="00C7411E"/>
    <w:rsid w:val="00C745C6"/>
    <w:rsid w:val="00C746DD"/>
    <w:rsid w:val="00C748A2"/>
    <w:rsid w:val="00C749CD"/>
    <w:rsid w:val="00C7639D"/>
    <w:rsid w:val="00C76481"/>
    <w:rsid w:val="00C768C9"/>
    <w:rsid w:val="00C76A86"/>
    <w:rsid w:val="00C7726C"/>
    <w:rsid w:val="00C77367"/>
    <w:rsid w:val="00C777F2"/>
    <w:rsid w:val="00C77844"/>
    <w:rsid w:val="00C801BF"/>
    <w:rsid w:val="00C80210"/>
    <w:rsid w:val="00C80471"/>
    <w:rsid w:val="00C804C6"/>
    <w:rsid w:val="00C80801"/>
    <w:rsid w:val="00C81416"/>
    <w:rsid w:val="00C81889"/>
    <w:rsid w:val="00C8200A"/>
    <w:rsid w:val="00C820CD"/>
    <w:rsid w:val="00C829F5"/>
    <w:rsid w:val="00C835C2"/>
    <w:rsid w:val="00C83B62"/>
    <w:rsid w:val="00C83DBE"/>
    <w:rsid w:val="00C83FD5"/>
    <w:rsid w:val="00C84686"/>
    <w:rsid w:val="00C84892"/>
    <w:rsid w:val="00C8577A"/>
    <w:rsid w:val="00C8635C"/>
    <w:rsid w:val="00C8682D"/>
    <w:rsid w:val="00C87507"/>
    <w:rsid w:val="00C8752A"/>
    <w:rsid w:val="00C87A0E"/>
    <w:rsid w:val="00C87D76"/>
    <w:rsid w:val="00C87F69"/>
    <w:rsid w:val="00C90D1B"/>
    <w:rsid w:val="00C90FDB"/>
    <w:rsid w:val="00C91040"/>
    <w:rsid w:val="00C91342"/>
    <w:rsid w:val="00C91796"/>
    <w:rsid w:val="00C91D82"/>
    <w:rsid w:val="00C92247"/>
    <w:rsid w:val="00C92F74"/>
    <w:rsid w:val="00C934DF"/>
    <w:rsid w:val="00C93571"/>
    <w:rsid w:val="00C93934"/>
    <w:rsid w:val="00C93B37"/>
    <w:rsid w:val="00C93E1A"/>
    <w:rsid w:val="00C93F53"/>
    <w:rsid w:val="00C940E3"/>
    <w:rsid w:val="00C942FF"/>
    <w:rsid w:val="00C944B2"/>
    <w:rsid w:val="00C947CA"/>
    <w:rsid w:val="00C94A5A"/>
    <w:rsid w:val="00C95448"/>
    <w:rsid w:val="00C96127"/>
    <w:rsid w:val="00C9613E"/>
    <w:rsid w:val="00C966A1"/>
    <w:rsid w:val="00C96AC1"/>
    <w:rsid w:val="00C9772A"/>
    <w:rsid w:val="00C97C43"/>
    <w:rsid w:val="00C97DF7"/>
    <w:rsid w:val="00C97ED6"/>
    <w:rsid w:val="00CA05FB"/>
    <w:rsid w:val="00CA0B37"/>
    <w:rsid w:val="00CA0C63"/>
    <w:rsid w:val="00CA129A"/>
    <w:rsid w:val="00CA16C5"/>
    <w:rsid w:val="00CA1D30"/>
    <w:rsid w:val="00CA26D6"/>
    <w:rsid w:val="00CA2728"/>
    <w:rsid w:val="00CA3017"/>
    <w:rsid w:val="00CA3086"/>
    <w:rsid w:val="00CA318B"/>
    <w:rsid w:val="00CA3648"/>
    <w:rsid w:val="00CA36E4"/>
    <w:rsid w:val="00CA398E"/>
    <w:rsid w:val="00CA3C5F"/>
    <w:rsid w:val="00CA3D36"/>
    <w:rsid w:val="00CA4150"/>
    <w:rsid w:val="00CA4560"/>
    <w:rsid w:val="00CA45D7"/>
    <w:rsid w:val="00CA5338"/>
    <w:rsid w:val="00CA5710"/>
    <w:rsid w:val="00CA5A2A"/>
    <w:rsid w:val="00CA5CE0"/>
    <w:rsid w:val="00CA6193"/>
    <w:rsid w:val="00CA6D23"/>
    <w:rsid w:val="00CA6EE6"/>
    <w:rsid w:val="00CA7409"/>
    <w:rsid w:val="00CA7A9C"/>
    <w:rsid w:val="00CB000E"/>
    <w:rsid w:val="00CB0550"/>
    <w:rsid w:val="00CB07EB"/>
    <w:rsid w:val="00CB0A49"/>
    <w:rsid w:val="00CB0ABE"/>
    <w:rsid w:val="00CB0F3A"/>
    <w:rsid w:val="00CB11FE"/>
    <w:rsid w:val="00CB17E3"/>
    <w:rsid w:val="00CB1BCF"/>
    <w:rsid w:val="00CB218B"/>
    <w:rsid w:val="00CB228F"/>
    <w:rsid w:val="00CB25B9"/>
    <w:rsid w:val="00CB27C3"/>
    <w:rsid w:val="00CB2B6D"/>
    <w:rsid w:val="00CB2F02"/>
    <w:rsid w:val="00CB36BF"/>
    <w:rsid w:val="00CB4DEB"/>
    <w:rsid w:val="00CB51B3"/>
    <w:rsid w:val="00CB53A8"/>
    <w:rsid w:val="00CB5614"/>
    <w:rsid w:val="00CB5F0D"/>
    <w:rsid w:val="00CB624A"/>
    <w:rsid w:val="00CB64CF"/>
    <w:rsid w:val="00CB65F4"/>
    <w:rsid w:val="00CB65F7"/>
    <w:rsid w:val="00CB669B"/>
    <w:rsid w:val="00CB6799"/>
    <w:rsid w:val="00CB68CA"/>
    <w:rsid w:val="00CB69AD"/>
    <w:rsid w:val="00CB6D6F"/>
    <w:rsid w:val="00CB6E4A"/>
    <w:rsid w:val="00CB6EB5"/>
    <w:rsid w:val="00CB7031"/>
    <w:rsid w:val="00CB7233"/>
    <w:rsid w:val="00CB7306"/>
    <w:rsid w:val="00CB77DA"/>
    <w:rsid w:val="00CB79E0"/>
    <w:rsid w:val="00CC02E2"/>
    <w:rsid w:val="00CC0580"/>
    <w:rsid w:val="00CC1433"/>
    <w:rsid w:val="00CC15EB"/>
    <w:rsid w:val="00CC1B96"/>
    <w:rsid w:val="00CC1F89"/>
    <w:rsid w:val="00CC266E"/>
    <w:rsid w:val="00CC2D9F"/>
    <w:rsid w:val="00CC2ED9"/>
    <w:rsid w:val="00CC3086"/>
    <w:rsid w:val="00CC345F"/>
    <w:rsid w:val="00CC36FA"/>
    <w:rsid w:val="00CC4A5F"/>
    <w:rsid w:val="00CC4D78"/>
    <w:rsid w:val="00CC5351"/>
    <w:rsid w:val="00CC57F4"/>
    <w:rsid w:val="00CC6B56"/>
    <w:rsid w:val="00CC7EFF"/>
    <w:rsid w:val="00CD076B"/>
    <w:rsid w:val="00CD0C0F"/>
    <w:rsid w:val="00CD0FCC"/>
    <w:rsid w:val="00CD1856"/>
    <w:rsid w:val="00CD2589"/>
    <w:rsid w:val="00CD29EF"/>
    <w:rsid w:val="00CD2D89"/>
    <w:rsid w:val="00CD30FB"/>
    <w:rsid w:val="00CD32DA"/>
    <w:rsid w:val="00CD5A37"/>
    <w:rsid w:val="00CD5D5D"/>
    <w:rsid w:val="00CD5DC9"/>
    <w:rsid w:val="00CD6222"/>
    <w:rsid w:val="00CD64B3"/>
    <w:rsid w:val="00CD653B"/>
    <w:rsid w:val="00CD656C"/>
    <w:rsid w:val="00CD6A13"/>
    <w:rsid w:val="00CD7158"/>
    <w:rsid w:val="00CD7476"/>
    <w:rsid w:val="00CD77C1"/>
    <w:rsid w:val="00CE19BE"/>
    <w:rsid w:val="00CE27BC"/>
    <w:rsid w:val="00CE299F"/>
    <w:rsid w:val="00CE2BD0"/>
    <w:rsid w:val="00CE2E42"/>
    <w:rsid w:val="00CE3219"/>
    <w:rsid w:val="00CE3D90"/>
    <w:rsid w:val="00CE3D94"/>
    <w:rsid w:val="00CE3F12"/>
    <w:rsid w:val="00CE40DB"/>
    <w:rsid w:val="00CE444F"/>
    <w:rsid w:val="00CE4CED"/>
    <w:rsid w:val="00CE4D5B"/>
    <w:rsid w:val="00CE501E"/>
    <w:rsid w:val="00CE53A6"/>
    <w:rsid w:val="00CE5E62"/>
    <w:rsid w:val="00CE5FE1"/>
    <w:rsid w:val="00CE60C8"/>
    <w:rsid w:val="00CE71B4"/>
    <w:rsid w:val="00CE76BA"/>
    <w:rsid w:val="00CF0B11"/>
    <w:rsid w:val="00CF0D57"/>
    <w:rsid w:val="00CF0F32"/>
    <w:rsid w:val="00CF1909"/>
    <w:rsid w:val="00CF24D2"/>
    <w:rsid w:val="00CF2E3D"/>
    <w:rsid w:val="00CF359B"/>
    <w:rsid w:val="00CF38EF"/>
    <w:rsid w:val="00CF4FE3"/>
    <w:rsid w:val="00CF5030"/>
    <w:rsid w:val="00CF5105"/>
    <w:rsid w:val="00CF558B"/>
    <w:rsid w:val="00CF57B5"/>
    <w:rsid w:val="00CF5C74"/>
    <w:rsid w:val="00CF65A1"/>
    <w:rsid w:val="00CF671B"/>
    <w:rsid w:val="00CF67EC"/>
    <w:rsid w:val="00CF681D"/>
    <w:rsid w:val="00CF7A9F"/>
    <w:rsid w:val="00D002CB"/>
    <w:rsid w:val="00D01778"/>
    <w:rsid w:val="00D017AD"/>
    <w:rsid w:val="00D01B2F"/>
    <w:rsid w:val="00D01C6B"/>
    <w:rsid w:val="00D02B21"/>
    <w:rsid w:val="00D0371B"/>
    <w:rsid w:val="00D03878"/>
    <w:rsid w:val="00D03EB7"/>
    <w:rsid w:val="00D042C1"/>
    <w:rsid w:val="00D04A27"/>
    <w:rsid w:val="00D05411"/>
    <w:rsid w:val="00D05F39"/>
    <w:rsid w:val="00D060EE"/>
    <w:rsid w:val="00D064AA"/>
    <w:rsid w:val="00D06F66"/>
    <w:rsid w:val="00D07580"/>
    <w:rsid w:val="00D077B8"/>
    <w:rsid w:val="00D104E5"/>
    <w:rsid w:val="00D1073B"/>
    <w:rsid w:val="00D10922"/>
    <w:rsid w:val="00D11394"/>
    <w:rsid w:val="00D11663"/>
    <w:rsid w:val="00D12A1E"/>
    <w:rsid w:val="00D13246"/>
    <w:rsid w:val="00D13C77"/>
    <w:rsid w:val="00D13F46"/>
    <w:rsid w:val="00D140D5"/>
    <w:rsid w:val="00D14168"/>
    <w:rsid w:val="00D1420E"/>
    <w:rsid w:val="00D147B2"/>
    <w:rsid w:val="00D14FAE"/>
    <w:rsid w:val="00D151C8"/>
    <w:rsid w:val="00D15565"/>
    <w:rsid w:val="00D16580"/>
    <w:rsid w:val="00D170FA"/>
    <w:rsid w:val="00D1753C"/>
    <w:rsid w:val="00D178EA"/>
    <w:rsid w:val="00D17C53"/>
    <w:rsid w:val="00D20049"/>
    <w:rsid w:val="00D207B3"/>
    <w:rsid w:val="00D209B7"/>
    <w:rsid w:val="00D20A39"/>
    <w:rsid w:val="00D2111B"/>
    <w:rsid w:val="00D2175F"/>
    <w:rsid w:val="00D21910"/>
    <w:rsid w:val="00D23534"/>
    <w:rsid w:val="00D238C0"/>
    <w:rsid w:val="00D24165"/>
    <w:rsid w:val="00D242AD"/>
    <w:rsid w:val="00D242BF"/>
    <w:rsid w:val="00D2474C"/>
    <w:rsid w:val="00D247A7"/>
    <w:rsid w:val="00D24B6F"/>
    <w:rsid w:val="00D24B71"/>
    <w:rsid w:val="00D24EC0"/>
    <w:rsid w:val="00D24F76"/>
    <w:rsid w:val="00D2531E"/>
    <w:rsid w:val="00D25B4E"/>
    <w:rsid w:val="00D26B5F"/>
    <w:rsid w:val="00D26D4B"/>
    <w:rsid w:val="00D26E8B"/>
    <w:rsid w:val="00D27D16"/>
    <w:rsid w:val="00D27D71"/>
    <w:rsid w:val="00D304FF"/>
    <w:rsid w:val="00D30731"/>
    <w:rsid w:val="00D3158A"/>
    <w:rsid w:val="00D31BD3"/>
    <w:rsid w:val="00D324F1"/>
    <w:rsid w:val="00D32642"/>
    <w:rsid w:val="00D326B9"/>
    <w:rsid w:val="00D32960"/>
    <w:rsid w:val="00D32EDF"/>
    <w:rsid w:val="00D3301A"/>
    <w:rsid w:val="00D33233"/>
    <w:rsid w:val="00D33AEA"/>
    <w:rsid w:val="00D33E30"/>
    <w:rsid w:val="00D34242"/>
    <w:rsid w:val="00D34956"/>
    <w:rsid w:val="00D3542F"/>
    <w:rsid w:val="00D35640"/>
    <w:rsid w:val="00D3580F"/>
    <w:rsid w:val="00D362D5"/>
    <w:rsid w:val="00D36A62"/>
    <w:rsid w:val="00D37323"/>
    <w:rsid w:val="00D37B88"/>
    <w:rsid w:val="00D40035"/>
    <w:rsid w:val="00D4081A"/>
    <w:rsid w:val="00D40B62"/>
    <w:rsid w:val="00D41049"/>
    <w:rsid w:val="00D411F7"/>
    <w:rsid w:val="00D41286"/>
    <w:rsid w:val="00D41323"/>
    <w:rsid w:val="00D41945"/>
    <w:rsid w:val="00D42EC7"/>
    <w:rsid w:val="00D4319C"/>
    <w:rsid w:val="00D43F9A"/>
    <w:rsid w:val="00D4485B"/>
    <w:rsid w:val="00D44AD9"/>
    <w:rsid w:val="00D45037"/>
    <w:rsid w:val="00D451A4"/>
    <w:rsid w:val="00D456AD"/>
    <w:rsid w:val="00D459B5"/>
    <w:rsid w:val="00D46747"/>
    <w:rsid w:val="00D4676F"/>
    <w:rsid w:val="00D475C3"/>
    <w:rsid w:val="00D47643"/>
    <w:rsid w:val="00D47A36"/>
    <w:rsid w:val="00D47CB6"/>
    <w:rsid w:val="00D47ED8"/>
    <w:rsid w:val="00D50837"/>
    <w:rsid w:val="00D50B9D"/>
    <w:rsid w:val="00D5202C"/>
    <w:rsid w:val="00D52850"/>
    <w:rsid w:val="00D52995"/>
    <w:rsid w:val="00D52A63"/>
    <w:rsid w:val="00D52AA6"/>
    <w:rsid w:val="00D53CB3"/>
    <w:rsid w:val="00D53E2C"/>
    <w:rsid w:val="00D54365"/>
    <w:rsid w:val="00D5446C"/>
    <w:rsid w:val="00D54DA3"/>
    <w:rsid w:val="00D54EDD"/>
    <w:rsid w:val="00D551CB"/>
    <w:rsid w:val="00D553BC"/>
    <w:rsid w:val="00D55D7D"/>
    <w:rsid w:val="00D55DF8"/>
    <w:rsid w:val="00D56417"/>
    <w:rsid w:val="00D5757B"/>
    <w:rsid w:val="00D57754"/>
    <w:rsid w:val="00D5777C"/>
    <w:rsid w:val="00D57833"/>
    <w:rsid w:val="00D60A32"/>
    <w:rsid w:val="00D60EDC"/>
    <w:rsid w:val="00D616A2"/>
    <w:rsid w:val="00D626D2"/>
    <w:rsid w:val="00D628A3"/>
    <w:rsid w:val="00D62D4F"/>
    <w:rsid w:val="00D631AE"/>
    <w:rsid w:val="00D63521"/>
    <w:rsid w:val="00D63E96"/>
    <w:rsid w:val="00D63FE6"/>
    <w:rsid w:val="00D64002"/>
    <w:rsid w:val="00D64770"/>
    <w:rsid w:val="00D64B8F"/>
    <w:rsid w:val="00D64E70"/>
    <w:rsid w:val="00D6507D"/>
    <w:rsid w:val="00D66781"/>
    <w:rsid w:val="00D66966"/>
    <w:rsid w:val="00D66A1A"/>
    <w:rsid w:val="00D670C6"/>
    <w:rsid w:val="00D67394"/>
    <w:rsid w:val="00D67583"/>
    <w:rsid w:val="00D706FF"/>
    <w:rsid w:val="00D70D52"/>
    <w:rsid w:val="00D70FDE"/>
    <w:rsid w:val="00D71133"/>
    <w:rsid w:val="00D71290"/>
    <w:rsid w:val="00D719B0"/>
    <w:rsid w:val="00D72113"/>
    <w:rsid w:val="00D7234E"/>
    <w:rsid w:val="00D72407"/>
    <w:rsid w:val="00D72B6F"/>
    <w:rsid w:val="00D72BAF"/>
    <w:rsid w:val="00D72D5D"/>
    <w:rsid w:val="00D73080"/>
    <w:rsid w:val="00D73A55"/>
    <w:rsid w:val="00D73E25"/>
    <w:rsid w:val="00D744C4"/>
    <w:rsid w:val="00D747B9"/>
    <w:rsid w:val="00D7486C"/>
    <w:rsid w:val="00D74A9C"/>
    <w:rsid w:val="00D74E55"/>
    <w:rsid w:val="00D75371"/>
    <w:rsid w:val="00D75D32"/>
    <w:rsid w:val="00D76141"/>
    <w:rsid w:val="00D76A16"/>
    <w:rsid w:val="00D77E48"/>
    <w:rsid w:val="00D800B6"/>
    <w:rsid w:val="00D803EF"/>
    <w:rsid w:val="00D80606"/>
    <w:rsid w:val="00D8078C"/>
    <w:rsid w:val="00D80D81"/>
    <w:rsid w:val="00D81280"/>
    <w:rsid w:val="00D813EB"/>
    <w:rsid w:val="00D81FE1"/>
    <w:rsid w:val="00D82F04"/>
    <w:rsid w:val="00D83C1F"/>
    <w:rsid w:val="00D83EC2"/>
    <w:rsid w:val="00D84E8E"/>
    <w:rsid w:val="00D85699"/>
    <w:rsid w:val="00D858DD"/>
    <w:rsid w:val="00D8594A"/>
    <w:rsid w:val="00D85E26"/>
    <w:rsid w:val="00D864C3"/>
    <w:rsid w:val="00D865CE"/>
    <w:rsid w:val="00D8697D"/>
    <w:rsid w:val="00D86A08"/>
    <w:rsid w:val="00D873C7"/>
    <w:rsid w:val="00D87BE3"/>
    <w:rsid w:val="00D87C76"/>
    <w:rsid w:val="00D87F9B"/>
    <w:rsid w:val="00D90C3E"/>
    <w:rsid w:val="00D913F9"/>
    <w:rsid w:val="00D92524"/>
    <w:rsid w:val="00D92704"/>
    <w:rsid w:val="00D92858"/>
    <w:rsid w:val="00D92870"/>
    <w:rsid w:val="00D9348B"/>
    <w:rsid w:val="00D93631"/>
    <w:rsid w:val="00D938C4"/>
    <w:rsid w:val="00D93B0F"/>
    <w:rsid w:val="00D93CF8"/>
    <w:rsid w:val="00D94F91"/>
    <w:rsid w:val="00D959C4"/>
    <w:rsid w:val="00D964BD"/>
    <w:rsid w:val="00D96A12"/>
    <w:rsid w:val="00D97EB6"/>
    <w:rsid w:val="00DA05DF"/>
    <w:rsid w:val="00DA0619"/>
    <w:rsid w:val="00DA073E"/>
    <w:rsid w:val="00DA07C3"/>
    <w:rsid w:val="00DA09BE"/>
    <w:rsid w:val="00DA107D"/>
    <w:rsid w:val="00DA166B"/>
    <w:rsid w:val="00DA1ACB"/>
    <w:rsid w:val="00DA1C2D"/>
    <w:rsid w:val="00DA1D0B"/>
    <w:rsid w:val="00DA1EA8"/>
    <w:rsid w:val="00DA21DF"/>
    <w:rsid w:val="00DA22A8"/>
    <w:rsid w:val="00DA2795"/>
    <w:rsid w:val="00DA298C"/>
    <w:rsid w:val="00DA3D14"/>
    <w:rsid w:val="00DA4687"/>
    <w:rsid w:val="00DA47E5"/>
    <w:rsid w:val="00DA4F98"/>
    <w:rsid w:val="00DA534F"/>
    <w:rsid w:val="00DA5943"/>
    <w:rsid w:val="00DA5C2E"/>
    <w:rsid w:val="00DA5DD8"/>
    <w:rsid w:val="00DA5F42"/>
    <w:rsid w:val="00DA6666"/>
    <w:rsid w:val="00DA6923"/>
    <w:rsid w:val="00DA6FD1"/>
    <w:rsid w:val="00DA7036"/>
    <w:rsid w:val="00DA74D2"/>
    <w:rsid w:val="00DA7667"/>
    <w:rsid w:val="00DA78A2"/>
    <w:rsid w:val="00DB0229"/>
    <w:rsid w:val="00DB08EA"/>
    <w:rsid w:val="00DB0A21"/>
    <w:rsid w:val="00DB0D9E"/>
    <w:rsid w:val="00DB0DBF"/>
    <w:rsid w:val="00DB0F63"/>
    <w:rsid w:val="00DB110F"/>
    <w:rsid w:val="00DB12A7"/>
    <w:rsid w:val="00DB1F14"/>
    <w:rsid w:val="00DB2098"/>
    <w:rsid w:val="00DB29F3"/>
    <w:rsid w:val="00DB2B39"/>
    <w:rsid w:val="00DB3921"/>
    <w:rsid w:val="00DB3BAA"/>
    <w:rsid w:val="00DB3E21"/>
    <w:rsid w:val="00DB4977"/>
    <w:rsid w:val="00DB4DF0"/>
    <w:rsid w:val="00DB4F8C"/>
    <w:rsid w:val="00DB5AAF"/>
    <w:rsid w:val="00DB5C50"/>
    <w:rsid w:val="00DB617F"/>
    <w:rsid w:val="00DB669D"/>
    <w:rsid w:val="00DB66AA"/>
    <w:rsid w:val="00DB66F3"/>
    <w:rsid w:val="00DB6A72"/>
    <w:rsid w:val="00DB6B69"/>
    <w:rsid w:val="00DB78C0"/>
    <w:rsid w:val="00DB7C2A"/>
    <w:rsid w:val="00DB7E46"/>
    <w:rsid w:val="00DC0337"/>
    <w:rsid w:val="00DC0A83"/>
    <w:rsid w:val="00DC0B40"/>
    <w:rsid w:val="00DC136A"/>
    <w:rsid w:val="00DC1CE4"/>
    <w:rsid w:val="00DC1E89"/>
    <w:rsid w:val="00DC1FEA"/>
    <w:rsid w:val="00DC25A7"/>
    <w:rsid w:val="00DC316F"/>
    <w:rsid w:val="00DC326B"/>
    <w:rsid w:val="00DC33C7"/>
    <w:rsid w:val="00DC3852"/>
    <w:rsid w:val="00DC390E"/>
    <w:rsid w:val="00DC3A8A"/>
    <w:rsid w:val="00DC3AB9"/>
    <w:rsid w:val="00DC3B6F"/>
    <w:rsid w:val="00DC3C73"/>
    <w:rsid w:val="00DC3D15"/>
    <w:rsid w:val="00DC43B7"/>
    <w:rsid w:val="00DC4466"/>
    <w:rsid w:val="00DC4972"/>
    <w:rsid w:val="00DC4CA2"/>
    <w:rsid w:val="00DC536B"/>
    <w:rsid w:val="00DC56BD"/>
    <w:rsid w:val="00DC5E68"/>
    <w:rsid w:val="00DC5F60"/>
    <w:rsid w:val="00DC635C"/>
    <w:rsid w:val="00DC6B65"/>
    <w:rsid w:val="00DC6BF7"/>
    <w:rsid w:val="00DC6D25"/>
    <w:rsid w:val="00DC6E83"/>
    <w:rsid w:val="00DC719E"/>
    <w:rsid w:val="00DC7D72"/>
    <w:rsid w:val="00DD0BDA"/>
    <w:rsid w:val="00DD172D"/>
    <w:rsid w:val="00DD1733"/>
    <w:rsid w:val="00DD1B6E"/>
    <w:rsid w:val="00DD2B7C"/>
    <w:rsid w:val="00DD3423"/>
    <w:rsid w:val="00DD365D"/>
    <w:rsid w:val="00DD3E29"/>
    <w:rsid w:val="00DD451A"/>
    <w:rsid w:val="00DD48CC"/>
    <w:rsid w:val="00DD5446"/>
    <w:rsid w:val="00DD5449"/>
    <w:rsid w:val="00DD5AE1"/>
    <w:rsid w:val="00DD5D6F"/>
    <w:rsid w:val="00DD6063"/>
    <w:rsid w:val="00DD606B"/>
    <w:rsid w:val="00DD6092"/>
    <w:rsid w:val="00DD6ACE"/>
    <w:rsid w:val="00DD7278"/>
    <w:rsid w:val="00DE01CA"/>
    <w:rsid w:val="00DE0233"/>
    <w:rsid w:val="00DE04A4"/>
    <w:rsid w:val="00DE083F"/>
    <w:rsid w:val="00DE0CB5"/>
    <w:rsid w:val="00DE0CDB"/>
    <w:rsid w:val="00DE1075"/>
    <w:rsid w:val="00DE2107"/>
    <w:rsid w:val="00DE2408"/>
    <w:rsid w:val="00DE2604"/>
    <w:rsid w:val="00DE3EED"/>
    <w:rsid w:val="00DE42E2"/>
    <w:rsid w:val="00DE48BF"/>
    <w:rsid w:val="00DE4D6C"/>
    <w:rsid w:val="00DE58D3"/>
    <w:rsid w:val="00DE5D7A"/>
    <w:rsid w:val="00DE5E78"/>
    <w:rsid w:val="00DE5F0F"/>
    <w:rsid w:val="00DE6206"/>
    <w:rsid w:val="00DE6406"/>
    <w:rsid w:val="00DE6562"/>
    <w:rsid w:val="00DE6C84"/>
    <w:rsid w:val="00DE74FF"/>
    <w:rsid w:val="00DE7FE7"/>
    <w:rsid w:val="00DF01E0"/>
    <w:rsid w:val="00DF0501"/>
    <w:rsid w:val="00DF0859"/>
    <w:rsid w:val="00DF09D7"/>
    <w:rsid w:val="00DF10EE"/>
    <w:rsid w:val="00DF1912"/>
    <w:rsid w:val="00DF1AD3"/>
    <w:rsid w:val="00DF1E5E"/>
    <w:rsid w:val="00DF1F66"/>
    <w:rsid w:val="00DF2242"/>
    <w:rsid w:val="00DF2347"/>
    <w:rsid w:val="00DF35E0"/>
    <w:rsid w:val="00DF454F"/>
    <w:rsid w:val="00DF4760"/>
    <w:rsid w:val="00DF54E8"/>
    <w:rsid w:val="00DF59AA"/>
    <w:rsid w:val="00DF6687"/>
    <w:rsid w:val="00DF6DE5"/>
    <w:rsid w:val="00DF79B1"/>
    <w:rsid w:val="00DF7D4D"/>
    <w:rsid w:val="00DF7DA2"/>
    <w:rsid w:val="00DF7EE9"/>
    <w:rsid w:val="00DF7F24"/>
    <w:rsid w:val="00E00280"/>
    <w:rsid w:val="00E005BD"/>
    <w:rsid w:val="00E008C3"/>
    <w:rsid w:val="00E01791"/>
    <w:rsid w:val="00E02191"/>
    <w:rsid w:val="00E02607"/>
    <w:rsid w:val="00E02B39"/>
    <w:rsid w:val="00E03FF9"/>
    <w:rsid w:val="00E042CB"/>
    <w:rsid w:val="00E04F4F"/>
    <w:rsid w:val="00E055B3"/>
    <w:rsid w:val="00E055B8"/>
    <w:rsid w:val="00E05818"/>
    <w:rsid w:val="00E05A7A"/>
    <w:rsid w:val="00E05C1B"/>
    <w:rsid w:val="00E06BDE"/>
    <w:rsid w:val="00E06D73"/>
    <w:rsid w:val="00E06DFB"/>
    <w:rsid w:val="00E10569"/>
    <w:rsid w:val="00E1064D"/>
    <w:rsid w:val="00E10958"/>
    <w:rsid w:val="00E10F14"/>
    <w:rsid w:val="00E10FFA"/>
    <w:rsid w:val="00E110F5"/>
    <w:rsid w:val="00E118A9"/>
    <w:rsid w:val="00E11C92"/>
    <w:rsid w:val="00E11CD8"/>
    <w:rsid w:val="00E11F79"/>
    <w:rsid w:val="00E128A1"/>
    <w:rsid w:val="00E12B3F"/>
    <w:rsid w:val="00E130F5"/>
    <w:rsid w:val="00E13765"/>
    <w:rsid w:val="00E14931"/>
    <w:rsid w:val="00E14BCD"/>
    <w:rsid w:val="00E15550"/>
    <w:rsid w:val="00E155A4"/>
    <w:rsid w:val="00E158E1"/>
    <w:rsid w:val="00E15BCE"/>
    <w:rsid w:val="00E16CF3"/>
    <w:rsid w:val="00E17D59"/>
    <w:rsid w:val="00E17F28"/>
    <w:rsid w:val="00E2006D"/>
    <w:rsid w:val="00E20C28"/>
    <w:rsid w:val="00E21D30"/>
    <w:rsid w:val="00E21D6E"/>
    <w:rsid w:val="00E22AF6"/>
    <w:rsid w:val="00E2386B"/>
    <w:rsid w:val="00E23C42"/>
    <w:rsid w:val="00E240EA"/>
    <w:rsid w:val="00E24FA4"/>
    <w:rsid w:val="00E258D8"/>
    <w:rsid w:val="00E259CE"/>
    <w:rsid w:val="00E25A0E"/>
    <w:rsid w:val="00E26523"/>
    <w:rsid w:val="00E26629"/>
    <w:rsid w:val="00E2666D"/>
    <w:rsid w:val="00E26A24"/>
    <w:rsid w:val="00E26CF9"/>
    <w:rsid w:val="00E2777F"/>
    <w:rsid w:val="00E27A27"/>
    <w:rsid w:val="00E27D78"/>
    <w:rsid w:val="00E30526"/>
    <w:rsid w:val="00E305E7"/>
    <w:rsid w:val="00E3151E"/>
    <w:rsid w:val="00E3180B"/>
    <w:rsid w:val="00E31868"/>
    <w:rsid w:val="00E3197F"/>
    <w:rsid w:val="00E319A7"/>
    <w:rsid w:val="00E31ABD"/>
    <w:rsid w:val="00E31B38"/>
    <w:rsid w:val="00E31C5E"/>
    <w:rsid w:val="00E32982"/>
    <w:rsid w:val="00E32D82"/>
    <w:rsid w:val="00E33782"/>
    <w:rsid w:val="00E33860"/>
    <w:rsid w:val="00E33E07"/>
    <w:rsid w:val="00E33ED1"/>
    <w:rsid w:val="00E3459B"/>
    <w:rsid w:val="00E34D0A"/>
    <w:rsid w:val="00E3531E"/>
    <w:rsid w:val="00E359A0"/>
    <w:rsid w:val="00E35B79"/>
    <w:rsid w:val="00E361DE"/>
    <w:rsid w:val="00E3620C"/>
    <w:rsid w:val="00E36C8F"/>
    <w:rsid w:val="00E36DF9"/>
    <w:rsid w:val="00E37082"/>
    <w:rsid w:val="00E37239"/>
    <w:rsid w:val="00E373B0"/>
    <w:rsid w:val="00E37D3D"/>
    <w:rsid w:val="00E405B6"/>
    <w:rsid w:val="00E40820"/>
    <w:rsid w:val="00E40835"/>
    <w:rsid w:val="00E40D50"/>
    <w:rsid w:val="00E4159E"/>
    <w:rsid w:val="00E41AD2"/>
    <w:rsid w:val="00E41AD9"/>
    <w:rsid w:val="00E42131"/>
    <w:rsid w:val="00E42232"/>
    <w:rsid w:val="00E423EB"/>
    <w:rsid w:val="00E425AA"/>
    <w:rsid w:val="00E42C29"/>
    <w:rsid w:val="00E42C5B"/>
    <w:rsid w:val="00E43897"/>
    <w:rsid w:val="00E43C36"/>
    <w:rsid w:val="00E44114"/>
    <w:rsid w:val="00E444E6"/>
    <w:rsid w:val="00E44B36"/>
    <w:rsid w:val="00E45F19"/>
    <w:rsid w:val="00E4601E"/>
    <w:rsid w:val="00E460B2"/>
    <w:rsid w:val="00E468E3"/>
    <w:rsid w:val="00E473E9"/>
    <w:rsid w:val="00E479F4"/>
    <w:rsid w:val="00E47F6D"/>
    <w:rsid w:val="00E50120"/>
    <w:rsid w:val="00E50477"/>
    <w:rsid w:val="00E5049C"/>
    <w:rsid w:val="00E50CB2"/>
    <w:rsid w:val="00E50F0A"/>
    <w:rsid w:val="00E51D33"/>
    <w:rsid w:val="00E5226C"/>
    <w:rsid w:val="00E525A6"/>
    <w:rsid w:val="00E526D1"/>
    <w:rsid w:val="00E53506"/>
    <w:rsid w:val="00E53E20"/>
    <w:rsid w:val="00E542A7"/>
    <w:rsid w:val="00E544CC"/>
    <w:rsid w:val="00E5463B"/>
    <w:rsid w:val="00E5474E"/>
    <w:rsid w:val="00E5505F"/>
    <w:rsid w:val="00E55BBB"/>
    <w:rsid w:val="00E56112"/>
    <w:rsid w:val="00E565E7"/>
    <w:rsid w:val="00E566DC"/>
    <w:rsid w:val="00E5671A"/>
    <w:rsid w:val="00E56763"/>
    <w:rsid w:val="00E56F6F"/>
    <w:rsid w:val="00E57FB2"/>
    <w:rsid w:val="00E60648"/>
    <w:rsid w:val="00E60DCC"/>
    <w:rsid w:val="00E60EF3"/>
    <w:rsid w:val="00E617ED"/>
    <w:rsid w:val="00E61A77"/>
    <w:rsid w:val="00E621B5"/>
    <w:rsid w:val="00E62C3D"/>
    <w:rsid w:val="00E631BA"/>
    <w:rsid w:val="00E6325C"/>
    <w:rsid w:val="00E63580"/>
    <w:rsid w:val="00E6370E"/>
    <w:rsid w:val="00E63859"/>
    <w:rsid w:val="00E63A15"/>
    <w:rsid w:val="00E643A8"/>
    <w:rsid w:val="00E646A2"/>
    <w:rsid w:val="00E6511F"/>
    <w:rsid w:val="00E65B80"/>
    <w:rsid w:val="00E66473"/>
    <w:rsid w:val="00E67513"/>
    <w:rsid w:val="00E70836"/>
    <w:rsid w:val="00E70C9C"/>
    <w:rsid w:val="00E711DA"/>
    <w:rsid w:val="00E711FC"/>
    <w:rsid w:val="00E71232"/>
    <w:rsid w:val="00E71C7D"/>
    <w:rsid w:val="00E7299B"/>
    <w:rsid w:val="00E72C67"/>
    <w:rsid w:val="00E73AEA"/>
    <w:rsid w:val="00E73C08"/>
    <w:rsid w:val="00E73CD3"/>
    <w:rsid w:val="00E73CEA"/>
    <w:rsid w:val="00E73D37"/>
    <w:rsid w:val="00E73E48"/>
    <w:rsid w:val="00E74454"/>
    <w:rsid w:val="00E74457"/>
    <w:rsid w:val="00E75805"/>
    <w:rsid w:val="00E75ABB"/>
    <w:rsid w:val="00E75E62"/>
    <w:rsid w:val="00E75F5E"/>
    <w:rsid w:val="00E7647B"/>
    <w:rsid w:val="00E767C7"/>
    <w:rsid w:val="00E76910"/>
    <w:rsid w:val="00E76ACA"/>
    <w:rsid w:val="00E7720D"/>
    <w:rsid w:val="00E77335"/>
    <w:rsid w:val="00E7778C"/>
    <w:rsid w:val="00E77810"/>
    <w:rsid w:val="00E803C5"/>
    <w:rsid w:val="00E80E9A"/>
    <w:rsid w:val="00E81052"/>
    <w:rsid w:val="00E81D1C"/>
    <w:rsid w:val="00E81D67"/>
    <w:rsid w:val="00E822BA"/>
    <w:rsid w:val="00E82319"/>
    <w:rsid w:val="00E8299B"/>
    <w:rsid w:val="00E82D62"/>
    <w:rsid w:val="00E83368"/>
    <w:rsid w:val="00E83E51"/>
    <w:rsid w:val="00E846C1"/>
    <w:rsid w:val="00E84902"/>
    <w:rsid w:val="00E84A28"/>
    <w:rsid w:val="00E84A6D"/>
    <w:rsid w:val="00E84C80"/>
    <w:rsid w:val="00E87AA9"/>
    <w:rsid w:val="00E87FFC"/>
    <w:rsid w:val="00E90255"/>
    <w:rsid w:val="00E90906"/>
    <w:rsid w:val="00E91113"/>
    <w:rsid w:val="00E9133C"/>
    <w:rsid w:val="00E9146C"/>
    <w:rsid w:val="00E9154F"/>
    <w:rsid w:val="00E9157C"/>
    <w:rsid w:val="00E91F0B"/>
    <w:rsid w:val="00E91FB2"/>
    <w:rsid w:val="00E921C7"/>
    <w:rsid w:val="00E92281"/>
    <w:rsid w:val="00E92A56"/>
    <w:rsid w:val="00E92C61"/>
    <w:rsid w:val="00E93084"/>
    <w:rsid w:val="00E939BA"/>
    <w:rsid w:val="00E94964"/>
    <w:rsid w:val="00E94982"/>
    <w:rsid w:val="00E95192"/>
    <w:rsid w:val="00E95782"/>
    <w:rsid w:val="00E95891"/>
    <w:rsid w:val="00E958CE"/>
    <w:rsid w:val="00E95C56"/>
    <w:rsid w:val="00E96FBA"/>
    <w:rsid w:val="00E97512"/>
    <w:rsid w:val="00EA108C"/>
    <w:rsid w:val="00EA3114"/>
    <w:rsid w:val="00EA3427"/>
    <w:rsid w:val="00EA3647"/>
    <w:rsid w:val="00EA40AA"/>
    <w:rsid w:val="00EA466E"/>
    <w:rsid w:val="00EA72CD"/>
    <w:rsid w:val="00EA72D8"/>
    <w:rsid w:val="00EB13B7"/>
    <w:rsid w:val="00EB1C66"/>
    <w:rsid w:val="00EB1ED0"/>
    <w:rsid w:val="00EB205E"/>
    <w:rsid w:val="00EB20FF"/>
    <w:rsid w:val="00EB227D"/>
    <w:rsid w:val="00EB2961"/>
    <w:rsid w:val="00EB2C8E"/>
    <w:rsid w:val="00EB2EBA"/>
    <w:rsid w:val="00EB367E"/>
    <w:rsid w:val="00EB3AC8"/>
    <w:rsid w:val="00EB3FE1"/>
    <w:rsid w:val="00EB4472"/>
    <w:rsid w:val="00EB47B9"/>
    <w:rsid w:val="00EB48E3"/>
    <w:rsid w:val="00EB49A3"/>
    <w:rsid w:val="00EB561D"/>
    <w:rsid w:val="00EB6039"/>
    <w:rsid w:val="00EB6730"/>
    <w:rsid w:val="00EB6962"/>
    <w:rsid w:val="00EB7001"/>
    <w:rsid w:val="00EC08CF"/>
    <w:rsid w:val="00EC12E6"/>
    <w:rsid w:val="00EC182F"/>
    <w:rsid w:val="00EC18EA"/>
    <w:rsid w:val="00EC1CA9"/>
    <w:rsid w:val="00EC26AD"/>
    <w:rsid w:val="00EC273A"/>
    <w:rsid w:val="00EC3792"/>
    <w:rsid w:val="00EC390E"/>
    <w:rsid w:val="00EC3E13"/>
    <w:rsid w:val="00EC4673"/>
    <w:rsid w:val="00EC478F"/>
    <w:rsid w:val="00EC50A3"/>
    <w:rsid w:val="00EC57C6"/>
    <w:rsid w:val="00EC5AC7"/>
    <w:rsid w:val="00EC615C"/>
    <w:rsid w:val="00EC7488"/>
    <w:rsid w:val="00EC7788"/>
    <w:rsid w:val="00EC7CB0"/>
    <w:rsid w:val="00EC7FCA"/>
    <w:rsid w:val="00ED03F9"/>
    <w:rsid w:val="00ED047C"/>
    <w:rsid w:val="00ED0720"/>
    <w:rsid w:val="00ED14AA"/>
    <w:rsid w:val="00ED162D"/>
    <w:rsid w:val="00ED182E"/>
    <w:rsid w:val="00ED1D39"/>
    <w:rsid w:val="00ED1F25"/>
    <w:rsid w:val="00ED222C"/>
    <w:rsid w:val="00ED2EA5"/>
    <w:rsid w:val="00ED3BCA"/>
    <w:rsid w:val="00ED426F"/>
    <w:rsid w:val="00ED4332"/>
    <w:rsid w:val="00ED4DC6"/>
    <w:rsid w:val="00ED505E"/>
    <w:rsid w:val="00ED593E"/>
    <w:rsid w:val="00ED5A2D"/>
    <w:rsid w:val="00ED5CB0"/>
    <w:rsid w:val="00ED5CD7"/>
    <w:rsid w:val="00ED5D50"/>
    <w:rsid w:val="00ED5EB3"/>
    <w:rsid w:val="00ED609F"/>
    <w:rsid w:val="00ED6CAE"/>
    <w:rsid w:val="00ED7E10"/>
    <w:rsid w:val="00EE005B"/>
    <w:rsid w:val="00EE1478"/>
    <w:rsid w:val="00EE1663"/>
    <w:rsid w:val="00EE188A"/>
    <w:rsid w:val="00EE18D1"/>
    <w:rsid w:val="00EE1D32"/>
    <w:rsid w:val="00EE334A"/>
    <w:rsid w:val="00EE34A3"/>
    <w:rsid w:val="00EE350E"/>
    <w:rsid w:val="00EE35D4"/>
    <w:rsid w:val="00EE3923"/>
    <w:rsid w:val="00EE3EB1"/>
    <w:rsid w:val="00EE41A4"/>
    <w:rsid w:val="00EE41F2"/>
    <w:rsid w:val="00EE46FD"/>
    <w:rsid w:val="00EE473D"/>
    <w:rsid w:val="00EE4829"/>
    <w:rsid w:val="00EE4AAD"/>
    <w:rsid w:val="00EE5173"/>
    <w:rsid w:val="00EE683A"/>
    <w:rsid w:val="00EE6B1A"/>
    <w:rsid w:val="00EE7172"/>
    <w:rsid w:val="00EE78B3"/>
    <w:rsid w:val="00EE7C41"/>
    <w:rsid w:val="00EE7D5F"/>
    <w:rsid w:val="00EE7D7B"/>
    <w:rsid w:val="00EF0D72"/>
    <w:rsid w:val="00EF0F09"/>
    <w:rsid w:val="00EF115C"/>
    <w:rsid w:val="00EF135A"/>
    <w:rsid w:val="00EF272B"/>
    <w:rsid w:val="00EF3C96"/>
    <w:rsid w:val="00EF3D24"/>
    <w:rsid w:val="00EF4474"/>
    <w:rsid w:val="00EF476C"/>
    <w:rsid w:val="00EF5498"/>
    <w:rsid w:val="00EF575E"/>
    <w:rsid w:val="00EF60EE"/>
    <w:rsid w:val="00EF647B"/>
    <w:rsid w:val="00EF656B"/>
    <w:rsid w:val="00EF6BBB"/>
    <w:rsid w:val="00EF705E"/>
    <w:rsid w:val="00EF7111"/>
    <w:rsid w:val="00EF7CB3"/>
    <w:rsid w:val="00F001DB"/>
    <w:rsid w:val="00F005B4"/>
    <w:rsid w:val="00F01126"/>
    <w:rsid w:val="00F01435"/>
    <w:rsid w:val="00F01470"/>
    <w:rsid w:val="00F01840"/>
    <w:rsid w:val="00F018A1"/>
    <w:rsid w:val="00F01A15"/>
    <w:rsid w:val="00F01ED3"/>
    <w:rsid w:val="00F02F53"/>
    <w:rsid w:val="00F02F8D"/>
    <w:rsid w:val="00F03229"/>
    <w:rsid w:val="00F03852"/>
    <w:rsid w:val="00F03A9B"/>
    <w:rsid w:val="00F03E7E"/>
    <w:rsid w:val="00F04193"/>
    <w:rsid w:val="00F04806"/>
    <w:rsid w:val="00F050B7"/>
    <w:rsid w:val="00F0616F"/>
    <w:rsid w:val="00F0640F"/>
    <w:rsid w:val="00F068D3"/>
    <w:rsid w:val="00F06991"/>
    <w:rsid w:val="00F06C13"/>
    <w:rsid w:val="00F07188"/>
    <w:rsid w:val="00F075E1"/>
    <w:rsid w:val="00F10BF3"/>
    <w:rsid w:val="00F11040"/>
    <w:rsid w:val="00F11678"/>
    <w:rsid w:val="00F11871"/>
    <w:rsid w:val="00F11884"/>
    <w:rsid w:val="00F12023"/>
    <w:rsid w:val="00F1244D"/>
    <w:rsid w:val="00F12488"/>
    <w:rsid w:val="00F125C8"/>
    <w:rsid w:val="00F1270B"/>
    <w:rsid w:val="00F12D3B"/>
    <w:rsid w:val="00F12E21"/>
    <w:rsid w:val="00F13163"/>
    <w:rsid w:val="00F14D92"/>
    <w:rsid w:val="00F15187"/>
    <w:rsid w:val="00F153E3"/>
    <w:rsid w:val="00F158FE"/>
    <w:rsid w:val="00F15F80"/>
    <w:rsid w:val="00F16276"/>
    <w:rsid w:val="00F16963"/>
    <w:rsid w:val="00F1719E"/>
    <w:rsid w:val="00F171F2"/>
    <w:rsid w:val="00F1727F"/>
    <w:rsid w:val="00F17E35"/>
    <w:rsid w:val="00F20179"/>
    <w:rsid w:val="00F20A1E"/>
    <w:rsid w:val="00F20C0E"/>
    <w:rsid w:val="00F20DB5"/>
    <w:rsid w:val="00F210AA"/>
    <w:rsid w:val="00F2180C"/>
    <w:rsid w:val="00F21A95"/>
    <w:rsid w:val="00F21CBB"/>
    <w:rsid w:val="00F2272A"/>
    <w:rsid w:val="00F238F4"/>
    <w:rsid w:val="00F242AE"/>
    <w:rsid w:val="00F24D59"/>
    <w:rsid w:val="00F24F28"/>
    <w:rsid w:val="00F25376"/>
    <w:rsid w:val="00F25642"/>
    <w:rsid w:val="00F25A42"/>
    <w:rsid w:val="00F260CB"/>
    <w:rsid w:val="00F26146"/>
    <w:rsid w:val="00F262F1"/>
    <w:rsid w:val="00F26790"/>
    <w:rsid w:val="00F27A9D"/>
    <w:rsid w:val="00F27D97"/>
    <w:rsid w:val="00F27F0D"/>
    <w:rsid w:val="00F3093D"/>
    <w:rsid w:val="00F30A05"/>
    <w:rsid w:val="00F30F98"/>
    <w:rsid w:val="00F31069"/>
    <w:rsid w:val="00F312FB"/>
    <w:rsid w:val="00F31452"/>
    <w:rsid w:val="00F315FD"/>
    <w:rsid w:val="00F31ADE"/>
    <w:rsid w:val="00F3360C"/>
    <w:rsid w:val="00F33B48"/>
    <w:rsid w:val="00F33C11"/>
    <w:rsid w:val="00F33FE3"/>
    <w:rsid w:val="00F347CF"/>
    <w:rsid w:val="00F35112"/>
    <w:rsid w:val="00F35238"/>
    <w:rsid w:val="00F3553D"/>
    <w:rsid w:val="00F3601B"/>
    <w:rsid w:val="00F36792"/>
    <w:rsid w:val="00F37A8E"/>
    <w:rsid w:val="00F37E7A"/>
    <w:rsid w:val="00F37E93"/>
    <w:rsid w:val="00F40732"/>
    <w:rsid w:val="00F41541"/>
    <w:rsid w:val="00F419B5"/>
    <w:rsid w:val="00F41B75"/>
    <w:rsid w:val="00F41B81"/>
    <w:rsid w:val="00F4286C"/>
    <w:rsid w:val="00F42B40"/>
    <w:rsid w:val="00F42C37"/>
    <w:rsid w:val="00F42D38"/>
    <w:rsid w:val="00F43A79"/>
    <w:rsid w:val="00F442AD"/>
    <w:rsid w:val="00F442F9"/>
    <w:rsid w:val="00F444E7"/>
    <w:rsid w:val="00F45350"/>
    <w:rsid w:val="00F4548A"/>
    <w:rsid w:val="00F455D9"/>
    <w:rsid w:val="00F45835"/>
    <w:rsid w:val="00F459E9"/>
    <w:rsid w:val="00F45FCA"/>
    <w:rsid w:val="00F4621C"/>
    <w:rsid w:val="00F462B3"/>
    <w:rsid w:val="00F46CCE"/>
    <w:rsid w:val="00F46E0B"/>
    <w:rsid w:val="00F46E27"/>
    <w:rsid w:val="00F47513"/>
    <w:rsid w:val="00F479E9"/>
    <w:rsid w:val="00F501FD"/>
    <w:rsid w:val="00F50261"/>
    <w:rsid w:val="00F50698"/>
    <w:rsid w:val="00F51009"/>
    <w:rsid w:val="00F5294B"/>
    <w:rsid w:val="00F52F00"/>
    <w:rsid w:val="00F53037"/>
    <w:rsid w:val="00F5338F"/>
    <w:rsid w:val="00F533FB"/>
    <w:rsid w:val="00F53411"/>
    <w:rsid w:val="00F5346A"/>
    <w:rsid w:val="00F534B4"/>
    <w:rsid w:val="00F53C1A"/>
    <w:rsid w:val="00F53CBA"/>
    <w:rsid w:val="00F546F0"/>
    <w:rsid w:val="00F547E9"/>
    <w:rsid w:val="00F54A72"/>
    <w:rsid w:val="00F54DC8"/>
    <w:rsid w:val="00F54F20"/>
    <w:rsid w:val="00F5548B"/>
    <w:rsid w:val="00F554EE"/>
    <w:rsid w:val="00F55E47"/>
    <w:rsid w:val="00F568AC"/>
    <w:rsid w:val="00F56A0A"/>
    <w:rsid w:val="00F56BD2"/>
    <w:rsid w:val="00F57071"/>
    <w:rsid w:val="00F57177"/>
    <w:rsid w:val="00F5726E"/>
    <w:rsid w:val="00F57B6A"/>
    <w:rsid w:val="00F6011B"/>
    <w:rsid w:val="00F601F4"/>
    <w:rsid w:val="00F6088B"/>
    <w:rsid w:val="00F60C05"/>
    <w:rsid w:val="00F6119B"/>
    <w:rsid w:val="00F6147D"/>
    <w:rsid w:val="00F617C9"/>
    <w:rsid w:val="00F629A2"/>
    <w:rsid w:val="00F631BF"/>
    <w:rsid w:val="00F6351F"/>
    <w:rsid w:val="00F63856"/>
    <w:rsid w:val="00F643A2"/>
    <w:rsid w:val="00F649FB"/>
    <w:rsid w:val="00F651DD"/>
    <w:rsid w:val="00F6530E"/>
    <w:rsid w:val="00F6581C"/>
    <w:rsid w:val="00F65DBB"/>
    <w:rsid w:val="00F6667E"/>
    <w:rsid w:val="00F66CCA"/>
    <w:rsid w:val="00F67F80"/>
    <w:rsid w:val="00F70047"/>
    <w:rsid w:val="00F70733"/>
    <w:rsid w:val="00F70A33"/>
    <w:rsid w:val="00F70BFB"/>
    <w:rsid w:val="00F714C8"/>
    <w:rsid w:val="00F7177B"/>
    <w:rsid w:val="00F717D0"/>
    <w:rsid w:val="00F71A2B"/>
    <w:rsid w:val="00F71B23"/>
    <w:rsid w:val="00F725CB"/>
    <w:rsid w:val="00F72669"/>
    <w:rsid w:val="00F7353A"/>
    <w:rsid w:val="00F74613"/>
    <w:rsid w:val="00F7579D"/>
    <w:rsid w:val="00F76AE5"/>
    <w:rsid w:val="00F76D01"/>
    <w:rsid w:val="00F76F9A"/>
    <w:rsid w:val="00F77020"/>
    <w:rsid w:val="00F7703B"/>
    <w:rsid w:val="00F77E9C"/>
    <w:rsid w:val="00F804B1"/>
    <w:rsid w:val="00F80565"/>
    <w:rsid w:val="00F80702"/>
    <w:rsid w:val="00F80A35"/>
    <w:rsid w:val="00F81E1D"/>
    <w:rsid w:val="00F81F76"/>
    <w:rsid w:val="00F820F7"/>
    <w:rsid w:val="00F82818"/>
    <w:rsid w:val="00F832AD"/>
    <w:rsid w:val="00F83A7E"/>
    <w:rsid w:val="00F83AA8"/>
    <w:rsid w:val="00F83C00"/>
    <w:rsid w:val="00F83C5A"/>
    <w:rsid w:val="00F83F0D"/>
    <w:rsid w:val="00F84B72"/>
    <w:rsid w:val="00F8523D"/>
    <w:rsid w:val="00F852B4"/>
    <w:rsid w:val="00F858E1"/>
    <w:rsid w:val="00F859EC"/>
    <w:rsid w:val="00F859F4"/>
    <w:rsid w:val="00F86EE6"/>
    <w:rsid w:val="00F87EC4"/>
    <w:rsid w:val="00F904AC"/>
    <w:rsid w:val="00F90CDA"/>
    <w:rsid w:val="00F90D2B"/>
    <w:rsid w:val="00F91836"/>
    <w:rsid w:val="00F91C57"/>
    <w:rsid w:val="00F91D7B"/>
    <w:rsid w:val="00F91FC7"/>
    <w:rsid w:val="00F92613"/>
    <w:rsid w:val="00F92B7F"/>
    <w:rsid w:val="00F92D0A"/>
    <w:rsid w:val="00F93539"/>
    <w:rsid w:val="00F9400E"/>
    <w:rsid w:val="00F944C2"/>
    <w:rsid w:val="00F94FBC"/>
    <w:rsid w:val="00F954B5"/>
    <w:rsid w:val="00F959A9"/>
    <w:rsid w:val="00F95F82"/>
    <w:rsid w:val="00F95FD0"/>
    <w:rsid w:val="00F9657C"/>
    <w:rsid w:val="00F96EEF"/>
    <w:rsid w:val="00F9726A"/>
    <w:rsid w:val="00F97391"/>
    <w:rsid w:val="00F9775A"/>
    <w:rsid w:val="00F97C2D"/>
    <w:rsid w:val="00F97CA5"/>
    <w:rsid w:val="00F97D1D"/>
    <w:rsid w:val="00FA0B77"/>
    <w:rsid w:val="00FA0EA9"/>
    <w:rsid w:val="00FA16DC"/>
    <w:rsid w:val="00FA2821"/>
    <w:rsid w:val="00FA2E21"/>
    <w:rsid w:val="00FA2E7E"/>
    <w:rsid w:val="00FA2FC3"/>
    <w:rsid w:val="00FA3503"/>
    <w:rsid w:val="00FA39DA"/>
    <w:rsid w:val="00FA3C81"/>
    <w:rsid w:val="00FA4107"/>
    <w:rsid w:val="00FA437F"/>
    <w:rsid w:val="00FA4DD0"/>
    <w:rsid w:val="00FA62EB"/>
    <w:rsid w:val="00FA64D1"/>
    <w:rsid w:val="00FA6883"/>
    <w:rsid w:val="00FA68AD"/>
    <w:rsid w:val="00FA6F75"/>
    <w:rsid w:val="00FA7330"/>
    <w:rsid w:val="00FA7BB6"/>
    <w:rsid w:val="00FB0143"/>
    <w:rsid w:val="00FB02FA"/>
    <w:rsid w:val="00FB0FB2"/>
    <w:rsid w:val="00FB1643"/>
    <w:rsid w:val="00FB176E"/>
    <w:rsid w:val="00FB1B6B"/>
    <w:rsid w:val="00FB1CAC"/>
    <w:rsid w:val="00FB21EB"/>
    <w:rsid w:val="00FB286B"/>
    <w:rsid w:val="00FB292F"/>
    <w:rsid w:val="00FB2D01"/>
    <w:rsid w:val="00FB45D2"/>
    <w:rsid w:val="00FB4A14"/>
    <w:rsid w:val="00FB4B9B"/>
    <w:rsid w:val="00FB4C8E"/>
    <w:rsid w:val="00FB5162"/>
    <w:rsid w:val="00FB5439"/>
    <w:rsid w:val="00FB662B"/>
    <w:rsid w:val="00FB6FE4"/>
    <w:rsid w:val="00FB70E6"/>
    <w:rsid w:val="00FB7565"/>
    <w:rsid w:val="00FC0670"/>
    <w:rsid w:val="00FC112D"/>
    <w:rsid w:val="00FC1594"/>
    <w:rsid w:val="00FC1C55"/>
    <w:rsid w:val="00FC31CB"/>
    <w:rsid w:val="00FC3675"/>
    <w:rsid w:val="00FC3F1A"/>
    <w:rsid w:val="00FC3FDB"/>
    <w:rsid w:val="00FC4AEF"/>
    <w:rsid w:val="00FC53B1"/>
    <w:rsid w:val="00FC568E"/>
    <w:rsid w:val="00FC5F74"/>
    <w:rsid w:val="00FC650E"/>
    <w:rsid w:val="00FC6815"/>
    <w:rsid w:val="00FC700D"/>
    <w:rsid w:val="00FD01BC"/>
    <w:rsid w:val="00FD0255"/>
    <w:rsid w:val="00FD0464"/>
    <w:rsid w:val="00FD063E"/>
    <w:rsid w:val="00FD1577"/>
    <w:rsid w:val="00FD1C72"/>
    <w:rsid w:val="00FD1D82"/>
    <w:rsid w:val="00FD1E56"/>
    <w:rsid w:val="00FD28DD"/>
    <w:rsid w:val="00FD2CCC"/>
    <w:rsid w:val="00FD3A10"/>
    <w:rsid w:val="00FD3AA1"/>
    <w:rsid w:val="00FD3FC7"/>
    <w:rsid w:val="00FD416B"/>
    <w:rsid w:val="00FD4308"/>
    <w:rsid w:val="00FD4390"/>
    <w:rsid w:val="00FD4B0D"/>
    <w:rsid w:val="00FD53E2"/>
    <w:rsid w:val="00FD567D"/>
    <w:rsid w:val="00FD5D84"/>
    <w:rsid w:val="00FD5EF8"/>
    <w:rsid w:val="00FD5FBE"/>
    <w:rsid w:val="00FD63A7"/>
    <w:rsid w:val="00FD648D"/>
    <w:rsid w:val="00FD6A85"/>
    <w:rsid w:val="00FD712E"/>
    <w:rsid w:val="00FD7303"/>
    <w:rsid w:val="00FD7BB7"/>
    <w:rsid w:val="00FE01BF"/>
    <w:rsid w:val="00FE1A44"/>
    <w:rsid w:val="00FE1A7D"/>
    <w:rsid w:val="00FE25B6"/>
    <w:rsid w:val="00FE28F5"/>
    <w:rsid w:val="00FE2ACC"/>
    <w:rsid w:val="00FE2B15"/>
    <w:rsid w:val="00FE2C60"/>
    <w:rsid w:val="00FE35CB"/>
    <w:rsid w:val="00FE395E"/>
    <w:rsid w:val="00FE39F4"/>
    <w:rsid w:val="00FE3C82"/>
    <w:rsid w:val="00FE401F"/>
    <w:rsid w:val="00FE44AE"/>
    <w:rsid w:val="00FE55A6"/>
    <w:rsid w:val="00FE56A1"/>
    <w:rsid w:val="00FE5C06"/>
    <w:rsid w:val="00FE5E5B"/>
    <w:rsid w:val="00FE6153"/>
    <w:rsid w:val="00FE660C"/>
    <w:rsid w:val="00FE66B2"/>
    <w:rsid w:val="00FE68F9"/>
    <w:rsid w:val="00FE69F7"/>
    <w:rsid w:val="00FE6A39"/>
    <w:rsid w:val="00FE7580"/>
    <w:rsid w:val="00FE7599"/>
    <w:rsid w:val="00FF0571"/>
    <w:rsid w:val="00FF1DB8"/>
    <w:rsid w:val="00FF22AD"/>
    <w:rsid w:val="00FF2306"/>
    <w:rsid w:val="00FF24A0"/>
    <w:rsid w:val="00FF25AE"/>
    <w:rsid w:val="00FF25CA"/>
    <w:rsid w:val="00FF2D43"/>
    <w:rsid w:val="00FF2F07"/>
    <w:rsid w:val="00FF3DBB"/>
    <w:rsid w:val="00FF41C4"/>
    <w:rsid w:val="00FF4FAE"/>
    <w:rsid w:val="00FF59B0"/>
    <w:rsid w:val="00FF59DC"/>
    <w:rsid w:val="00FF62F1"/>
    <w:rsid w:val="00FF674E"/>
    <w:rsid w:val="00FF6D15"/>
    <w:rsid w:val="00FF7843"/>
    <w:rsid w:val="00FF7EA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69CA0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Theme="minorHAnsi" w:hAnsi="Cambria" w:cs="Times New Roman"/>
        <w:sz w:val="24"/>
        <w:szCs w:val="24"/>
        <w:lang w:val="en-US" w:eastAsia="en-US" w:bidi="ar-SA"/>
      </w:rPr>
    </w:rPrDefault>
    <w:pPrDefault>
      <w:pPr>
        <w:spacing w:before="120" w:after="120"/>
        <w:jc w:val="both"/>
      </w:pPr>
    </w:pPrDefault>
  </w:docDefaults>
  <w:latentStyles w:defLockedState="0" w:defUIPriority="99"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qFormat/>
    <w:rsid w:val="00BA3FD5"/>
    <w:rPr>
      <w:rFonts w:asciiTheme="minorHAnsi" w:eastAsia="Times New Roman" w:hAnsiTheme="minorHAnsi"/>
      <w:sz w:val="22"/>
      <w:lang w:val="bs-Latn-BA" w:eastAsia="en-GB"/>
    </w:rPr>
  </w:style>
  <w:style w:type="paragraph" w:styleId="Heading1">
    <w:name w:val="heading 1"/>
    <w:basedOn w:val="Normal"/>
    <w:next w:val="Normal"/>
    <w:link w:val="Heading1Char"/>
    <w:uiPriority w:val="9"/>
    <w:qFormat/>
    <w:rsid w:val="00D719B0"/>
    <w:pPr>
      <w:keepNext/>
      <w:keepLines/>
      <w:pageBreakBefore/>
      <w:numPr>
        <w:numId w:val="5"/>
      </w:numPr>
      <w:outlineLvl w:val="0"/>
    </w:pPr>
    <w:rPr>
      <w:rFonts w:ascii="Calibri" w:eastAsiaTheme="majorEastAsia" w:hAnsi="Calibri" w:cstheme="majorBidi"/>
      <w:b/>
      <w:bCs/>
      <w:color w:val="030F40"/>
      <w:sz w:val="32"/>
      <w:szCs w:val="28"/>
    </w:rPr>
  </w:style>
  <w:style w:type="paragraph" w:styleId="Heading2">
    <w:name w:val="heading 2"/>
    <w:basedOn w:val="Normal"/>
    <w:next w:val="Normal"/>
    <w:link w:val="Heading2Char"/>
    <w:uiPriority w:val="9"/>
    <w:unhideWhenUsed/>
    <w:qFormat/>
    <w:rsid w:val="00D719B0"/>
    <w:pPr>
      <w:keepNext/>
      <w:keepLines/>
      <w:numPr>
        <w:ilvl w:val="1"/>
        <w:numId w:val="5"/>
      </w:numPr>
      <w:spacing w:before="240"/>
      <w:outlineLvl w:val="1"/>
    </w:pPr>
    <w:rPr>
      <w:rFonts w:ascii="Calibri" w:eastAsiaTheme="majorEastAsia" w:hAnsi="Calibri" w:cstheme="majorBidi"/>
      <w:b/>
      <w:bCs/>
      <w:color w:val="060F40"/>
      <w:sz w:val="28"/>
      <w:szCs w:val="26"/>
    </w:rPr>
  </w:style>
  <w:style w:type="paragraph" w:styleId="Heading3">
    <w:name w:val="heading 3"/>
    <w:basedOn w:val="Normal"/>
    <w:next w:val="Normal"/>
    <w:link w:val="Heading3Char"/>
    <w:uiPriority w:val="9"/>
    <w:unhideWhenUsed/>
    <w:qFormat/>
    <w:rsid w:val="00582859"/>
    <w:pPr>
      <w:keepNext/>
      <w:keepLines/>
      <w:numPr>
        <w:ilvl w:val="2"/>
        <w:numId w:val="5"/>
      </w:numPr>
      <w:outlineLvl w:val="2"/>
    </w:pPr>
    <w:rPr>
      <w:rFonts w:ascii="Calibri" w:eastAsiaTheme="majorEastAsia" w:hAnsi="Calibri" w:cstheme="majorBidi"/>
      <w:b/>
      <w:color w:val="030F40"/>
      <w:sz w:val="24"/>
    </w:rPr>
  </w:style>
  <w:style w:type="paragraph" w:styleId="Heading4">
    <w:name w:val="heading 4"/>
    <w:basedOn w:val="Normal"/>
    <w:next w:val="Normal"/>
    <w:link w:val="Heading4Char"/>
    <w:uiPriority w:val="9"/>
    <w:unhideWhenUsed/>
    <w:qFormat/>
    <w:rsid w:val="00EE473D"/>
    <w:pPr>
      <w:keepNext/>
      <w:keepLines/>
      <w:numPr>
        <w:ilvl w:val="3"/>
        <w:numId w:val="5"/>
      </w:numPr>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3A2D1A"/>
    <w:pPr>
      <w:keepNext/>
      <w:keepLines/>
      <w:numPr>
        <w:ilvl w:val="4"/>
        <w:numId w:val="5"/>
      </w:numPr>
      <w:spacing w:before="40" w:after="0" w:line="259" w:lineRule="auto"/>
      <w:outlineLvl w:val="4"/>
    </w:pPr>
    <w:rPr>
      <w:rFonts w:asciiTheme="majorHAnsi" w:eastAsiaTheme="majorEastAsia" w:hAnsiTheme="majorHAnsi" w:cstheme="majorBidi"/>
      <w:color w:val="365F91" w:themeColor="accent1" w:themeShade="BF"/>
      <w:szCs w:val="22"/>
      <w:lang w:val="hr-HR" w:eastAsia="en-US"/>
    </w:rPr>
  </w:style>
  <w:style w:type="paragraph" w:styleId="Heading6">
    <w:name w:val="heading 6"/>
    <w:basedOn w:val="Normal"/>
    <w:next w:val="Normal"/>
    <w:link w:val="Heading6Char"/>
    <w:uiPriority w:val="9"/>
    <w:semiHidden/>
    <w:unhideWhenUsed/>
    <w:qFormat/>
    <w:rsid w:val="003A2D1A"/>
    <w:pPr>
      <w:keepNext/>
      <w:keepLines/>
      <w:numPr>
        <w:ilvl w:val="5"/>
        <w:numId w:val="5"/>
      </w:numPr>
      <w:spacing w:before="40" w:after="0" w:line="259" w:lineRule="auto"/>
      <w:outlineLvl w:val="5"/>
    </w:pPr>
    <w:rPr>
      <w:rFonts w:asciiTheme="majorHAnsi" w:eastAsiaTheme="majorEastAsia" w:hAnsiTheme="majorHAnsi" w:cstheme="majorBidi"/>
      <w:color w:val="243F60" w:themeColor="accent1" w:themeShade="7F"/>
      <w:szCs w:val="22"/>
      <w:lang w:val="hr-HR" w:eastAsia="en-US"/>
    </w:rPr>
  </w:style>
  <w:style w:type="paragraph" w:styleId="Heading7">
    <w:name w:val="heading 7"/>
    <w:basedOn w:val="Normal"/>
    <w:next w:val="Normal"/>
    <w:link w:val="Heading7Char"/>
    <w:uiPriority w:val="9"/>
    <w:semiHidden/>
    <w:unhideWhenUsed/>
    <w:qFormat/>
    <w:rsid w:val="003A2D1A"/>
    <w:pPr>
      <w:keepNext/>
      <w:keepLines/>
      <w:numPr>
        <w:ilvl w:val="6"/>
        <w:numId w:val="5"/>
      </w:numPr>
      <w:spacing w:before="40" w:after="0" w:line="259" w:lineRule="auto"/>
      <w:outlineLvl w:val="6"/>
    </w:pPr>
    <w:rPr>
      <w:rFonts w:asciiTheme="majorHAnsi" w:eastAsiaTheme="majorEastAsia" w:hAnsiTheme="majorHAnsi" w:cstheme="majorBidi"/>
      <w:i/>
      <w:iCs/>
      <w:color w:val="243F60" w:themeColor="accent1" w:themeShade="7F"/>
      <w:szCs w:val="22"/>
      <w:lang w:val="hr-HR" w:eastAsia="en-US"/>
    </w:rPr>
  </w:style>
  <w:style w:type="paragraph" w:styleId="Heading8">
    <w:name w:val="heading 8"/>
    <w:basedOn w:val="Normal"/>
    <w:next w:val="Normal"/>
    <w:link w:val="Heading8Char"/>
    <w:uiPriority w:val="9"/>
    <w:semiHidden/>
    <w:unhideWhenUsed/>
    <w:qFormat/>
    <w:rsid w:val="003A2D1A"/>
    <w:pPr>
      <w:keepNext/>
      <w:keepLines/>
      <w:numPr>
        <w:ilvl w:val="7"/>
        <w:numId w:val="5"/>
      </w:numPr>
      <w:spacing w:before="40" w:after="0" w:line="259" w:lineRule="auto"/>
      <w:outlineLvl w:val="7"/>
    </w:pPr>
    <w:rPr>
      <w:rFonts w:asciiTheme="majorHAnsi" w:eastAsiaTheme="majorEastAsia" w:hAnsiTheme="majorHAnsi" w:cstheme="majorBidi"/>
      <w:color w:val="272727" w:themeColor="text1" w:themeTint="D8"/>
      <w:sz w:val="21"/>
      <w:szCs w:val="21"/>
      <w:lang w:val="hr-HR" w:eastAsia="en-US"/>
    </w:rPr>
  </w:style>
  <w:style w:type="paragraph" w:styleId="Heading9">
    <w:name w:val="heading 9"/>
    <w:basedOn w:val="Normal"/>
    <w:next w:val="Normal"/>
    <w:link w:val="Heading9Char"/>
    <w:uiPriority w:val="9"/>
    <w:semiHidden/>
    <w:unhideWhenUsed/>
    <w:qFormat/>
    <w:rsid w:val="003A2D1A"/>
    <w:pPr>
      <w:keepNext/>
      <w:keepLines/>
      <w:numPr>
        <w:ilvl w:val="8"/>
        <w:numId w:val="5"/>
      </w:numPr>
      <w:spacing w:before="40" w:after="0" w:line="259" w:lineRule="auto"/>
      <w:outlineLvl w:val="8"/>
    </w:pPr>
    <w:rPr>
      <w:rFonts w:asciiTheme="majorHAnsi" w:eastAsiaTheme="majorEastAsia" w:hAnsiTheme="majorHAnsi" w:cstheme="majorBidi"/>
      <w:i/>
      <w:iCs/>
      <w:color w:val="272727" w:themeColor="text1" w:themeTint="D8"/>
      <w:sz w:val="21"/>
      <w:szCs w:val="21"/>
      <w:lang w:val="hr-HR"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582859"/>
    <w:rPr>
      <w:rFonts w:ascii="Calibri" w:eastAsiaTheme="majorEastAsia" w:hAnsi="Calibri" w:cstheme="majorBidi"/>
      <w:b/>
      <w:color w:val="030F40"/>
      <w:lang w:val="bs-Latn-BA" w:eastAsia="en-GB"/>
    </w:rPr>
  </w:style>
  <w:style w:type="paragraph" w:styleId="ListParagraph">
    <w:name w:val="List Paragraph"/>
    <w:aliases w:val="List Paragraph1,List Paragraph (numbered (a)),List Paragraph Char Char Char,Use Case List Paragraph,List Paragraph2,1 List Paragraph,Nabrajanje,Indent Paragraph,Lettre d'introduction,Heading 2_sj,Dot pt,Indicator Text,Numbered Para 1,Bull"/>
    <w:basedOn w:val="Normal"/>
    <w:link w:val="ListParagraphChar"/>
    <w:uiPriority w:val="34"/>
    <w:qFormat/>
    <w:rsid w:val="00BF1360"/>
    <w:pPr>
      <w:ind w:left="720"/>
      <w:contextualSpacing/>
    </w:pPr>
  </w:style>
  <w:style w:type="character" w:customStyle="1" w:styleId="BodyStyleChar">
    <w:name w:val="Body Style Char"/>
    <w:basedOn w:val="DefaultParagraphFont"/>
    <w:link w:val="BodyStyle"/>
    <w:locked/>
    <w:rsid w:val="00BF1360"/>
    <w:rPr>
      <w:rFonts w:cs="Arial"/>
      <w:szCs w:val="18"/>
      <w:lang w:val="en-GB"/>
    </w:rPr>
  </w:style>
  <w:style w:type="paragraph" w:customStyle="1" w:styleId="BodyStyle">
    <w:name w:val="Body Style"/>
    <w:basedOn w:val="Normal"/>
    <w:link w:val="BodyStyleChar"/>
    <w:qFormat/>
    <w:rsid w:val="00BF1360"/>
    <w:pPr>
      <w:spacing w:line="266" w:lineRule="auto"/>
    </w:pPr>
    <w:rPr>
      <w:rFonts w:cs="Arial"/>
      <w:szCs w:val="18"/>
    </w:rPr>
  </w:style>
  <w:style w:type="character" w:customStyle="1" w:styleId="ListParagraphChar">
    <w:name w:val="List Paragraph Char"/>
    <w:aliases w:val="List Paragraph1 Char,List Paragraph (numbered (a)) Char,List Paragraph Char Char Char Char,Use Case List Paragraph Char,List Paragraph2 Char,1 List Paragraph Char,Nabrajanje Char,Indent Paragraph Char,Lettre d'introduction Char"/>
    <w:basedOn w:val="DefaultParagraphFont"/>
    <w:link w:val="ListParagraph"/>
    <w:uiPriority w:val="34"/>
    <w:qFormat/>
    <w:locked/>
    <w:rsid w:val="00BF1360"/>
    <w:rPr>
      <w:rFonts w:ascii="Times New Roman" w:eastAsia="Times New Roman" w:hAnsi="Times New Roman" w:cs="Times New Roman"/>
      <w:sz w:val="24"/>
      <w:szCs w:val="24"/>
      <w:lang w:val="nl-NL" w:eastAsia="nl-NL"/>
    </w:rPr>
  </w:style>
  <w:style w:type="character" w:customStyle="1" w:styleId="Heading2Char">
    <w:name w:val="Heading 2 Char"/>
    <w:basedOn w:val="DefaultParagraphFont"/>
    <w:link w:val="Heading2"/>
    <w:uiPriority w:val="9"/>
    <w:rsid w:val="00D719B0"/>
    <w:rPr>
      <w:rFonts w:ascii="Calibri" w:eastAsiaTheme="majorEastAsia" w:hAnsi="Calibri" w:cstheme="majorBidi"/>
      <w:b/>
      <w:bCs/>
      <w:color w:val="060F40"/>
      <w:sz w:val="28"/>
      <w:szCs w:val="26"/>
      <w:lang w:val="bs-Latn-BA" w:eastAsia="en-GB"/>
    </w:rPr>
  </w:style>
  <w:style w:type="paragraph" w:styleId="BodyText">
    <w:name w:val="Body Text"/>
    <w:aliases w:val="Body Text Char3 Char,Body Text Char Char3 Char,Body Text Char2 Char Char1 Char,Body Text Char Char1 Char Char1 Char,Body Text Char1 Char Char Char Char Char,Body Text Char Char Char Char Char Char Char1,Body Text Char2,Body,bt,C,tableChar Char"/>
    <w:basedOn w:val="Normal"/>
    <w:link w:val="BodyTextChar"/>
    <w:uiPriority w:val="99"/>
    <w:rsid w:val="00BF1360"/>
    <w:pPr>
      <w:spacing w:after="280" w:line="280" w:lineRule="atLeast"/>
    </w:pPr>
    <w:rPr>
      <w:rFonts w:ascii="Verdana" w:hAnsi="Verdana" w:cs="Arial"/>
      <w:sz w:val="18"/>
      <w:szCs w:val="20"/>
      <w:lang w:eastAsia="da-DK"/>
    </w:rPr>
  </w:style>
  <w:style w:type="character" w:customStyle="1" w:styleId="BodyTextChar">
    <w:name w:val="Body Text Char"/>
    <w:aliases w:val="Body Text Char3 Char Char,Body Text Char Char3 Char Char,Body Text Char2 Char Char1 Char Char,Body Text Char Char1 Char Char1 Char Char,Body Text Char1 Char Char Char Char Char Char,Body Text Char Char Char Char Char Char Char1 Char"/>
    <w:basedOn w:val="DefaultParagraphFont"/>
    <w:link w:val="BodyText"/>
    <w:uiPriority w:val="99"/>
    <w:rsid w:val="00BF1360"/>
    <w:rPr>
      <w:rFonts w:ascii="Verdana" w:eastAsia="Times New Roman" w:hAnsi="Verdana" w:cs="Arial"/>
      <w:sz w:val="18"/>
      <w:szCs w:val="20"/>
      <w:lang w:val="en-GB" w:eastAsia="da-DK"/>
    </w:rPr>
  </w:style>
  <w:style w:type="paragraph" w:styleId="NormalWeb">
    <w:name w:val="Normal (Web)"/>
    <w:basedOn w:val="Normal"/>
    <w:uiPriority w:val="99"/>
    <w:unhideWhenUsed/>
    <w:rsid w:val="00BF1360"/>
    <w:pPr>
      <w:spacing w:before="100" w:beforeAutospacing="1" w:after="100" w:afterAutospacing="1"/>
    </w:pPr>
  </w:style>
  <w:style w:type="paragraph" w:styleId="FootnoteText">
    <w:name w:val="footnote text"/>
    <w:aliases w:val="Note de bas de page Car Car Car,Note de bas de page1,Note de bas de page Car Car1 Car Car Car Car Car,Note de bas de page Car Car1 Car Car Car Car Car Car,Note de bas de page Car Car1 Car Car Car Car Car Car Car,Footnote,Char5,Char,ft,f"/>
    <w:basedOn w:val="Normal"/>
    <w:link w:val="FootnoteTextChar"/>
    <w:uiPriority w:val="99"/>
    <w:unhideWhenUsed/>
    <w:qFormat/>
    <w:rsid w:val="00BF1360"/>
    <w:rPr>
      <w:rFonts w:cstheme="minorBidi"/>
      <w:sz w:val="20"/>
      <w:szCs w:val="20"/>
      <w:lang w:val="hr-HR"/>
    </w:rPr>
  </w:style>
  <w:style w:type="character" w:customStyle="1" w:styleId="FootnoteTextChar">
    <w:name w:val="Footnote Text Char"/>
    <w:aliases w:val="Note de bas de page Car Car Car Char,Note de bas de page1 Char,Note de bas de page Car Car1 Car Car Car Car Car Char,Note de bas de page Car Car1 Car Car Car Car Car Car Char,Footnote Char,Char5 Char,Char Char,ft Char,f Char"/>
    <w:basedOn w:val="DefaultParagraphFont"/>
    <w:link w:val="FootnoteText"/>
    <w:uiPriority w:val="99"/>
    <w:qFormat/>
    <w:rsid w:val="00BF1360"/>
    <w:rPr>
      <w:sz w:val="20"/>
      <w:szCs w:val="20"/>
      <w:lang w:val="hr-HR"/>
    </w:rPr>
  </w:style>
  <w:style w:type="character" w:styleId="FootnoteReference">
    <w:name w:val="footnote reference"/>
    <w:aliases w:val="footnote Char,SUPERS,stylish,BVI fnr,Footnote symbol,16 Point,Superscript 6 Point, BVI fnr,Superscript 6 Point + 11 pt,Ref,de nota al pie,ftref,(Ref. de nota al pie),number,Footnote Reference Superscript,註腳內容,4_G,Char Char1"/>
    <w:basedOn w:val="DefaultParagraphFont"/>
    <w:link w:val="footnote"/>
    <w:unhideWhenUsed/>
    <w:qFormat/>
    <w:rsid w:val="00C97DF7"/>
    <w:rPr>
      <w:rFonts w:ascii="Calibri" w:eastAsia="Times New Roman" w:hAnsi="Calibri" w:cstheme="minorBidi"/>
      <w:sz w:val="18"/>
      <w:szCs w:val="22"/>
      <w:vertAlign w:val="superscript"/>
      <w:lang w:eastAsia="en-GB"/>
    </w:rPr>
  </w:style>
  <w:style w:type="character" w:customStyle="1" w:styleId="tlid-translation">
    <w:name w:val="tlid-translation"/>
    <w:basedOn w:val="DefaultParagraphFont"/>
    <w:qFormat/>
    <w:rsid w:val="00BF1360"/>
  </w:style>
  <w:style w:type="paragraph" w:customStyle="1" w:styleId="BUILT1">
    <w:name w:val="BUILT1"/>
    <w:basedOn w:val="Normal"/>
    <w:rsid w:val="00BF1360"/>
    <w:rPr>
      <w:rFonts w:ascii="Arial" w:hAnsi="Arial" w:cs="Arial"/>
      <w:szCs w:val="20"/>
    </w:rPr>
  </w:style>
  <w:style w:type="paragraph" w:customStyle="1" w:styleId="text">
    <w:name w:val="text"/>
    <w:aliases w:val="t"/>
    <w:basedOn w:val="Normal"/>
    <w:rsid w:val="00BF1360"/>
    <w:pPr>
      <w:overflowPunct w:val="0"/>
      <w:autoSpaceDE w:val="0"/>
      <w:autoSpaceDN w:val="0"/>
      <w:adjustRightInd w:val="0"/>
      <w:spacing w:line="480" w:lineRule="atLeast"/>
      <w:ind w:firstLine="720"/>
      <w:textAlignment w:val="baseline"/>
    </w:pPr>
    <w:rPr>
      <w:rFonts w:ascii="Times" w:hAnsi="Times"/>
      <w:szCs w:val="20"/>
    </w:rPr>
  </w:style>
  <w:style w:type="paragraph" w:customStyle="1" w:styleId="footnote">
    <w:name w:val="footnote"/>
    <w:basedOn w:val="Normal"/>
    <w:link w:val="FootnoteReference"/>
    <w:rsid w:val="00C97DF7"/>
    <w:pPr>
      <w:spacing w:after="160" w:line="240" w:lineRule="exact"/>
    </w:pPr>
    <w:rPr>
      <w:rFonts w:ascii="Calibri" w:hAnsi="Calibri" w:cstheme="minorBidi"/>
      <w:sz w:val="18"/>
      <w:szCs w:val="22"/>
      <w:vertAlign w:val="superscript"/>
    </w:rPr>
  </w:style>
  <w:style w:type="paragraph" w:customStyle="1" w:styleId="wyq110---naslov-clana">
    <w:name w:val="wyq110---naslov-clana"/>
    <w:basedOn w:val="Normal"/>
    <w:rsid w:val="00BF1360"/>
    <w:pPr>
      <w:spacing w:before="100" w:beforeAutospacing="1" w:after="100" w:afterAutospacing="1"/>
    </w:pPr>
  </w:style>
  <w:style w:type="paragraph" w:customStyle="1" w:styleId="tekst">
    <w:name w:val="tekst"/>
    <w:basedOn w:val="Normal"/>
    <w:rsid w:val="00BF1360"/>
    <w:pPr>
      <w:spacing w:before="100" w:beforeAutospacing="1" w:after="100" w:afterAutospacing="1"/>
    </w:pPr>
    <w:rPr>
      <w:rFonts w:ascii="Arial" w:hAnsi="Arial" w:cs="Arial"/>
      <w:color w:val="000000"/>
      <w:sz w:val="18"/>
      <w:szCs w:val="18"/>
    </w:rPr>
  </w:style>
  <w:style w:type="character" w:customStyle="1" w:styleId="iceouttxt">
    <w:name w:val="iceouttxt"/>
    <w:basedOn w:val="DefaultParagraphFont"/>
    <w:rsid w:val="00BF1360"/>
  </w:style>
  <w:style w:type="character" w:customStyle="1" w:styleId="shorttext">
    <w:name w:val="short_text"/>
    <w:basedOn w:val="DefaultParagraphFont"/>
    <w:rsid w:val="00BF1360"/>
  </w:style>
  <w:style w:type="paragraph" w:styleId="BalloonText">
    <w:name w:val="Balloon Text"/>
    <w:basedOn w:val="Normal"/>
    <w:link w:val="BalloonTextChar"/>
    <w:uiPriority w:val="99"/>
    <w:semiHidden/>
    <w:unhideWhenUsed/>
    <w:rsid w:val="00BF1360"/>
    <w:rPr>
      <w:rFonts w:ascii="Tahoma" w:hAnsi="Tahoma" w:cs="Tahoma"/>
      <w:sz w:val="16"/>
      <w:szCs w:val="16"/>
    </w:rPr>
  </w:style>
  <w:style w:type="character" w:customStyle="1" w:styleId="BalloonTextChar">
    <w:name w:val="Balloon Text Char"/>
    <w:basedOn w:val="DefaultParagraphFont"/>
    <w:link w:val="BalloonText"/>
    <w:uiPriority w:val="99"/>
    <w:semiHidden/>
    <w:rsid w:val="00BF1360"/>
    <w:rPr>
      <w:rFonts w:ascii="Tahoma" w:eastAsia="Times New Roman" w:hAnsi="Tahoma" w:cs="Tahoma"/>
      <w:sz w:val="16"/>
      <w:szCs w:val="16"/>
      <w:lang w:val="nl-NL" w:eastAsia="nl-NL"/>
    </w:rPr>
  </w:style>
  <w:style w:type="character" w:customStyle="1" w:styleId="Heading1Char">
    <w:name w:val="Heading 1 Char"/>
    <w:basedOn w:val="DefaultParagraphFont"/>
    <w:link w:val="Heading1"/>
    <w:uiPriority w:val="9"/>
    <w:rsid w:val="00D719B0"/>
    <w:rPr>
      <w:rFonts w:ascii="Calibri" w:eastAsiaTheme="majorEastAsia" w:hAnsi="Calibri" w:cstheme="majorBidi"/>
      <w:b/>
      <w:bCs/>
      <w:color w:val="030F40"/>
      <w:sz w:val="32"/>
      <w:szCs w:val="28"/>
      <w:lang w:val="bs-Latn-BA" w:eastAsia="en-GB"/>
    </w:rPr>
  </w:style>
  <w:style w:type="paragraph" w:styleId="TOCHeading">
    <w:name w:val="TOC Heading"/>
    <w:basedOn w:val="Heading1"/>
    <w:next w:val="Normal"/>
    <w:uiPriority w:val="39"/>
    <w:unhideWhenUsed/>
    <w:qFormat/>
    <w:rsid w:val="001D1C9E"/>
    <w:pPr>
      <w:spacing w:line="276" w:lineRule="auto"/>
      <w:outlineLvl w:val="9"/>
    </w:pPr>
    <w:rPr>
      <w:lang w:eastAsia="ja-JP"/>
    </w:rPr>
  </w:style>
  <w:style w:type="paragraph" w:styleId="TOC3">
    <w:name w:val="toc 3"/>
    <w:basedOn w:val="Normal"/>
    <w:next w:val="Normal"/>
    <w:autoRedefine/>
    <w:uiPriority w:val="39"/>
    <w:unhideWhenUsed/>
    <w:rsid w:val="00C97DF7"/>
    <w:pPr>
      <w:spacing w:after="100"/>
      <w:ind w:left="480"/>
    </w:pPr>
    <w:rPr>
      <w:rFonts w:ascii="Calibri" w:hAnsi="Calibri"/>
    </w:rPr>
  </w:style>
  <w:style w:type="paragraph" w:styleId="TOC1">
    <w:name w:val="toc 1"/>
    <w:basedOn w:val="Normal"/>
    <w:next w:val="Normal"/>
    <w:autoRedefine/>
    <w:uiPriority w:val="39"/>
    <w:unhideWhenUsed/>
    <w:rsid w:val="00BB7204"/>
    <w:pPr>
      <w:tabs>
        <w:tab w:val="left" w:pos="480"/>
        <w:tab w:val="right" w:leader="dot" w:pos="9011"/>
      </w:tabs>
      <w:spacing w:before="0" w:after="0"/>
    </w:pPr>
  </w:style>
  <w:style w:type="paragraph" w:styleId="TOC2">
    <w:name w:val="toc 2"/>
    <w:basedOn w:val="Normal"/>
    <w:next w:val="Normal"/>
    <w:autoRedefine/>
    <w:uiPriority w:val="39"/>
    <w:unhideWhenUsed/>
    <w:rsid w:val="00C97DF7"/>
    <w:pPr>
      <w:spacing w:after="100"/>
      <w:ind w:left="240"/>
    </w:pPr>
    <w:rPr>
      <w:rFonts w:ascii="Calibri" w:hAnsi="Calibri"/>
    </w:rPr>
  </w:style>
  <w:style w:type="character" w:styleId="Hyperlink">
    <w:name w:val="Hyperlink"/>
    <w:basedOn w:val="DefaultParagraphFont"/>
    <w:uiPriority w:val="99"/>
    <w:unhideWhenUsed/>
    <w:rsid w:val="001D1C9E"/>
    <w:rPr>
      <w:color w:val="0000FF" w:themeColor="hyperlink"/>
      <w:u w:val="single"/>
    </w:rPr>
  </w:style>
  <w:style w:type="character" w:styleId="Strong">
    <w:name w:val="Strong"/>
    <w:basedOn w:val="DefaultParagraphFont"/>
    <w:uiPriority w:val="22"/>
    <w:qFormat/>
    <w:rsid w:val="00946800"/>
    <w:rPr>
      <w:b/>
      <w:bCs/>
    </w:rPr>
  </w:style>
  <w:style w:type="paragraph" w:customStyle="1" w:styleId="RENA-normal">
    <w:name w:val="RENA-normal"/>
    <w:basedOn w:val="Normal"/>
    <w:link w:val="RENA-normalChar"/>
    <w:qFormat/>
    <w:rsid w:val="00EE005B"/>
    <w:rPr>
      <w:rFonts w:ascii="Garamond" w:hAnsi="Garamond" w:cs="Garamond"/>
      <w:szCs w:val="22"/>
    </w:rPr>
  </w:style>
  <w:style w:type="character" w:customStyle="1" w:styleId="RENA-normalChar">
    <w:name w:val="RENA-normal Char"/>
    <w:basedOn w:val="DefaultParagraphFont"/>
    <w:link w:val="RENA-normal"/>
    <w:locked/>
    <w:rsid w:val="00EE005B"/>
    <w:rPr>
      <w:rFonts w:ascii="Garamond" w:eastAsia="Times New Roman" w:hAnsi="Garamond" w:cs="Garamond"/>
      <w:sz w:val="22"/>
      <w:szCs w:val="22"/>
      <w:lang w:val="en-GB"/>
    </w:rPr>
  </w:style>
  <w:style w:type="paragraph" w:styleId="HTMLPreformatted">
    <w:name w:val="HTML Preformatted"/>
    <w:basedOn w:val="Normal"/>
    <w:link w:val="HTMLPreformattedChar"/>
    <w:uiPriority w:val="99"/>
    <w:unhideWhenUsed/>
    <w:rsid w:val="00B333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B333AB"/>
    <w:rPr>
      <w:rFonts w:ascii="Courier New" w:eastAsia="Times New Roman" w:hAnsi="Courier New" w:cs="Courier New"/>
      <w:sz w:val="20"/>
      <w:szCs w:val="20"/>
    </w:rPr>
  </w:style>
  <w:style w:type="paragraph" w:customStyle="1" w:styleId="RENANormal">
    <w:name w:val="RENA Normal"/>
    <w:basedOn w:val="Normal"/>
    <w:uiPriority w:val="99"/>
    <w:qFormat/>
    <w:rsid w:val="00B70671"/>
    <w:rPr>
      <w:rFonts w:ascii="Garamond" w:hAnsi="Garamond" w:cs="Garamond"/>
      <w:szCs w:val="22"/>
      <w:lang w:eastAsia="nl-NL"/>
    </w:rPr>
  </w:style>
  <w:style w:type="character" w:styleId="CommentReference">
    <w:name w:val="annotation reference"/>
    <w:uiPriority w:val="99"/>
    <w:rsid w:val="00EE473D"/>
    <w:rPr>
      <w:sz w:val="16"/>
      <w:szCs w:val="16"/>
    </w:rPr>
  </w:style>
  <w:style w:type="paragraph" w:styleId="CommentText">
    <w:name w:val="annotation text"/>
    <w:basedOn w:val="Normal"/>
    <w:link w:val="CommentTextChar"/>
    <w:uiPriority w:val="99"/>
    <w:rsid w:val="00EE473D"/>
    <w:rPr>
      <w:rFonts w:ascii="Times New Roman" w:hAnsi="Times New Roman"/>
      <w:sz w:val="20"/>
      <w:szCs w:val="20"/>
    </w:rPr>
  </w:style>
  <w:style w:type="character" w:customStyle="1" w:styleId="CommentTextChar">
    <w:name w:val="Comment Text Char"/>
    <w:basedOn w:val="DefaultParagraphFont"/>
    <w:link w:val="CommentText"/>
    <w:uiPriority w:val="99"/>
    <w:qFormat/>
    <w:rsid w:val="00EE473D"/>
    <w:rPr>
      <w:rFonts w:ascii="Times New Roman" w:eastAsia="Times New Roman" w:hAnsi="Times New Roman"/>
      <w:sz w:val="20"/>
      <w:szCs w:val="20"/>
    </w:rPr>
  </w:style>
  <w:style w:type="character" w:customStyle="1" w:styleId="Heading4Char">
    <w:name w:val="Heading 4 Char"/>
    <w:basedOn w:val="DefaultParagraphFont"/>
    <w:link w:val="Heading4"/>
    <w:uiPriority w:val="9"/>
    <w:rsid w:val="00EE473D"/>
    <w:rPr>
      <w:rFonts w:asciiTheme="majorHAnsi" w:eastAsiaTheme="majorEastAsia" w:hAnsiTheme="majorHAnsi" w:cstheme="majorBidi"/>
      <w:b/>
      <w:bCs/>
      <w:i/>
      <w:iCs/>
      <w:color w:val="4F81BD" w:themeColor="accent1"/>
      <w:sz w:val="22"/>
      <w:lang w:val="bs-Latn-BA" w:eastAsia="en-GB"/>
    </w:rPr>
  </w:style>
  <w:style w:type="character" w:customStyle="1" w:styleId="viiyi">
    <w:name w:val="viiyi"/>
    <w:basedOn w:val="DefaultParagraphFont"/>
    <w:rsid w:val="00544E21"/>
  </w:style>
  <w:style w:type="character" w:customStyle="1" w:styleId="jlqj4b">
    <w:name w:val="jlqj4b"/>
    <w:basedOn w:val="DefaultParagraphFont"/>
    <w:rsid w:val="00544E21"/>
  </w:style>
  <w:style w:type="paragraph" w:styleId="Caption">
    <w:name w:val="caption"/>
    <w:aliases w:val="Caption_Fayoum"/>
    <w:basedOn w:val="Normal"/>
    <w:next w:val="Normal"/>
    <w:link w:val="CaptionChar"/>
    <w:uiPriority w:val="35"/>
    <w:qFormat/>
    <w:rsid w:val="00D238C0"/>
    <w:pPr>
      <w:spacing w:after="200"/>
      <w:jc w:val="center"/>
    </w:pPr>
    <w:rPr>
      <w:rFonts w:ascii="Calibri" w:hAnsi="Calibri"/>
      <w:bCs/>
      <w:i/>
      <w:iCs/>
      <w:color w:val="030F40"/>
      <w:sz w:val="18"/>
      <w:szCs w:val="18"/>
      <w:lang w:eastAsia="ja-JP"/>
    </w:rPr>
  </w:style>
  <w:style w:type="character" w:customStyle="1" w:styleId="CaptionChar">
    <w:name w:val="Caption Char"/>
    <w:aliases w:val="Caption_Fayoum Char"/>
    <w:link w:val="Caption"/>
    <w:uiPriority w:val="35"/>
    <w:locked/>
    <w:rsid w:val="00D238C0"/>
    <w:rPr>
      <w:rFonts w:ascii="Calibri" w:eastAsia="Times New Roman" w:hAnsi="Calibri"/>
      <w:bCs/>
      <w:i/>
      <w:iCs/>
      <w:color w:val="030F40"/>
      <w:sz w:val="18"/>
      <w:szCs w:val="18"/>
      <w:lang w:val="en-GB" w:eastAsia="ja-JP"/>
    </w:rPr>
  </w:style>
  <w:style w:type="character" w:customStyle="1" w:styleId="apple-style-span">
    <w:name w:val="apple-style-span"/>
    <w:rsid w:val="00BD691A"/>
  </w:style>
  <w:style w:type="character" w:customStyle="1" w:styleId="apple-converted-space">
    <w:name w:val="apple-converted-space"/>
    <w:rsid w:val="00BD691A"/>
  </w:style>
  <w:style w:type="paragraph" w:customStyle="1" w:styleId="Default">
    <w:name w:val="Default"/>
    <w:rsid w:val="005B1882"/>
    <w:pPr>
      <w:autoSpaceDE w:val="0"/>
      <w:autoSpaceDN w:val="0"/>
      <w:adjustRightInd w:val="0"/>
      <w:spacing w:after="0"/>
    </w:pPr>
    <w:rPr>
      <w:rFonts w:ascii="Times New Roman" w:hAnsi="Times New Roman"/>
      <w:color w:val="000000"/>
      <w:lang w:val="bs-Latn-BA"/>
    </w:rPr>
  </w:style>
  <w:style w:type="table" w:styleId="TableGrid">
    <w:name w:val="Table Grid"/>
    <w:aliases w:val="Row header,TabelEcorys,Simple table,GFA Table Grid,Default Table"/>
    <w:basedOn w:val="TableNormal"/>
    <w:uiPriority w:val="39"/>
    <w:rsid w:val="00030E54"/>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030E54"/>
    <w:pPr>
      <w:spacing w:after="0"/>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CommentSubject">
    <w:name w:val="annotation subject"/>
    <w:basedOn w:val="CommentText"/>
    <w:next w:val="CommentText"/>
    <w:link w:val="CommentSubjectChar"/>
    <w:uiPriority w:val="99"/>
    <w:semiHidden/>
    <w:unhideWhenUsed/>
    <w:rsid w:val="007F163A"/>
    <w:rPr>
      <w:rFonts w:ascii="Cambria" w:eastAsiaTheme="minorHAnsi" w:hAnsi="Cambria"/>
      <w:b/>
      <w:bCs/>
    </w:rPr>
  </w:style>
  <w:style w:type="character" w:customStyle="1" w:styleId="CommentSubjectChar">
    <w:name w:val="Comment Subject Char"/>
    <w:basedOn w:val="CommentTextChar"/>
    <w:link w:val="CommentSubject"/>
    <w:uiPriority w:val="99"/>
    <w:semiHidden/>
    <w:rsid w:val="007F163A"/>
    <w:rPr>
      <w:rFonts w:ascii="Times New Roman" w:eastAsia="Times New Roman" w:hAnsi="Times New Roman"/>
      <w:b/>
      <w:bCs/>
      <w:sz w:val="20"/>
      <w:szCs w:val="20"/>
    </w:rPr>
  </w:style>
  <w:style w:type="paragraph" w:customStyle="1" w:styleId="ti-art">
    <w:name w:val="ti-art"/>
    <w:basedOn w:val="Normal"/>
    <w:rsid w:val="002C2556"/>
    <w:pPr>
      <w:spacing w:before="100" w:beforeAutospacing="1" w:after="100" w:afterAutospacing="1"/>
    </w:pPr>
    <w:rPr>
      <w:rFonts w:ascii="Times New Roman" w:hAnsi="Times New Roman"/>
    </w:rPr>
  </w:style>
  <w:style w:type="paragraph" w:customStyle="1" w:styleId="Normal1">
    <w:name w:val="Normal1"/>
    <w:basedOn w:val="Normal"/>
    <w:rsid w:val="002C2556"/>
    <w:pPr>
      <w:spacing w:before="100" w:beforeAutospacing="1" w:after="100" w:afterAutospacing="1"/>
    </w:pPr>
    <w:rPr>
      <w:rFonts w:ascii="Times New Roman" w:hAnsi="Times New Roman"/>
    </w:rPr>
  </w:style>
  <w:style w:type="character" w:customStyle="1" w:styleId="hps">
    <w:name w:val="hps"/>
    <w:rsid w:val="00397230"/>
  </w:style>
  <w:style w:type="paragraph" w:styleId="NoSpacing">
    <w:name w:val="No Spacing"/>
    <w:uiPriority w:val="1"/>
    <w:qFormat/>
    <w:rsid w:val="00437B53"/>
    <w:pPr>
      <w:spacing w:after="0"/>
    </w:pPr>
    <w:rPr>
      <w:rFonts w:ascii="Calibri" w:eastAsia="Times New Roman" w:hAnsi="Calibri"/>
      <w:sz w:val="22"/>
      <w:lang w:eastAsia="fr-FR"/>
    </w:rPr>
  </w:style>
  <w:style w:type="paragraph" w:styleId="Header">
    <w:name w:val="header"/>
    <w:basedOn w:val="Normal"/>
    <w:link w:val="HeaderChar"/>
    <w:uiPriority w:val="99"/>
    <w:unhideWhenUsed/>
    <w:rsid w:val="00462B3C"/>
    <w:pPr>
      <w:tabs>
        <w:tab w:val="center" w:pos="4513"/>
        <w:tab w:val="right" w:pos="9026"/>
      </w:tabs>
    </w:pPr>
  </w:style>
  <w:style w:type="character" w:customStyle="1" w:styleId="HeaderChar">
    <w:name w:val="Header Char"/>
    <w:basedOn w:val="DefaultParagraphFont"/>
    <w:link w:val="Header"/>
    <w:uiPriority w:val="99"/>
    <w:rsid w:val="00462B3C"/>
    <w:rPr>
      <w:rFonts w:asciiTheme="minorHAnsi" w:hAnsiTheme="minorHAnsi"/>
      <w:sz w:val="22"/>
      <w:lang w:val="en-GB"/>
    </w:rPr>
  </w:style>
  <w:style w:type="paragraph" w:styleId="Footer">
    <w:name w:val="footer"/>
    <w:basedOn w:val="Normal"/>
    <w:link w:val="FooterChar"/>
    <w:uiPriority w:val="99"/>
    <w:unhideWhenUsed/>
    <w:rsid w:val="00462B3C"/>
    <w:pPr>
      <w:tabs>
        <w:tab w:val="center" w:pos="4513"/>
        <w:tab w:val="right" w:pos="9026"/>
      </w:tabs>
    </w:pPr>
  </w:style>
  <w:style w:type="character" w:customStyle="1" w:styleId="FooterChar">
    <w:name w:val="Footer Char"/>
    <w:basedOn w:val="DefaultParagraphFont"/>
    <w:link w:val="Footer"/>
    <w:uiPriority w:val="99"/>
    <w:rsid w:val="00462B3C"/>
    <w:rPr>
      <w:rFonts w:asciiTheme="minorHAnsi" w:hAnsiTheme="minorHAnsi"/>
      <w:sz w:val="22"/>
      <w:lang w:val="en-GB"/>
    </w:rPr>
  </w:style>
  <w:style w:type="character" w:customStyle="1" w:styleId="UnresolvedMention1">
    <w:name w:val="Unresolved Mention1"/>
    <w:basedOn w:val="DefaultParagraphFont"/>
    <w:uiPriority w:val="99"/>
    <w:semiHidden/>
    <w:unhideWhenUsed/>
    <w:rsid w:val="008D244D"/>
    <w:rPr>
      <w:color w:val="605E5C"/>
      <w:shd w:val="clear" w:color="auto" w:fill="E1DFDD"/>
    </w:rPr>
  </w:style>
  <w:style w:type="paragraph" w:customStyle="1" w:styleId="A">
    <w:name w:val="A"/>
    <w:basedOn w:val="Normal"/>
    <w:link w:val="AChar"/>
    <w:rsid w:val="00395900"/>
    <w:pPr>
      <w:tabs>
        <w:tab w:val="right" w:pos="8789"/>
      </w:tabs>
      <w:ind w:left="1080"/>
      <w:jc w:val="left"/>
    </w:pPr>
    <w:rPr>
      <w:rFonts w:ascii="Times New Roman" w:hAnsi="Times New Roman" w:cs="Arial"/>
      <w:sz w:val="24"/>
      <w:lang w:eastAsia="fr-BE"/>
    </w:rPr>
  </w:style>
  <w:style w:type="character" w:customStyle="1" w:styleId="AChar">
    <w:name w:val="A Char"/>
    <w:link w:val="A"/>
    <w:rsid w:val="00395900"/>
    <w:rPr>
      <w:rFonts w:ascii="Times New Roman" w:eastAsia="Times New Roman" w:hAnsi="Times New Roman" w:cs="Arial"/>
      <w:lang w:eastAsia="fr-BE"/>
    </w:rPr>
  </w:style>
  <w:style w:type="paragraph" w:styleId="TableofFigures">
    <w:name w:val="table of figures"/>
    <w:basedOn w:val="Normal"/>
    <w:next w:val="Normal"/>
    <w:uiPriority w:val="99"/>
    <w:unhideWhenUsed/>
    <w:rsid w:val="00C97DF7"/>
    <w:rPr>
      <w:rFonts w:ascii="Calibri" w:hAnsi="Calibri"/>
    </w:rPr>
  </w:style>
  <w:style w:type="character" w:styleId="Emphasis">
    <w:name w:val="Emphasis"/>
    <w:basedOn w:val="DefaultParagraphFont"/>
    <w:uiPriority w:val="20"/>
    <w:qFormat/>
    <w:rsid w:val="00FF22AD"/>
    <w:rPr>
      <w:i/>
      <w:iCs/>
    </w:rPr>
  </w:style>
  <w:style w:type="paragraph" w:customStyle="1" w:styleId="TableContents">
    <w:name w:val="Table Contents"/>
    <w:basedOn w:val="Normal"/>
    <w:rsid w:val="00AE2732"/>
    <w:pPr>
      <w:suppressLineNumbers/>
      <w:suppressAutoHyphens/>
      <w:jc w:val="left"/>
    </w:pPr>
    <w:rPr>
      <w:rFonts w:ascii="Calibri" w:eastAsia="NSimSun" w:hAnsi="Calibri" w:cs="Arial"/>
      <w:kern w:val="2"/>
      <w:sz w:val="24"/>
      <w:lang w:eastAsia="zh-CN" w:bidi="hi-IN"/>
    </w:rPr>
  </w:style>
  <w:style w:type="paragraph" w:customStyle="1" w:styleId="BVIfnrCharCharCharChar">
    <w:name w:val="BVI fnr Char Char Char Char"/>
    <w:aliases w:val=" BVI fnr Car Car Char Char Char Char,BVI fnr Car Char Char Char Char, BVI fnr Car Car Car Car Char Char Char Char, BVI fnr Car Car Car Car Char Char Char1 Char Char,BVI fnr Car Car Char Char Char Char"/>
    <w:basedOn w:val="Normal"/>
    <w:uiPriority w:val="99"/>
    <w:rsid w:val="002D3315"/>
    <w:pPr>
      <w:spacing w:before="0" w:after="160" w:line="240" w:lineRule="exact"/>
    </w:pPr>
    <w:rPr>
      <w:rFonts w:ascii="Cambria" w:eastAsiaTheme="minorHAnsi" w:hAnsi="Cambria"/>
      <w:sz w:val="24"/>
      <w:vertAlign w:val="superscript"/>
      <w:lang w:eastAsia="en-US"/>
    </w:rPr>
  </w:style>
  <w:style w:type="paragraph" w:styleId="Revision">
    <w:name w:val="Revision"/>
    <w:hidden/>
    <w:uiPriority w:val="99"/>
    <w:semiHidden/>
    <w:rsid w:val="00040133"/>
    <w:pPr>
      <w:spacing w:before="0" w:after="0"/>
      <w:jc w:val="left"/>
    </w:pPr>
    <w:rPr>
      <w:rFonts w:asciiTheme="minorHAnsi" w:eastAsia="Times New Roman" w:hAnsiTheme="minorHAnsi"/>
      <w:sz w:val="22"/>
      <w:lang w:eastAsia="en-GB"/>
    </w:rPr>
  </w:style>
  <w:style w:type="character" w:customStyle="1" w:styleId="UnresolvedMention2">
    <w:name w:val="Unresolved Mention2"/>
    <w:basedOn w:val="DefaultParagraphFont"/>
    <w:uiPriority w:val="99"/>
    <w:semiHidden/>
    <w:unhideWhenUsed/>
    <w:rsid w:val="00707520"/>
    <w:rPr>
      <w:color w:val="605E5C"/>
      <w:shd w:val="clear" w:color="auto" w:fill="E1DFDD"/>
    </w:rPr>
  </w:style>
  <w:style w:type="character" w:customStyle="1" w:styleId="fontstyle01">
    <w:name w:val="fontstyle01"/>
    <w:basedOn w:val="DefaultParagraphFont"/>
    <w:rsid w:val="00051EFE"/>
    <w:rPr>
      <w:rFonts w:ascii="TimesNewRomanPSMT" w:hAnsi="TimesNewRomanPSMT" w:hint="default"/>
      <w:b w:val="0"/>
      <w:bCs w:val="0"/>
      <w:i w:val="0"/>
      <w:iCs w:val="0"/>
      <w:color w:val="000000"/>
      <w:sz w:val="18"/>
      <w:szCs w:val="18"/>
    </w:rPr>
  </w:style>
  <w:style w:type="character" w:customStyle="1" w:styleId="Heading5Char">
    <w:name w:val="Heading 5 Char"/>
    <w:basedOn w:val="DefaultParagraphFont"/>
    <w:link w:val="Heading5"/>
    <w:uiPriority w:val="9"/>
    <w:rsid w:val="003A2D1A"/>
    <w:rPr>
      <w:rFonts w:asciiTheme="majorHAnsi" w:eastAsiaTheme="majorEastAsia" w:hAnsiTheme="majorHAnsi" w:cstheme="majorBidi"/>
      <w:color w:val="365F91" w:themeColor="accent1" w:themeShade="BF"/>
      <w:sz w:val="22"/>
      <w:szCs w:val="22"/>
      <w:lang w:val="hr-HR"/>
    </w:rPr>
  </w:style>
  <w:style w:type="character" w:customStyle="1" w:styleId="Heading6Char">
    <w:name w:val="Heading 6 Char"/>
    <w:basedOn w:val="DefaultParagraphFont"/>
    <w:link w:val="Heading6"/>
    <w:uiPriority w:val="9"/>
    <w:semiHidden/>
    <w:rsid w:val="003A2D1A"/>
    <w:rPr>
      <w:rFonts w:asciiTheme="majorHAnsi" w:eastAsiaTheme="majorEastAsia" w:hAnsiTheme="majorHAnsi" w:cstheme="majorBidi"/>
      <w:color w:val="243F60" w:themeColor="accent1" w:themeShade="7F"/>
      <w:sz w:val="22"/>
      <w:szCs w:val="22"/>
      <w:lang w:val="hr-HR"/>
    </w:rPr>
  </w:style>
  <w:style w:type="character" w:customStyle="1" w:styleId="Heading7Char">
    <w:name w:val="Heading 7 Char"/>
    <w:basedOn w:val="DefaultParagraphFont"/>
    <w:link w:val="Heading7"/>
    <w:uiPriority w:val="9"/>
    <w:semiHidden/>
    <w:rsid w:val="003A2D1A"/>
    <w:rPr>
      <w:rFonts w:asciiTheme="majorHAnsi" w:eastAsiaTheme="majorEastAsia" w:hAnsiTheme="majorHAnsi" w:cstheme="majorBidi"/>
      <w:i/>
      <w:iCs/>
      <w:color w:val="243F60" w:themeColor="accent1" w:themeShade="7F"/>
      <w:sz w:val="22"/>
      <w:szCs w:val="22"/>
      <w:lang w:val="hr-HR"/>
    </w:rPr>
  </w:style>
  <w:style w:type="character" w:customStyle="1" w:styleId="Heading8Char">
    <w:name w:val="Heading 8 Char"/>
    <w:basedOn w:val="DefaultParagraphFont"/>
    <w:link w:val="Heading8"/>
    <w:uiPriority w:val="9"/>
    <w:semiHidden/>
    <w:rsid w:val="003A2D1A"/>
    <w:rPr>
      <w:rFonts w:asciiTheme="majorHAnsi" w:eastAsiaTheme="majorEastAsia" w:hAnsiTheme="majorHAnsi" w:cstheme="majorBidi"/>
      <w:color w:val="272727" w:themeColor="text1" w:themeTint="D8"/>
      <w:sz w:val="21"/>
      <w:szCs w:val="21"/>
      <w:lang w:val="hr-HR"/>
    </w:rPr>
  </w:style>
  <w:style w:type="character" w:customStyle="1" w:styleId="Heading9Char">
    <w:name w:val="Heading 9 Char"/>
    <w:basedOn w:val="DefaultParagraphFont"/>
    <w:link w:val="Heading9"/>
    <w:uiPriority w:val="9"/>
    <w:semiHidden/>
    <w:rsid w:val="003A2D1A"/>
    <w:rPr>
      <w:rFonts w:asciiTheme="majorHAnsi" w:eastAsiaTheme="majorEastAsia" w:hAnsiTheme="majorHAnsi" w:cstheme="majorBidi"/>
      <w:i/>
      <w:iCs/>
      <w:color w:val="272727" w:themeColor="text1" w:themeTint="D8"/>
      <w:sz w:val="21"/>
      <w:szCs w:val="21"/>
      <w:lang w:val="hr-HR"/>
    </w:rPr>
  </w:style>
  <w:style w:type="table" w:customStyle="1" w:styleId="TableGrid2">
    <w:name w:val="Table Grid2"/>
    <w:basedOn w:val="TableNormal"/>
    <w:next w:val="TableGrid"/>
    <w:uiPriority w:val="39"/>
    <w:rsid w:val="006F73C9"/>
    <w:pPr>
      <w:spacing w:before="0" w:after="0"/>
      <w:jc w:val="left"/>
    </w:pPr>
    <w:rPr>
      <w:rFonts w:asciiTheme="minorHAnsi" w:hAnsiTheme="minorHAnsi" w:cstheme="minorBidi"/>
      <w:sz w:val="22"/>
      <w:szCs w:val="22"/>
      <w:lang w:val="bs-Latn-B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9B1DDA"/>
    <w:pPr>
      <w:spacing w:before="0" w:after="0"/>
      <w:jc w:val="left"/>
    </w:pPr>
    <w:rPr>
      <w:rFonts w:asciiTheme="minorHAnsi" w:hAnsiTheme="minorHAnsi" w:cstheme="minorBidi"/>
      <w:sz w:val="22"/>
      <w:szCs w:val="22"/>
      <w:lang w:val="bs-Latn-B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1">
    <w:name w:val="Default Table1"/>
    <w:basedOn w:val="TableNormal"/>
    <w:next w:val="TableGrid"/>
    <w:uiPriority w:val="59"/>
    <w:rsid w:val="009B1DDA"/>
    <w:pPr>
      <w:spacing w:before="0" w:after="0"/>
      <w:jc w:val="left"/>
    </w:pPr>
    <w:rPr>
      <w:rFonts w:asciiTheme="minorHAnsi" w:hAnsiTheme="minorHAnsi" w:cstheme="minorBidi"/>
      <w:sz w:val="22"/>
      <w:szCs w:val="22"/>
      <w:lang w:val="bs-Latn-B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Paragraph">
    <w:name w:val="Numbered Paragraph"/>
    <w:basedOn w:val="Normal"/>
    <w:link w:val="NumberedParagraphChar"/>
    <w:uiPriority w:val="1"/>
    <w:qFormat/>
    <w:rsid w:val="00606DCC"/>
    <w:pPr>
      <w:numPr>
        <w:numId w:val="1"/>
      </w:numPr>
    </w:pPr>
    <w:rPr>
      <w:rFonts w:ascii="Tahoma" w:hAnsi="Tahoma"/>
      <w:sz w:val="20"/>
      <w:szCs w:val="22"/>
    </w:rPr>
  </w:style>
  <w:style w:type="character" w:customStyle="1" w:styleId="NumberedParagraphChar">
    <w:name w:val="Numbered Paragraph Char"/>
    <w:link w:val="NumberedParagraph"/>
    <w:uiPriority w:val="1"/>
    <w:rsid w:val="00606DCC"/>
    <w:rPr>
      <w:rFonts w:ascii="Tahoma" w:eastAsia="Times New Roman" w:hAnsi="Tahoma"/>
      <w:sz w:val="20"/>
      <w:szCs w:val="22"/>
      <w:lang w:val="bs-Latn-BA" w:eastAsia="en-GB"/>
    </w:rPr>
  </w:style>
  <w:style w:type="character" w:customStyle="1" w:styleId="markedcontent">
    <w:name w:val="markedcontent"/>
    <w:basedOn w:val="DefaultParagraphFont"/>
    <w:rsid w:val="00FB21EB"/>
  </w:style>
  <w:style w:type="character" w:styleId="PageNumber">
    <w:name w:val="page number"/>
    <w:basedOn w:val="DefaultParagraphFont"/>
    <w:uiPriority w:val="99"/>
    <w:semiHidden/>
    <w:unhideWhenUsed/>
    <w:rsid w:val="00793357"/>
  </w:style>
  <w:style w:type="paragraph" w:customStyle="1" w:styleId="Text0">
    <w:name w:val="Text"/>
    <w:rsid w:val="00A258D8"/>
    <w:pPr>
      <w:pBdr>
        <w:top w:val="nil"/>
        <w:left w:val="nil"/>
        <w:bottom w:val="nil"/>
        <w:right w:val="nil"/>
        <w:between w:val="nil"/>
        <w:bar w:val="nil"/>
      </w:pBdr>
      <w:spacing w:before="0" w:after="200" w:line="276" w:lineRule="auto"/>
      <w:jc w:val="left"/>
    </w:pPr>
    <w:rPr>
      <w:rFonts w:ascii="Calibri" w:eastAsia="Arial Unicode MS" w:hAnsi="Calibri" w:cs="Arial Unicode MS"/>
      <w:color w:val="000000"/>
      <w:sz w:val="22"/>
      <w:szCs w:val="22"/>
      <w:u w:color="000000"/>
      <w:bdr w:val="nil"/>
      <w:lang w:eastAsia="bs-Latn-BA"/>
    </w:rPr>
  </w:style>
  <w:style w:type="paragraph" w:customStyle="1" w:styleId="TableParagraph">
    <w:name w:val="Table Paragraph"/>
    <w:basedOn w:val="Normal"/>
    <w:uiPriority w:val="1"/>
    <w:qFormat/>
    <w:rsid w:val="00E9146C"/>
    <w:pPr>
      <w:widowControl w:val="0"/>
      <w:autoSpaceDE w:val="0"/>
      <w:autoSpaceDN w:val="0"/>
      <w:spacing w:before="0" w:after="0"/>
      <w:jc w:val="left"/>
    </w:pPr>
    <w:rPr>
      <w:rFonts w:ascii="Arial" w:eastAsia="Arial" w:hAnsi="Arial" w:cs="Arial"/>
      <w:sz w:val="20"/>
      <w:szCs w:val="22"/>
      <w:lang w:val="en-US" w:eastAsia="en-US"/>
    </w:rPr>
  </w:style>
  <w:style w:type="paragraph" w:styleId="ListBullet">
    <w:name w:val="List Bullet"/>
    <w:basedOn w:val="Normal"/>
    <w:uiPriority w:val="2"/>
    <w:unhideWhenUsed/>
    <w:qFormat/>
    <w:rsid w:val="005F6551"/>
    <w:pPr>
      <w:numPr>
        <w:numId w:val="12"/>
      </w:numPr>
      <w:spacing w:before="0" w:after="60"/>
      <w:jc w:val="left"/>
    </w:pPr>
    <w:rPr>
      <w:rFonts w:ascii="Tahoma" w:hAnsi="Tahoma"/>
      <w:sz w:val="20"/>
      <w:szCs w:val="22"/>
    </w:rPr>
  </w:style>
  <w:style w:type="paragraph" w:styleId="ListBullet2">
    <w:name w:val="List Bullet 2"/>
    <w:basedOn w:val="Normal"/>
    <w:uiPriority w:val="99"/>
    <w:unhideWhenUsed/>
    <w:qFormat/>
    <w:rsid w:val="005F6551"/>
    <w:pPr>
      <w:numPr>
        <w:ilvl w:val="1"/>
        <w:numId w:val="12"/>
      </w:numPr>
      <w:contextualSpacing/>
      <w:jc w:val="left"/>
    </w:pPr>
    <w:rPr>
      <w:rFonts w:ascii="Tahoma" w:hAnsi="Tahoma"/>
      <w:sz w:val="20"/>
      <w:szCs w:val="22"/>
    </w:rPr>
  </w:style>
  <w:style w:type="paragraph" w:styleId="ListBullet3">
    <w:name w:val="List Bullet 3"/>
    <w:basedOn w:val="Normal"/>
    <w:uiPriority w:val="99"/>
    <w:unhideWhenUsed/>
    <w:rsid w:val="005F6551"/>
    <w:pPr>
      <w:numPr>
        <w:ilvl w:val="2"/>
        <w:numId w:val="12"/>
      </w:numPr>
      <w:contextualSpacing/>
    </w:pPr>
    <w:rPr>
      <w:rFonts w:ascii="Tahoma" w:hAnsi="Tahoma"/>
      <w:sz w:val="20"/>
      <w:szCs w:val="22"/>
    </w:rPr>
  </w:style>
  <w:style w:type="numbering" w:customStyle="1" w:styleId="ListBulletsWorldBankADB">
    <w:name w:val="ListBulletsWorldBank/ADB"/>
    <w:rsid w:val="005F6551"/>
    <w:pPr>
      <w:numPr>
        <w:numId w:val="11"/>
      </w:numPr>
    </w:pPr>
  </w:style>
  <w:style w:type="paragraph" w:customStyle="1" w:styleId="TableText">
    <w:name w:val="Table Text"/>
    <w:basedOn w:val="Normal"/>
    <w:link w:val="TableTextChar"/>
    <w:uiPriority w:val="14"/>
    <w:qFormat/>
    <w:rsid w:val="005F6551"/>
    <w:pPr>
      <w:spacing w:before="0" w:line="220" w:lineRule="atLeast"/>
      <w:jc w:val="left"/>
    </w:pPr>
    <w:rPr>
      <w:rFonts w:ascii="Verdana" w:hAnsi="Verdana"/>
      <w:sz w:val="16"/>
      <w:szCs w:val="23"/>
      <w:lang w:eastAsia="da-DK"/>
    </w:rPr>
  </w:style>
  <w:style w:type="paragraph" w:customStyle="1" w:styleId="ListBulletLast">
    <w:name w:val="List Bullet Last"/>
    <w:basedOn w:val="ListBullet"/>
    <w:next w:val="BodyText"/>
    <w:uiPriority w:val="2"/>
    <w:qFormat/>
    <w:rsid w:val="005F6551"/>
    <w:pPr>
      <w:tabs>
        <w:tab w:val="num" w:pos="360"/>
      </w:tabs>
      <w:spacing w:after="240"/>
      <w:ind w:left="360" w:hanging="360"/>
    </w:pPr>
    <w:rPr>
      <w:rFonts w:ascii="Arial" w:eastAsiaTheme="minorHAnsi" w:hAnsi="Arial" w:cstheme="minorBidi"/>
      <w:color w:val="1F497D" w:themeColor="text2"/>
      <w:lang w:eastAsia="en-US"/>
    </w:rPr>
  </w:style>
  <w:style w:type="paragraph" w:customStyle="1" w:styleId="TableHeading">
    <w:name w:val="Table Heading"/>
    <w:basedOn w:val="Normal"/>
    <w:link w:val="TableHeadingChar"/>
    <w:qFormat/>
    <w:rsid w:val="005F6551"/>
    <w:pPr>
      <w:spacing w:before="60" w:after="60"/>
      <w:jc w:val="left"/>
    </w:pPr>
    <w:rPr>
      <w:rFonts w:ascii="Arial" w:eastAsia="Batang" w:hAnsi="Arial" w:cs="Arial"/>
      <w:color w:val="1F497D" w:themeColor="text2"/>
      <w:sz w:val="20"/>
      <w:szCs w:val="20"/>
      <w:lang w:eastAsia="ko-KR"/>
    </w:rPr>
  </w:style>
  <w:style w:type="character" w:customStyle="1" w:styleId="TableHeadingChar">
    <w:name w:val="Table Heading Char"/>
    <w:basedOn w:val="DefaultParagraphFont"/>
    <w:link w:val="TableHeading"/>
    <w:rsid w:val="005F6551"/>
    <w:rPr>
      <w:rFonts w:ascii="Arial" w:eastAsia="Batang" w:hAnsi="Arial" w:cs="Arial"/>
      <w:color w:val="1F497D" w:themeColor="text2"/>
      <w:sz w:val="20"/>
      <w:szCs w:val="20"/>
      <w:lang w:val="en-GB" w:eastAsia="ko-KR"/>
    </w:rPr>
  </w:style>
  <w:style w:type="character" w:customStyle="1" w:styleId="TableTextChar">
    <w:name w:val="Table Text Char"/>
    <w:basedOn w:val="DefaultParagraphFont"/>
    <w:link w:val="TableText"/>
    <w:uiPriority w:val="14"/>
    <w:rsid w:val="005F6551"/>
    <w:rPr>
      <w:rFonts w:ascii="Verdana" w:eastAsia="Times New Roman" w:hAnsi="Verdana"/>
      <w:sz w:val="16"/>
      <w:szCs w:val="23"/>
      <w:lang w:val="en-GB" w:eastAsia="da-DK"/>
    </w:rPr>
  </w:style>
  <w:style w:type="table" w:customStyle="1" w:styleId="AtkinsFawn">
    <w:name w:val="Atkins Fawn"/>
    <w:basedOn w:val="TableNormal"/>
    <w:uiPriority w:val="99"/>
    <w:rsid w:val="005F6551"/>
    <w:pPr>
      <w:spacing w:before="0" w:after="0"/>
      <w:jc w:val="left"/>
    </w:pPr>
    <w:rPr>
      <w:rFonts w:ascii="Arial" w:hAnsi="Arial" w:cstheme="minorBidi"/>
      <w:sz w:val="20"/>
      <w:szCs w:val="22"/>
      <w:lang w:val="en-GB"/>
    </w:rPr>
    <w:tblPr>
      <w:tblInd w:w="113" w:type="dxa"/>
    </w:tblPr>
    <w:tblStylePr w:type="firstRow">
      <w:rPr>
        <w:rFonts w:ascii="Arial" w:hAnsi="Arial"/>
        <w:b/>
        <w:sz w:val="20"/>
      </w:rPr>
      <w:tblPr/>
      <w:tcPr>
        <w:tcBorders>
          <w:top w:val="nil"/>
          <w:left w:val="nil"/>
          <w:bottom w:val="single" w:sz="24" w:space="0" w:color="000000" w:themeColor="text1"/>
          <w:right w:val="nil"/>
          <w:insideH w:val="nil"/>
          <w:insideV w:val="nil"/>
          <w:tl2br w:val="nil"/>
          <w:tr2bl w:val="nil"/>
        </w:tcBorders>
        <w:shd w:val="clear" w:color="auto" w:fill="FABF8F" w:themeFill="accent6" w:themeFillTint="99"/>
      </w:tcPr>
    </w:tblStylePr>
    <w:tblStylePr w:type="lastRow">
      <w:rPr>
        <w:rFonts w:ascii="Arial" w:hAnsi="Arial"/>
        <w:b/>
        <w:sz w:val="20"/>
      </w:rPr>
      <w:tblPr/>
      <w:tcPr>
        <w:tcBorders>
          <w:top w:val="single" w:sz="8" w:space="0" w:color="000000" w:themeColor="text1"/>
          <w:left w:val="nil"/>
          <w:bottom w:val="single" w:sz="24" w:space="0" w:color="000000" w:themeColor="text1"/>
          <w:right w:val="nil"/>
          <w:insideH w:val="nil"/>
          <w:insideV w:val="nil"/>
          <w:tl2br w:val="nil"/>
          <w:tr2bl w:val="nil"/>
        </w:tcBorders>
        <w:shd w:val="clear" w:color="auto" w:fill="FDE9D9" w:themeFill="accent6" w:themeFillTint="33"/>
      </w:tcPr>
    </w:tblStylePr>
  </w:style>
  <w:style w:type="numbering" w:customStyle="1" w:styleId="ImportierterStil6">
    <w:name w:val="Importierter Stil: 6"/>
    <w:rsid w:val="00FB5162"/>
    <w:pPr>
      <w:numPr>
        <w:numId w:val="14"/>
      </w:numPr>
    </w:pPr>
  </w:style>
  <w:style w:type="numbering" w:customStyle="1" w:styleId="ImportierterStil7">
    <w:name w:val="Importierter Stil: 7"/>
    <w:rsid w:val="00FB5162"/>
    <w:pPr>
      <w:numPr>
        <w:numId w:val="15"/>
      </w:numPr>
    </w:pPr>
  </w:style>
  <w:style w:type="numbering" w:customStyle="1" w:styleId="ImportierterStil9">
    <w:name w:val="Importierter Stil: 9"/>
    <w:rsid w:val="00CB228F"/>
    <w:pPr>
      <w:numPr>
        <w:numId w:val="16"/>
      </w:numPr>
    </w:pPr>
  </w:style>
  <w:style w:type="numbering" w:customStyle="1" w:styleId="ImportierterStil10">
    <w:name w:val="Importierter Stil: 10"/>
    <w:rsid w:val="00CB228F"/>
    <w:pPr>
      <w:numPr>
        <w:numId w:val="17"/>
      </w:numPr>
    </w:pPr>
  </w:style>
  <w:style w:type="numbering" w:customStyle="1" w:styleId="ImportierterStil11">
    <w:name w:val="Importierter Stil: 11"/>
    <w:rsid w:val="00CB228F"/>
    <w:pPr>
      <w:numPr>
        <w:numId w:val="18"/>
      </w:numPr>
    </w:pPr>
  </w:style>
  <w:style w:type="paragraph" w:styleId="EndnoteText">
    <w:name w:val="endnote text"/>
    <w:basedOn w:val="Normal"/>
    <w:link w:val="EndnoteTextChar"/>
    <w:uiPriority w:val="99"/>
    <w:semiHidden/>
    <w:unhideWhenUsed/>
    <w:rsid w:val="001B1B04"/>
    <w:pPr>
      <w:spacing w:before="0" w:after="0"/>
    </w:pPr>
    <w:rPr>
      <w:sz w:val="20"/>
      <w:szCs w:val="20"/>
    </w:rPr>
  </w:style>
  <w:style w:type="character" w:customStyle="1" w:styleId="EndnoteTextChar">
    <w:name w:val="Endnote Text Char"/>
    <w:basedOn w:val="DefaultParagraphFont"/>
    <w:link w:val="EndnoteText"/>
    <w:uiPriority w:val="99"/>
    <w:semiHidden/>
    <w:rsid w:val="001B1B04"/>
    <w:rPr>
      <w:rFonts w:asciiTheme="minorHAnsi" w:eastAsia="Times New Roman" w:hAnsiTheme="minorHAnsi"/>
      <w:sz w:val="20"/>
      <w:szCs w:val="20"/>
      <w:lang w:val="en-GB" w:eastAsia="en-GB"/>
    </w:rPr>
  </w:style>
  <w:style w:type="character" w:styleId="EndnoteReference">
    <w:name w:val="endnote reference"/>
    <w:basedOn w:val="DefaultParagraphFont"/>
    <w:uiPriority w:val="99"/>
    <w:semiHidden/>
    <w:unhideWhenUsed/>
    <w:rsid w:val="001B1B04"/>
    <w:rPr>
      <w:vertAlign w:val="superscript"/>
    </w:rPr>
  </w:style>
  <w:style w:type="character" w:customStyle="1" w:styleId="q4iawc">
    <w:name w:val="q4iawc"/>
    <w:basedOn w:val="DefaultParagraphFont"/>
    <w:rsid w:val="00A865AE"/>
  </w:style>
  <w:style w:type="numbering" w:customStyle="1" w:styleId="ImportierterStil2">
    <w:name w:val="Importierter Stil: 2"/>
    <w:rsid w:val="0002250F"/>
    <w:pPr>
      <w:numPr>
        <w:numId w:val="23"/>
      </w:numPr>
    </w:pPr>
  </w:style>
  <w:style w:type="numbering" w:customStyle="1" w:styleId="ImportierterStil4">
    <w:name w:val="Importierter Stil: 4"/>
    <w:rsid w:val="009C515E"/>
    <w:pPr>
      <w:numPr>
        <w:numId w:val="24"/>
      </w:numPr>
    </w:pPr>
  </w:style>
  <w:style w:type="character" w:customStyle="1" w:styleId="UnresolvedMention3">
    <w:name w:val="Unresolved Mention3"/>
    <w:basedOn w:val="DefaultParagraphFont"/>
    <w:uiPriority w:val="99"/>
    <w:semiHidden/>
    <w:unhideWhenUsed/>
    <w:rsid w:val="00A92E9E"/>
    <w:rPr>
      <w:color w:val="605E5C"/>
      <w:shd w:val="clear" w:color="auto" w:fill="E1DFDD"/>
    </w:rPr>
  </w:style>
  <w:style w:type="paragraph" w:customStyle="1" w:styleId="benefits-list-item">
    <w:name w:val="benefits-list-item"/>
    <w:basedOn w:val="Normal"/>
    <w:rsid w:val="00A3360D"/>
    <w:pPr>
      <w:spacing w:before="100" w:beforeAutospacing="1" w:after="100" w:afterAutospacing="1"/>
      <w:jc w:val="left"/>
    </w:pPr>
    <w:rPr>
      <w:rFonts w:ascii="Times New Roman" w:hAnsi="Times New Roman"/>
      <w:sz w:val="24"/>
    </w:rPr>
  </w:style>
  <w:style w:type="character" w:customStyle="1" w:styleId="y2iqfc">
    <w:name w:val="y2iqfc"/>
    <w:basedOn w:val="DefaultParagraphFont"/>
    <w:rsid w:val="00A531DF"/>
  </w:style>
  <w:style w:type="table" w:customStyle="1" w:styleId="DefaultTable2">
    <w:name w:val="Default Table2"/>
    <w:basedOn w:val="TableNormal"/>
    <w:next w:val="TableGrid"/>
    <w:uiPriority w:val="39"/>
    <w:rsid w:val="00BF6AD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665AC2"/>
    <w:pPr>
      <w:spacing w:before="0"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65AC2"/>
    <w:rPr>
      <w:rFonts w:asciiTheme="majorHAnsi" w:eastAsiaTheme="majorEastAsia" w:hAnsiTheme="majorHAnsi" w:cstheme="majorBidi"/>
      <w:spacing w:val="-10"/>
      <w:kern w:val="28"/>
      <w:sz w:val="56"/>
      <w:szCs w:val="56"/>
      <w:lang w:val="en-GB" w:eastAsia="en-GB"/>
    </w:rPr>
  </w:style>
  <w:style w:type="table" w:customStyle="1" w:styleId="DefaultTable3">
    <w:name w:val="Default Table3"/>
    <w:basedOn w:val="TableNormal"/>
    <w:next w:val="TableGrid"/>
    <w:uiPriority w:val="59"/>
    <w:rsid w:val="0013752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
    <w:name w:val="Char Char11"/>
    <w:basedOn w:val="DefaultParagraphFont"/>
    <w:uiPriority w:val="99"/>
    <w:unhideWhenUsed/>
    <w:qFormat/>
    <w:rsid w:val="001F1DC9"/>
    <w:rPr>
      <w:rFonts w:ascii="Calibri" w:eastAsia="Times New Roman" w:hAnsi="Calibri" w:cs="Arial"/>
      <w:sz w:val="18"/>
      <w:szCs w:val="22"/>
      <w:vertAlign w:val="superscript"/>
      <w:lang w:eastAsia="en-GB"/>
    </w:rPr>
  </w:style>
  <w:style w:type="character" w:customStyle="1" w:styleId="ts-alignment-element">
    <w:name w:val="ts-alignment-element"/>
    <w:basedOn w:val="DefaultParagraphFont"/>
    <w:rsid w:val="00E70C9C"/>
  </w:style>
  <w:style w:type="table" w:customStyle="1" w:styleId="DefaultTable4">
    <w:name w:val="Default Table4"/>
    <w:basedOn w:val="TableNormal"/>
    <w:next w:val="TableGrid"/>
    <w:uiPriority w:val="59"/>
    <w:rsid w:val="00CD5D5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1">
    <w:name w:val="Default Table21"/>
    <w:basedOn w:val="TableNormal"/>
    <w:next w:val="TableGrid"/>
    <w:uiPriority w:val="39"/>
    <w:rsid w:val="00CD5D5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8629D2"/>
    <w:rPr>
      <w:color w:val="800080" w:themeColor="followedHyperlink"/>
      <w:u w:val="single"/>
    </w:rPr>
  </w:style>
  <w:style w:type="paragraph" w:customStyle="1" w:styleId="msonormal0">
    <w:name w:val="msonormal"/>
    <w:basedOn w:val="Normal"/>
    <w:rsid w:val="00D30731"/>
    <w:pPr>
      <w:spacing w:before="100" w:beforeAutospacing="1" w:after="100" w:afterAutospacing="1"/>
      <w:jc w:val="left"/>
    </w:pPr>
    <w:rPr>
      <w:rFonts w:ascii="Times New Roman" w:hAnsi="Times New Roman"/>
      <w:sz w:val="24"/>
      <w:lang w:val="en-US" w:eastAsia="en-US"/>
    </w:rPr>
  </w:style>
  <w:style w:type="paragraph" w:customStyle="1" w:styleId="font5">
    <w:name w:val="font5"/>
    <w:basedOn w:val="Normal"/>
    <w:rsid w:val="00D30731"/>
    <w:pPr>
      <w:spacing w:before="100" w:beforeAutospacing="1" w:after="100" w:afterAutospacing="1"/>
      <w:jc w:val="left"/>
    </w:pPr>
    <w:rPr>
      <w:rFonts w:ascii="Calibri" w:hAnsi="Calibri" w:cs="Calibri"/>
      <w:color w:val="000000"/>
      <w:sz w:val="16"/>
      <w:szCs w:val="16"/>
      <w:lang w:val="en-US" w:eastAsia="en-US"/>
    </w:rPr>
  </w:style>
  <w:style w:type="paragraph" w:customStyle="1" w:styleId="font6">
    <w:name w:val="font6"/>
    <w:basedOn w:val="Normal"/>
    <w:rsid w:val="00D30731"/>
    <w:pPr>
      <w:spacing w:before="100" w:beforeAutospacing="1" w:after="100" w:afterAutospacing="1"/>
      <w:jc w:val="left"/>
    </w:pPr>
    <w:rPr>
      <w:rFonts w:ascii="Calibri" w:hAnsi="Calibri" w:cs="Calibri"/>
      <w:color w:val="C00000"/>
      <w:sz w:val="16"/>
      <w:szCs w:val="16"/>
      <w:lang w:val="en-US" w:eastAsia="en-US"/>
    </w:rPr>
  </w:style>
  <w:style w:type="paragraph" w:customStyle="1" w:styleId="font7">
    <w:name w:val="font7"/>
    <w:basedOn w:val="Normal"/>
    <w:rsid w:val="00D30731"/>
    <w:pPr>
      <w:spacing w:before="100" w:beforeAutospacing="1" w:after="100" w:afterAutospacing="1"/>
      <w:jc w:val="left"/>
    </w:pPr>
    <w:rPr>
      <w:rFonts w:ascii="Calibri" w:hAnsi="Calibri" w:cs="Calibri"/>
      <w:color w:val="000000"/>
      <w:sz w:val="16"/>
      <w:szCs w:val="16"/>
      <w:lang w:val="en-US" w:eastAsia="en-US"/>
    </w:rPr>
  </w:style>
  <w:style w:type="paragraph" w:customStyle="1" w:styleId="font8">
    <w:name w:val="font8"/>
    <w:basedOn w:val="Normal"/>
    <w:rsid w:val="00D30731"/>
    <w:pPr>
      <w:spacing w:before="100" w:beforeAutospacing="1" w:after="100" w:afterAutospacing="1"/>
      <w:jc w:val="left"/>
    </w:pPr>
    <w:rPr>
      <w:rFonts w:ascii="Segoe UI" w:hAnsi="Segoe UI" w:cs="Segoe UI"/>
      <w:color w:val="000000"/>
      <w:sz w:val="21"/>
      <w:szCs w:val="21"/>
      <w:lang w:val="en-US" w:eastAsia="en-US"/>
    </w:rPr>
  </w:style>
  <w:style w:type="paragraph" w:customStyle="1" w:styleId="xl66">
    <w:name w:val="xl66"/>
    <w:basedOn w:val="Normal"/>
    <w:rsid w:val="00D30731"/>
    <w:pPr>
      <w:pBdr>
        <w:left w:val="single" w:sz="8" w:space="0" w:color="D9D9D9"/>
        <w:bottom w:val="single" w:sz="8" w:space="0" w:color="D9D9D9"/>
        <w:right w:val="single" w:sz="8" w:space="0" w:color="D9D9D9"/>
      </w:pBdr>
      <w:shd w:val="clear" w:color="000000" w:fill="F2F2F2"/>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67">
    <w:name w:val="xl67"/>
    <w:basedOn w:val="Normal"/>
    <w:rsid w:val="00D30731"/>
    <w:pPr>
      <w:pBdr>
        <w:bottom w:val="single" w:sz="8" w:space="0" w:color="D9D9D9"/>
        <w:right w:val="single" w:sz="8" w:space="0" w:color="D9D9D9"/>
      </w:pBdr>
      <w:shd w:val="clear" w:color="000000" w:fill="F2F2F2"/>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68">
    <w:name w:val="xl68"/>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sz w:val="24"/>
      <w:lang w:val="en-US" w:eastAsia="en-US"/>
    </w:rPr>
  </w:style>
  <w:style w:type="paragraph" w:customStyle="1" w:styleId="xl69">
    <w:name w:val="xl69"/>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b/>
      <w:bCs/>
      <w:color w:val="FF0000"/>
      <w:sz w:val="16"/>
      <w:szCs w:val="16"/>
      <w:lang w:val="en-US" w:eastAsia="en-US"/>
    </w:rPr>
  </w:style>
  <w:style w:type="paragraph" w:customStyle="1" w:styleId="xl70">
    <w:name w:val="xl70"/>
    <w:basedOn w:val="Normal"/>
    <w:rsid w:val="00D30731"/>
    <w:pPr>
      <w:pBdr>
        <w:bottom w:val="single" w:sz="8" w:space="0" w:color="D9D9D9"/>
        <w:right w:val="single" w:sz="8" w:space="0" w:color="D9D9D9"/>
      </w:pBdr>
      <w:shd w:val="clear" w:color="000000" w:fill="D9D9D9"/>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71">
    <w:name w:val="xl71"/>
    <w:basedOn w:val="Normal"/>
    <w:rsid w:val="00D30731"/>
    <w:pPr>
      <w:pBdr>
        <w:bottom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72">
    <w:name w:val="xl72"/>
    <w:basedOn w:val="Normal"/>
    <w:rsid w:val="00D30731"/>
    <w:pPr>
      <w:pBdr>
        <w:bottom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73">
    <w:name w:val="xl73"/>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b/>
      <w:bCs/>
      <w:sz w:val="16"/>
      <w:szCs w:val="16"/>
      <w:lang w:val="en-US" w:eastAsia="en-US"/>
    </w:rPr>
  </w:style>
  <w:style w:type="paragraph" w:customStyle="1" w:styleId="xl74">
    <w:name w:val="xl74"/>
    <w:basedOn w:val="Normal"/>
    <w:rsid w:val="00D30731"/>
    <w:pPr>
      <w:pBdr>
        <w:bottom w:val="single" w:sz="8" w:space="0" w:color="D9D9D9"/>
        <w:right w:val="single" w:sz="8" w:space="0" w:color="D9D9D9"/>
      </w:pBdr>
      <w:shd w:val="clear" w:color="000000" w:fill="92D050"/>
      <w:spacing w:before="100" w:beforeAutospacing="1" w:after="100" w:afterAutospacing="1"/>
      <w:jc w:val="center"/>
      <w:textAlignment w:val="center"/>
    </w:pPr>
    <w:rPr>
      <w:rFonts w:ascii="Times New Roman" w:hAnsi="Times New Roman"/>
      <w:b/>
      <w:bCs/>
      <w:color w:val="FFFFFF"/>
      <w:sz w:val="16"/>
      <w:szCs w:val="16"/>
      <w:lang w:val="en-US" w:eastAsia="en-US"/>
    </w:rPr>
  </w:style>
  <w:style w:type="paragraph" w:customStyle="1" w:styleId="xl75">
    <w:name w:val="xl75"/>
    <w:basedOn w:val="Normal"/>
    <w:rsid w:val="00D30731"/>
    <w:pPr>
      <w:pBdr>
        <w:top w:val="single" w:sz="8" w:space="0" w:color="D9D9D9"/>
        <w:left w:val="single" w:sz="8" w:space="0" w:color="D9D9D9"/>
        <w:bottom w:val="single" w:sz="8" w:space="0" w:color="D9D9D9"/>
      </w:pBdr>
      <w:shd w:val="clear" w:color="000000" w:fill="002060"/>
      <w:spacing w:before="100" w:beforeAutospacing="1" w:after="100" w:afterAutospacing="1"/>
      <w:jc w:val="left"/>
      <w:textAlignment w:val="center"/>
    </w:pPr>
    <w:rPr>
      <w:rFonts w:ascii="Times New Roman" w:hAnsi="Times New Roman"/>
      <w:b/>
      <w:bCs/>
      <w:color w:val="FFFFFF"/>
      <w:sz w:val="18"/>
      <w:szCs w:val="18"/>
      <w:lang w:val="en-US" w:eastAsia="en-US"/>
    </w:rPr>
  </w:style>
  <w:style w:type="paragraph" w:customStyle="1" w:styleId="xl76">
    <w:name w:val="xl76"/>
    <w:basedOn w:val="Normal"/>
    <w:rsid w:val="00D30731"/>
    <w:pPr>
      <w:pBdr>
        <w:top w:val="single" w:sz="8" w:space="0" w:color="D9D9D9"/>
        <w:bottom w:val="single" w:sz="8" w:space="0" w:color="D9D9D9"/>
      </w:pBdr>
      <w:shd w:val="clear" w:color="000000" w:fill="002060"/>
      <w:spacing w:before="100" w:beforeAutospacing="1" w:after="100" w:afterAutospacing="1"/>
      <w:jc w:val="left"/>
      <w:textAlignment w:val="center"/>
    </w:pPr>
    <w:rPr>
      <w:rFonts w:ascii="Times New Roman" w:hAnsi="Times New Roman"/>
      <w:b/>
      <w:bCs/>
      <w:color w:val="FFFFFF"/>
      <w:sz w:val="18"/>
      <w:szCs w:val="18"/>
      <w:lang w:val="en-US" w:eastAsia="en-US"/>
    </w:rPr>
  </w:style>
  <w:style w:type="paragraph" w:customStyle="1" w:styleId="xl77">
    <w:name w:val="xl77"/>
    <w:basedOn w:val="Normal"/>
    <w:rsid w:val="00D30731"/>
    <w:pPr>
      <w:pBdr>
        <w:top w:val="single" w:sz="8" w:space="0" w:color="D9D9D9"/>
        <w:bottom w:val="single" w:sz="8" w:space="0" w:color="D9D9D9"/>
        <w:right w:val="single" w:sz="8" w:space="0" w:color="D9D9D9"/>
      </w:pBdr>
      <w:shd w:val="clear" w:color="000000" w:fill="002060"/>
      <w:spacing w:before="100" w:beforeAutospacing="1" w:after="100" w:afterAutospacing="1"/>
      <w:jc w:val="left"/>
      <w:textAlignment w:val="center"/>
    </w:pPr>
    <w:rPr>
      <w:rFonts w:ascii="Times New Roman" w:hAnsi="Times New Roman"/>
      <w:b/>
      <w:bCs/>
      <w:color w:val="FFFFFF"/>
      <w:sz w:val="18"/>
      <w:szCs w:val="18"/>
      <w:lang w:val="en-US" w:eastAsia="en-US"/>
    </w:rPr>
  </w:style>
  <w:style w:type="paragraph" w:customStyle="1" w:styleId="xl78">
    <w:name w:val="xl78"/>
    <w:basedOn w:val="Normal"/>
    <w:rsid w:val="00D30731"/>
    <w:pPr>
      <w:pBdr>
        <w:top w:val="single" w:sz="8" w:space="0" w:color="D9D9D9"/>
        <w:left w:val="single" w:sz="8" w:space="0" w:color="D9D9D9"/>
        <w:right w:val="single" w:sz="8" w:space="0" w:color="D9D9D9"/>
      </w:pBdr>
      <w:spacing w:before="100" w:beforeAutospacing="1" w:after="100" w:afterAutospacing="1"/>
      <w:jc w:val="center"/>
      <w:textAlignment w:val="center"/>
    </w:pPr>
    <w:rPr>
      <w:rFonts w:ascii="Times New Roman" w:hAnsi="Times New Roman"/>
      <w:b/>
      <w:bCs/>
      <w:color w:val="FF0000"/>
      <w:sz w:val="16"/>
      <w:szCs w:val="16"/>
      <w:lang w:val="en-US" w:eastAsia="en-US"/>
    </w:rPr>
  </w:style>
  <w:style w:type="paragraph" w:customStyle="1" w:styleId="xl79">
    <w:name w:val="xl79"/>
    <w:basedOn w:val="Normal"/>
    <w:rsid w:val="00D30731"/>
    <w:pPr>
      <w:pBdr>
        <w:left w:val="single" w:sz="8" w:space="0" w:color="D9D9D9"/>
        <w:bottom w:val="single" w:sz="8" w:space="0" w:color="D9D9D9"/>
        <w:right w:val="single" w:sz="8" w:space="0" w:color="D9D9D9"/>
      </w:pBdr>
      <w:spacing w:before="100" w:beforeAutospacing="1" w:after="100" w:afterAutospacing="1"/>
      <w:jc w:val="center"/>
      <w:textAlignment w:val="center"/>
    </w:pPr>
    <w:rPr>
      <w:rFonts w:ascii="Times New Roman" w:hAnsi="Times New Roman"/>
      <w:b/>
      <w:bCs/>
      <w:color w:val="FF0000"/>
      <w:sz w:val="16"/>
      <w:szCs w:val="16"/>
      <w:lang w:val="en-US" w:eastAsia="en-US"/>
    </w:rPr>
  </w:style>
  <w:style w:type="paragraph" w:customStyle="1" w:styleId="xl80">
    <w:name w:val="xl80"/>
    <w:basedOn w:val="Normal"/>
    <w:rsid w:val="00D30731"/>
    <w:pPr>
      <w:pBdr>
        <w:top w:val="single" w:sz="8" w:space="0" w:color="D9D9D9"/>
        <w:left w:val="single" w:sz="8" w:space="0" w:color="D9D9D9"/>
        <w:right w:val="single" w:sz="8" w:space="0" w:color="D9D9D9"/>
      </w:pBdr>
      <w:shd w:val="clear" w:color="000000" w:fill="D9D9D9"/>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81">
    <w:name w:val="xl81"/>
    <w:basedOn w:val="Normal"/>
    <w:rsid w:val="00D30731"/>
    <w:pPr>
      <w:pBdr>
        <w:left w:val="single" w:sz="8" w:space="0" w:color="D9D9D9"/>
        <w:bottom w:val="single" w:sz="8" w:space="0" w:color="D9D9D9"/>
        <w:right w:val="single" w:sz="8" w:space="0" w:color="D9D9D9"/>
      </w:pBdr>
      <w:shd w:val="clear" w:color="000000" w:fill="D9D9D9"/>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82">
    <w:name w:val="xl82"/>
    <w:basedOn w:val="Normal"/>
    <w:rsid w:val="00D30731"/>
    <w:pPr>
      <w:pBdr>
        <w:top w:val="single" w:sz="8" w:space="0" w:color="D9D9D9"/>
        <w:left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83">
    <w:name w:val="xl83"/>
    <w:basedOn w:val="Normal"/>
    <w:rsid w:val="00D30731"/>
    <w:pPr>
      <w:pBdr>
        <w:left w:val="single" w:sz="8" w:space="0" w:color="D9D9D9"/>
        <w:bottom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b/>
      <w:bCs/>
      <w:color w:val="000000"/>
      <w:sz w:val="16"/>
      <w:szCs w:val="16"/>
      <w:lang w:val="en-US" w:eastAsia="en-US"/>
    </w:rPr>
  </w:style>
  <w:style w:type="paragraph" w:customStyle="1" w:styleId="xl84">
    <w:name w:val="xl84"/>
    <w:basedOn w:val="Normal"/>
    <w:rsid w:val="00D30731"/>
    <w:pPr>
      <w:pBdr>
        <w:top w:val="single" w:sz="8" w:space="0" w:color="D9D9D9"/>
        <w:left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85">
    <w:name w:val="xl85"/>
    <w:basedOn w:val="Normal"/>
    <w:rsid w:val="00D30731"/>
    <w:pPr>
      <w:pBdr>
        <w:left w:val="single" w:sz="8" w:space="0" w:color="D9D9D9"/>
        <w:bottom w:val="single" w:sz="8" w:space="0" w:color="D9D9D9"/>
        <w:right w:val="single" w:sz="8" w:space="0" w:color="D9D9D9"/>
      </w:pBdr>
      <w:shd w:val="clear" w:color="000000" w:fill="FFFFFF"/>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86">
    <w:name w:val="xl86"/>
    <w:basedOn w:val="Normal"/>
    <w:rsid w:val="00D30731"/>
    <w:pPr>
      <w:pBdr>
        <w:bottom w:val="single" w:sz="8" w:space="0" w:color="D9D9D9"/>
        <w:right w:val="single" w:sz="8" w:space="0" w:color="D9D9D9"/>
      </w:pBdr>
      <w:shd w:val="clear" w:color="000000" w:fill="FFF2CC"/>
      <w:spacing w:before="100" w:beforeAutospacing="1" w:after="100" w:afterAutospacing="1"/>
      <w:jc w:val="center"/>
      <w:textAlignment w:val="center"/>
    </w:pPr>
    <w:rPr>
      <w:rFonts w:ascii="Times New Roman" w:hAnsi="Times New Roman"/>
      <w:sz w:val="16"/>
      <w:szCs w:val="16"/>
      <w:lang w:val="en-US" w:eastAsia="en-US"/>
    </w:rPr>
  </w:style>
  <w:style w:type="paragraph" w:customStyle="1" w:styleId="xl87">
    <w:name w:val="xl87"/>
    <w:basedOn w:val="Normal"/>
    <w:rsid w:val="00D30731"/>
    <w:pPr>
      <w:spacing w:before="100" w:beforeAutospacing="1" w:after="100" w:afterAutospacing="1"/>
      <w:jc w:val="left"/>
    </w:pPr>
    <w:rPr>
      <w:rFonts w:ascii="Times New Roman" w:hAnsi="Times New Roman"/>
      <w:sz w:val="24"/>
      <w:lang w:val="en-US" w:eastAsia="en-US"/>
    </w:rPr>
  </w:style>
  <w:style w:type="paragraph" w:customStyle="1" w:styleId="xl88">
    <w:name w:val="xl88"/>
    <w:basedOn w:val="Normal"/>
    <w:rsid w:val="00D30731"/>
    <w:pPr>
      <w:pBdr>
        <w:bottom w:val="single" w:sz="8" w:space="0" w:color="D9D9D9"/>
        <w:right w:val="single" w:sz="8" w:space="0" w:color="D9D9D9"/>
      </w:pBdr>
      <w:shd w:val="clear" w:color="000000" w:fill="F2F2F2"/>
      <w:spacing w:before="100" w:beforeAutospacing="1" w:after="100" w:afterAutospacing="1"/>
      <w:jc w:val="center"/>
      <w:textAlignment w:val="center"/>
    </w:pPr>
    <w:rPr>
      <w:rFonts w:ascii="Times New Roman" w:hAnsi="Times New Roman"/>
      <w:b/>
      <w:bCs/>
      <w:sz w:val="16"/>
      <w:szCs w:val="16"/>
      <w:lang w:val="en-US" w:eastAsia="en-US"/>
    </w:rPr>
  </w:style>
  <w:style w:type="paragraph" w:customStyle="1" w:styleId="xl89">
    <w:name w:val="xl89"/>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90">
    <w:name w:val="xl90"/>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91">
    <w:name w:val="xl91"/>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92">
    <w:name w:val="xl92"/>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93">
    <w:name w:val="xl93"/>
    <w:basedOn w:val="Normal"/>
    <w:rsid w:val="00D30731"/>
    <w:pPr>
      <w:pBdr>
        <w:bottom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94">
    <w:name w:val="xl94"/>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sz w:val="24"/>
      <w:lang w:val="en-US" w:eastAsia="en-US"/>
    </w:rPr>
  </w:style>
  <w:style w:type="paragraph" w:customStyle="1" w:styleId="xl95">
    <w:name w:val="xl95"/>
    <w:basedOn w:val="Normal"/>
    <w:rsid w:val="00D30731"/>
    <w:pPr>
      <w:pBdr>
        <w:top w:val="single" w:sz="8" w:space="0" w:color="D9D9D9"/>
        <w:left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96">
    <w:name w:val="xl96"/>
    <w:basedOn w:val="Normal"/>
    <w:rsid w:val="00D30731"/>
    <w:pPr>
      <w:pBdr>
        <w:top w:val="single" w:sz="8" w:space="0" w:color="D9D9D9"/>
        <w:left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97">
    <w:name w:val="xl97"/>
    <w:basedOn w:val="Normal"/>
    <w:rsid w:val="00D30731"/>
    <w:pPr>
      <w:pBdr>
        <w:top w:val="single" w:sz="8" w:space="0" w:color="D9D9D9"/>
        <w:left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98">
    <w:name w:val="xl98"/>
    <w:basedOn w:val="Normal"/>
    <w:rsid w:val="00D30731"/>
    <w:pPr>
      <w:pBdr>
        <w:top w:val="single" w:sz="8" w:space="0" w:color="D9D9D9"/>
        <w:left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99">
    <w:name w:val="xl99"/>
    <w:basedOn w:val="Normal"/>
    <w:rsid w:val="00D30731"/>
    <w:pPr>
      <w:pBdr>
        <w:top w:val="single" w:sz="8" w:space="0" w:color="D9D9D9"/>
        <w:left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100">
    <w:name w:val="xl100"/>
    <w:basedOn w:val="Normal"/>
    <w:rsid w:val="00D30731"/>
    <w:pPr>
      <w:pBdr>
        <w:top w:val="single" w:sz="8" w:space="0" w:color="D9D9D9"/>
        <w:left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101">
    <w:name w:val="xl101"/>
    <w:basedOn w:val="Normal"/>
    <w:rsid w:val="00D30731"/>
    <w:pPr>
      <w:pBdr>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102">
    <w:name w:val="xl102"/>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103">
    <w:name w:val="xl103"/>
    <w:basedOn w:val="Normal"/>
    <w:rsid w:val="00D30731"/>
    <w:pPr>
      <w:pBdr>
        <w:left w:val="single" w:sz="8" w:space="0" w:color="D9D9D9"/>
        <w:bottom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104">
    <w:name w:val="xl104"/>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color w:val="000000"/>
      <w:sz w:val="16"/>
      <w:szCs w:val="16"/>
      <w:lang w:val="en-US" w:eastAsia="en-US"/>
    </w:rPr>
  </w:style>
  <w:style w:type="paragraph" w:customStyle="1" w:styleId="xl105">
    <w:name w:val="xl105"/>
    <w:basedOn w:val="Normal"/>
    <w:rsid w:val="00D30731"/>
    <w:pPr>
      <w:pBdr>
        <w:left w:val="single" w:sz="8" w:space="0" w:color="D9D9D9"/>
        <w:bottom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106">
    <w:name w:val="xl106"/>
    <w:basedOn w:val="Normal"/>
    <w:rsid w:val="00D30731"/>
    <w:pPr>
      <w:pBdr>
        <w:left w:val="single" w:sz="8" w:space="0" w:color="D9D9D9"/>
        <w:bottom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107">
    <w:name w:val="xl107"/>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108">
    <w:name w:val="xl108"/>
    <w:basedOn w:val="Normal"/>
    <w:rsid w:val="00D30731"/>
    <w:pPr>
      <w:pBdr>
        <w:bottom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109">
    <w:name w:val="xl109"/>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color w:val="000000"/>
      <w:sz w:val="16"/>
      <w:szCs w:val="16"/>
      <w:lang w:val="en-US" w:eastAsia="en-US"/>
    </w:rPr>
  </w:style>
  <w:style w:type="paragraph" w:customStyle="1" w:styleId="xl110">
    <w:name w:val="xl110"/>
    <w:basedOn w:val="Normal"/>
    <w:rsid w:val="00D30731"/>
    <w:pPr>
      <w:pBdr>
        <w:bottom w:val="single" w:sz="8" w:space="0" w:color="D9D9D9"/>
        <w:right w:val="single" w:sz="8" w:space="0" w:color="D9D9D9"/>
      </w:pBdr>
      <w:spacing w:before="100" w:beforeAutospacing="1" w:after="100" w:afterAutospacing="1"/>
      <w:jc w:val="right"/>
      <w:textAlignment w:val="center"/>
    </w:pPr>
    <w:rPr>
      <w:rFonts w:ascii="Times New Roman" w:hAnsi="Times New Roman"/>
      <w:color w:val="000000"/>
      <w:sz w:val="16"/>
      <w:szCs w:val="16"/>
      <w:lang w:val="en-US" w:eastAsia="en-US"/>
    </w:rPr>
  </w:style>
  <w:style w:type="paragraph" w:customStyle="1" w:styleId="xl111">
    <w:name w:val="xl111"/>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sz w:val="16"/>
      <w:szCs w:val="16"/>
      <w:lang w:val="en-US" w:eastAsia="en-US"/>
    </w:rPr>
  </w:style>
  <w:style w:type="paragraph" w:customStyle="1" w:styleId="xl112">
    <w:name w:val="xl112"/>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113">
    <w:name w:val="xl113"/>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color w:val="C00000"/>
      <w:sz w:val="16"/>
      <w:szCs w:val="16"/>
      <w:lang w:val="en-US" w:eastAsia="en-US"/>
    </w:rPr>
  </w:style>
  <w:style w:type="paragraph" w:customStyle="1" w:styleId="xl114">
    <w:name w:val="xl114"/>
    <w:basedOn w:val="Normal"/>
    <w:rsid w:val="00D30731"/>
    <w:pPr>
      <w:pBdr>
        <w:bottom w:val="single" w:sz="8" w:space="0" w:color="D9D9D9"/>
        <w:right w:val="single" w:sz="8" w:space="0" w:color="D9D9D9"/>
      </w:pBdr>
      <w:spacing w:before="100" w:beforeAutospacing="1" w:after="100" w:afterAutospacing="1"/>
      <w:jc w:val="left"/>
      <w:textAlignment w:val="center"/>
    </w:pPr>
    <w:rPr>
      <w:rFonts w:ascii="Times New Roman" w:hAnsi="Times New Roman"/>
      <w:color w:val="C00000"/>
      <w:sz w:val="16"/>
      <w:szCs w:val="16"/>
      <w:lang w:val="en-US" w:eastAsia="en-US"/>
    </w:rPr>
  </w:style>
  <w:style w:type="paragraph" w:customStyle="1" w:styleId="xl115">
    <w:name w:val="xl115"/>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color w:val="FF0000"/>
      <w:sz w:val="16"/>
      <w:szCs w:val="16"/>
      <w:lang w:val="en-US" w:eastAsia="en-US"/>
    </w:rPr>
  </w:style>
  <w:style w:type="paragraph" w:customStyle="1" w:styleId="xl116">
    <w:name w:val="xl116"/>
    <w:basedOn w:val="Normal"/>
    <w:rsid w:val="00D30731"/>
    <w:pPr>
      <w:pBdr>
        <w:left w:val="single" w:sz="8" w:space="0" w:color="D9D9D9"/>
        <w:bottom w:val="single" w:sz="8" w:space="0" w:color="D9D9D9"/>
        <w:right w:val="single" w:sz="8" w:space="0" w:color="D9D9D9"/>
      </w:pBdr>
      <w:spacing w:before="100" w:beforeAutospacing="1" w:after="100" w:afterAutospacing="1"/>
      <w:jc w:val="left"/>
      <w:textAlignment w:val="center"/>
    </w:pPr>
    <w:rPr>
      <w:rFonts w:ascii="Times New Roman" w:hAnsi="Times New Roman"/>
      <w:sz w:val="16"/>
      <w:szCs w:val="16"/>
      <w:lang w:val="en-US" w:eastAsia="en-US"/>
    </w:rPr>
  </w:style>
  <w:style w:type="paragraph" w:customStyle="1" w:styleId="xl117">
    <w:name w:val="xl117"/>
    <w:basedOn w:val="Normal"/>
    <w:rsid w:val="00D30731"/>
    <w:pPr>
      <w:pBdr>
        <w:bottom w:val="single" w:sz="8" w:space="0" w:color="D9D9D9"/>
        <w:right w:val="single" w:sz="8" w:space="0" w:color="D9D9D9"/>
      </w:pBdr>
      <w:spacing w:before="100" w:beforeAutospacing="1" w:after="100" w:afterAutospacing="1"/>
      <w:textAlignment w:val="center"/>
    </w:pPr>
    <w:rPr>
      <w:rFonts w:ascii="Times New Roman" w:hAnsi="Times New Roman"/>
      <w:sz w:val="16"/>
      <w:szCs w:val="16"/>
      <w:lang w:val="en-US" w:eastAsia="en-US"/>
    </w:rPr>
  </w:style>
  <w:style w:type="paragraph" w:customStyle="1" w:styleId="xl118">
    <w:name w:val="xl118"/>
    <w:basedOn w:val="Normal"/>
    <w:rsid w:val="00D30731"/>
    <w:pPr>
      <w:pBdr>
        <w:bottom w:val="single" w:sz="8" w:space="0" w:color="D9D9D9"/>
        <w:right w:val="single" w:sz="8" w:space="0" w:color="D9D9D9"/>
      </w:pBdr>
      <w:spacing w:before="100" w:beforeAutospacing="1" w:after="100" w:afterAutospacing="1"/>
      <w:jc w:val="center"/>
      <w:textAlignment w:val="center"/>
    </w:pPr>
    <w:rPr>
      <w:rFonts w:ascii="Times New Roman" w:hAnsi="Times New Roman"/>
      <w:color w:val="FF0000"/>
      <w:sz w:val="16"/>
      <w:szCs w:val="16"/>
      <w:lang w:val="en-US" w:eastAsia="en-US"/>
    </w:rPr>
  </w:style>
  <w:style w:type="character" w:styleId="UnresolvedMention">
    <w:name w:val="Unresolved Mention"/>
    <w:basedOn w:val="DefaultParagraphFont"/>
    <w:uiPriority w:val="99"/>
    <w:semiHidden/>
    <w:unhideWhenUsed/>
    <w:rsid w:val="00C1143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3569">
      <w:bodyDiv w:val="1"/>
      <w:marLeft w:val="0"/>
      <w:marRight w:val="0"/>
      <w:marTop w:val="0"/>
      <w:marBottom w:val="0"/>
      <w:divBdr>
        <w:top w:val="none" w:sz="0" w:space="0" w:color="auto"/>
        <w:left w:val="none" w:sz="0" w:space="0" w:color="auto"/>
        <w:bottom w:val="none" w:sz="0" w:space="0" w:color="auto"/>
        <w:right w:val="none" w:sz="0" w:space="0" w:color="auto"/>
      </w:divBdr>
    </w:div>
    <w:div w:id="3679276">
      <w:bodyDiv w:val="1"/>
      <w:marLeft w:val="0"/>
      <w:marRight w:val="0"/>
      <w:marTop w:val="0"/>
      <w:marBottom w:val="0"/>
      <w:divBdr>
        <w:top w:val="none" w:sz="0" w:space="0" w:color="auto"/>
        <w:left w:val="none" w:sz="0" w:space="0" w:color="auto"/>
        <w:bottom w:val="none" w:sz="0" w:space="0" w:color="auto"/>
        <w:right w:val="none" w:sz="0" w:space="0" w:color="auto"/>
      </w:divBdr>
    </w:div>
    <w:div w:id="11346115">
      <w:bodyDiv w:val="1"/>
      <w:marLeft w:val="0"/>
      <w:marRight w:val="0"/>
      <w:marTop w:val="0"/>
      <w:marBottom w:val="0"/>
      <w:divBdr>
        <w:top w:val="none" w:sz="0" w:space="0" w:color="auto"/>
        <w:left w:val="none" w:sz="0" w:space="0" w:color="auto"/>
        <w:bottom w:val="none" w:sz="0" w:space="0" w:color="auto"/>
        <w:right w:val="none" w:sz="0" w:space="0" w:color="auto"/>
      </w:divBdr>
      <w:divsChild>
        <w:div w:id="999231953">
          <w:marLeft w:val="0"/>
          <w:marRight w:val="0"/>
          <w:marTop w:val="0"/>
          <w:marBottom w:val="0"/>
          <w:divBdr>
            <w:top w:val="none" w:sz="0" w:space="0" w:color="auto"/>
            <w:left w:val="none" w:sz="0" w:space="0" w:color="auto"/>
            <w:bottom w:val="none" w:sz="0" w:space="0" w:color="auto"/>
            <w:right w:val="none" w:sz="0" w:space="0" w:color="auto"/>
          </w:divBdr>
          <w:divsChild>
            <w:div w:id="285966073">
              <w:marLeft w:val="0"/>
              <w:marRight w:val="0"/>
              <w:marTop w:val="0"/>
              <w:marBottom w:val="0"/>
              <w:divBdr>
                <w:top w:val="none" w:sz="0" w:space="0" w:color="auto"/>
                <w:left w:val="none" w:sz="0" w:space="0" w:color="auto"/>
                <w:bottom w:val="none" w:sz="0" w:space="0" w:color="auto"/>
                <w:right w:val="none" w:sz="0" w:space="0" w:color="auto"/>
              </w:divBdr>
              <w:divsChild>
                <w:div w:id="87709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1494">
      <w:bodyDiv w:val="1"/>
      <w:marLeft w:val="0"/>
      <w:marRight w:val="0"/>
      <w:marTop w:val="0"/>
      <w:marBottom w:val="0"/>
      <w:divBdr>
        <w:top w:val="none" w:sz="0" w:space="0" w:color="auto"/>
        <w:left w:val="none" w:sz="0" w:space="0" w:color="auto"/>
        <w:bottom w:val="none" w:sz="0" w:space="0" w:color="auto"/>
        <w:right w:val="none" w:sz="0" w:space="0" w:color="auto"/>
      </w:divBdr>
      <w:divsChild>
        <w:div w:id="1981961612">
          <w:marLeft w:val="0"/>
          <w:marRight w:val="0"/>
          <w:marTop w:val="0"/>
          <w:marBottom w:val="0"/>
          <w:divBdr>
            <w:top w:val="none" w:sz="0" w:space="0" w:color="auto"/>
            <w:left w:val="none" w:sz="0" w:space="0" w:color="auto"/>
            <w:bottom w:val="none" w:sz="0" w:space="0" w:color="auto"/>
            <w:right w:val="none" w:sz="0" w:space="0" w:color="auto"/>
          </w:divBdr>
        </w:div>
      </w:divsChild>
    </w:div>
    <w:div w:id="32314330">
      <w:bodyDiv w:val="1"/>
      <w:marLeft w:val="0"/>
      <w:marRight w:val="0"/>
      <w:marTop w:val="0"/>
      <w:marBottom w:val="0"/>
      <w:divBdr>
        <w:top w:val="none" w:sz="0" w:space="0" w:color="auto"/>
        <w:left w:val="none" w:sz="0" w:space="0" w:color="auto"/>
        <w:bottom w:val="none" w:sz="0" w:space="0" w:color="auto"/>
        <w:right w:val="none" w:sz="0" w:space="0" w:color="auto"/>
      </w:divBdr>
    </w:div>
    <w:div w:id="56905795">
      <w:bodyDiv w:val="1"/>
      <w:marLeft w:val="0"/>
      <w:marRight w:val="0"/>
      <w:marTop w:val="0"/>
      <w:marBottom w:val="0"/>
      <w:divBdr>
        <w:top w:val="none" w:sz="0" w:space="0" w:color="auto"/>
        <w:left w:val="none" w:sz="0" w:space="0" w:color="auto"/>
        <w:bottom w:val="none" w:sz="0" w:space="0" w:color="auto"/>
        <w:right w:val="none" w:sz="0" w:space="0" w:color="auto"/>
      </w:divBdr>
      <w:divsChild>
        <w:div w:id="423772118">
          <w:marLeft w:val="0"/>
          <w:marRight w:val="0"/>
          <w:marTop w:val="0"/>
          <w:marBottom w:val="0"/>
          <w:divBdr>
            <w:top w:val="none" w:sz="0" w:space="0" w:color="auto"/>
            <w:left w:val="none" w:sz="0" w:space="0" w:color="auto"/>
            <w:bottom w:val="none" w:sz="0" w:space="0" w:color="auto"/>
            <w:right w:val="none" w:sz="0" w:space="0" w:color="auto"/>
          </w:divBdr>
          <w:divsChild>
            <w:div w:id="692461424">
              <w:marLeft w:val="0"/>
              <w:marRight w:val="0"/>
              <w:marTop w:val="0"/>
              <w:marBottom w:val="0"/>
              <w:divBdr>
                <w:top w:val="none" w:sz="0" w:space="0" w:color="auto"/>
                <w:left w:val="none" w:sz="0" w:space="0" w:color="auto"/>
                <w:bottom w:val="none" w:sz="0" w:space="0" w:color="auto"/>
                <w:right w:val="none" w:sz="0" w:space="0" w:color="auto"/>
              </w:divBdr>
              <w:divsChild>
                <w:div w:id="740523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72771">
      <w:bodyDiv w:val="1"/>
      <w:marLeft w:val="0"/>
      <w:marRight w:val="0"/>
      <w:marTop w:val="0"/>
      <w:marBottom w:val="0"/>
      <w:divBdr>
        <w:top w:val="none" w:sz="0" w:space="0" w:color="auto"/>
        <w:left w:val="none" w:sz="0" w:space="0" w:color="auto"/>
        <w:bottom w:val="none" w:sz="0" w:space="0" w:color="auto"/>
        <w:right w:val="none" w:sz="0" w:space="0" w:color="auto"/>
      </w:divBdr>
      <w:divsChild>
        <w:div w:id="2098860647">
          <w:marLeft w:val="0"/>
          <w:marRight w:val="0"/>
          <w:marTop w:val="0"/>
          <w:marBottom w:val="0"/>
          <w:divBdr>
            <w:top w:val="none" w:sz="0" w:space="0" w:color="auto"/>
            <w:left w:val="none" w:sz="0" w:space="0" w:color="auto"/>
            <w:bottom w:val="none" w:sz="0" w:space="0" w:color="auto"/>
            <w:right w:val="none" w:sz="0" w:space="0" w:color="auto"/>
          </w:divBdr>
        </w:div>
      </w:divsChild>
    </w:div>
    <w:div w:id="60371452">
      <w:bodyDiv w:val="1"/>
      <w:marLeft w:val="0"/>
      <w:marRight w:val="0"/>
      <w:marTop w:val="0"/>
      <w:marBottom w:val="0"/>
      <w:divBdr>
        <w:top w:val="none" w:sz="0" w:space="0" w:color="auto"/>
        <w:left w:val="none" w:sz="0" w:space="0" w:color="auto"/>
        <w:bottom w:val="none" w:sz="0" w:space="0" w:color="auto"/>
        <w:right w:val="none" w:sz="0" w:space="0" w:color="auto"/>
      </w:divBdr>
      <w:divsChild>
        <w:div w:id="977876352">
          <w:marLeft w:val="0"/>
          <w:marRight w:val="0"/>
          <w:marTop w:val="0"/>
          <w:marBottom w:val="0"/>
          <w:divBdr>
            <w:top w:val="none" w:sz="0" w:space="0" w:color="auto"/>
            <w:left w:val="none" w:sz="0" w:space="0" w:color="auto"/>
            <w:bottom w:val="none" w:sz="0" w:space="0" w:color="auto"/>
            <w:right w:val="none" w:sz="0" w:space="0" w:color="auto"/>
          </w:divBdr>
        </w:div>
      </w:divsChild>
    </w:div>
    <w:div w:id="76364912">
      <w:bodyDiv w:val="1"/>
      <w:marLeft w:val="0"/>
      <w:marRight w:val="0"/>
      <w:marTop w:val="0"/>
      <w:marBottom w:val="0"/>
      <w:divBdr>
        <w:top w:val="none" w:sz="0" w:space="0" w:color="auto"/>
        <w:left w:val="none" w:sz="0" w:space="0" w:color="auto"/>
        <w:bottom w:val="none" w:sz="0" w:space="0" w:color="auto"/>
        <w:right w:val="none" w:sz="0" w:space="0" w:color="auto"/>
      </w:divBdr>
    </w:div>
    <w:div w:id="78216984">
      <w:bodyDiv w:val="1"/>
      <w:marLeft w:val="0"/>
      <w:marRight w:val="0"/>
      <w:marTop w:val="0"/>
      <w:marBottom w:val="0"/>
      <w:divBdr>
        <w:top w:val="none" w:sz="0" w:space="0" w:color="auto"/>
        <w:left w:val="none" w:sz="0" w:space="0" w:color="auto"/>
        <w:bottom w:val="none" w:sz="0" w:space="0" w:color="auto"/>
        <w:right w:val="none" w:sz="0" w:space="0" w:color="auto"/>
      </w:divBdr>
    </w:div>
    <w:div w:id="80874205">
      <w:bodyDiv w:val="1"/>
      <w:marLeft w:val="0"/>
      <w:marRight w:val="0"/>
      <w:marTop w:val="0"/>
      <w:marBottom w:val="0"/>
      <w:divBdr>
        <w:top w:val="none" w:sz="0" w:space="0" w:color="auto"/>
        <w:left w:val="none" w:sz="0" w:space="0" w:color="auto"/>
        <w:bottom w:val="none" w:sz="0" w:space="0" w:color="auto"/>
        <w:right w:val="none" w:sz="0" w:space="0" w:color="auto"/>
      </w:divBdr>
    </w:div>
    <w:div w:id="85537021">
      <w:bodyDiv w:val="1"/>
      <w:marLeft w:val="0"/>
      <w:marRight w:val="0"/>
      <w:marTop w:val="0"/>
      <w:marBottom w:val="0"/>
      <w:divBdr>
        <w:top w:val="none" w:sz="0" w:space="0" w:color="auto"/>
        <w:left w:val="none" w:sz="0" w:space="0" w:color="auto"/>
        <w:bottom w:val="none" w:sz="0" w:space="0" w:color="auto"/>
        <w:right w:val="none" w:sz="0" w:space="0" w:color="auto"/>
      </w:divBdr>
    </w:div>
    <w:div w:id="90470201">
      <w:bodyDiv w:val="1"/>
      <w:marLeft w:val="0"/>
      <w:marRight w:val="0"/>
      <w:marTop w:val="0"/>
      <w:marBottom w:val="0"/>
      <w:divBdr>
        <w:top w:val="none" w:sz="0" w:space="0" w:color="auto"/>
        <w:left w:val="none" w:sz="0" w:space="0" w:color="auto"/>
        <w:bottom w:val="none" w:sz="0" w:space="0" w:color="auto"/>
        <w:right w:val="none" w:sz="0" w:space="0" w:color="auto"/>
      </w:divBdr>
    </w:div>
    <w:div w:id="99958872">
      <w:bodyDiv w:val="1"/>
      <w:marLeft w:val="0"/>
      <w:marRight w:val="0"/>
      <w:marTop w:val="0"/>
      <w:marBottom w:val="0"/>
      <w:divBdr>
        <w:top w:val="none" w:sz="0" w:space="0" w:color="auto"/>
        <w:left w:val="none" w:sz="0" w:space="0" w:color="auto"/>
        <w:bottom w:val="none" w:sz="0" w:space="0" w:color="auto"/>
        <w:right w:val="none" w:sz="0" w:space="0" w:color="auto"/>
      </w:divBdr>
    </w:div>
    <w:div w:id="112991342">
      <w:bodyDiv w:val="1"/>
      <w:marLeft w:val="0"/>
      <w:marRight w:val="0"/>
      <w:marTop w:val="0"/>
      <w:marBottom w:val="0"/>
      <w:divBdr>
        <w:top w:val="none" w:sz="0" w:space="0" w:color="auto"/>
        <w:left w:val="none" w:sz="0" w:space="0" w:color="auto"/>
        <w:bottom w:val="none" w:sz="0" w:space="0" w:color="auto"/>
        <w:right w:val="none" w:sz="0" w:space="0" w:color="auto"/>
      </w:divBdr>
    </w:div>
    <w:div w:id="113645670">
      <w:bodyDiv w:val="1"/>
      <w:marLeft w:val="0"/>
      <w:marRight w:val="0"/>
      <w:marTop w:val="0"/>
      <w:marBottom w:val="0"/>
      <w:divBdr>
        <w:top w:val="none" w:sz="0" w:space="0" w:color="auto"/>
        <w:left w:val="none" w:sz="0" w:space="0" w:color="auto"/>
        <w:bottom w:val="none" w:sz="0" w:space="0" w:color="auto"/>
        <w:right w:val="none" w:sz="0" w:space="0" w:color="auto"/>
      </w:divBdr>
    </w:div>
    <w:div w:id="114522935">
      <w:bodyDiv w:val="1"/>
      <w:marLeft w:val="0"/>
      <w:marRight w:val="0"/>
      <w:marTop w:val="0"/>
      <w:marBottom w:val="0"/>
      <w:divBdr>
        <w:top w:val="none" w:sz="0" w:space="0" w:color="auto"/>
        <w:left w:val="none" w:sz="0" w:space="0" w:color="auto"/>
        <w:bottom w:val="none" w:sz="0" w:space="0" w:color="auto"/>
        <w:right w:val="none" w:sz="0" w:space="0" w:color="auto"/>
      </w:divBdr>
      <w:divsChild>
        <w:div w:id="1869053891">
          <w:marLeft w:val="0"/>
          <w:marRight w:val="0"/>
          <w:marTop w:val="0"/>
          <w:marBottom w:val="0"/>
          <w:divBdr>
            <w:top w:val="none" w:sz="0" w:space="0" w:color="auto"/>
            <w:left w:val="none" w:sz="0" w:space="0" w:color="auto"/>
            <w:bottom w:val="none" w:sz="0" w:space="0" w:color="auto"/>
            <w:right w:val="none" w:sz="0" w:space="0" w:color="auto"/>
          </w:divBdr>
        </w:div>
      </w:divsChild>
    </w:div>
    <w:div w:id="128981099">
      <w:bodyDiv w:val="1"/>
      <w:marLeft w:val="0"/>
      <w:marRight w:val="0"/>
      <w:marTop w:val="0"/>
      <w:marBottom w:val="0"/>
      <w:divBdr>
        <w:top w:val="none" w:sz="0" w:space="0" w:color="auto"/>
        <w:left w:val="none" w:sz="0" w:space="0" w:color="auto"/>
        <w:bottom w:val="none" w:sz="0" w:space="0" w:color="auto"/>
        <w:right w:val="none" w:sz="0" w:space="0" w:color="auto"/>
      </w:divBdr>
    </w:div>
    <w:div w:id="149373004">
      <w:bodyDiv w:val="1"/>
      <w:marLeft w:val="0"/>
      <w:marRight w:val="0"/>
      <w:marTop w:val="0"/>
      <w:marBottom w:val="0"/>
      <w:divBdr>
        <w:top w:val="none" w:sz="0" w:space="0" w:color="auto"/>
        <w:left w:val="none" w:sz="0" w:space="0" w:color="auto"/>
        <w:bottom w:val="none" w:sz="0" w:space="0" w:color="auto"/>
        <w:right w:val="none" w:sz="0" w:space="0" w:color="auto"/>
      </w:divBdr>
    </w:div>
    <w:div w:id="153030535">
      <w:bodyDiv w:val="1"/>
      <w:marLeft w:val="0"/>
      <w:marRight w:val="0"/>
      <w:marTop w:val="0"/>
      <w:marBottom w:val="0"/>
      <w:divBdr>
        <w:top w:val="none" w:sz="0" w:space="0" w:color="auto"/>
        <w:left w:val="none" w:sz="0" w:space="0" w:color="auto"/>
        <w:bottom w:val="none" w:sz="0" w:space="0" w:color="auto"/>
        <w:right w:val="none" w:sz="0" w:space="0" w:color="auto"/>
      </w:divBdr>
      <w:divsChild>
        <w:div w:id="1562711675">
          <w:marLeft w:val="0"/>
          <w:marRight w:val="0"/>
          <w:marTop w:val="0"/>
          <w:marBottom w:val="0"/>
          <w:divBdr>
            <w:top w:val="none" w:sz="0" w:space="0" w:color="auto"/>
            <w:left w:val="none" w:sz="0" w:space="0" w:color="auto"/>
            <w:bottom w:val="none" w:sz="0" w:space="0" w:color="auto"/>
            <w:right w:val="none" w:sz="0" w:space="0" w:color="auto"/>
          </w:divBdr>
        </w:div>
      </w:divsChild>
    </w:div>
    <w:div w:id="157230061">
      <w:bodyDiv w:val="1"/>
      <w:marLeft w:val="0"/>
      <w:marRight w:val="0"/>
      <w:marTop w:val="0"/>
      <w:marBottom w:val="0"/>
      <w:divBdr>
        <w:top w:val="none" w:sz="0" w:space="0" w:color="auto"/>
        <w:left w:val="none" w:sz="0" w:space="0" w:color="auto"/>
        <w:bottom w:val="none" w:sz="0" w:space="0" w:color="auto"/>
        <w:right w:val="none" w:sz="0" w:space="0" w:color="auto"/>
      </w:divBdr>
      <w:divsChild>
        <w:div w:id="491144260">
          <w:marLeft w:val="0"/>
          <w:marRight w:val="0"/>
          <w:marTop w:val="0"/>
          <w:marBottom w:val="0"/>
          <w:divBdr>
            <w:top w:val="none" w:sz="0" w:space="0" w:color="auto"/>
            <w:left w:val="none" w:sz="0" w:space="0" w:color="auto"/>
            <w:bottom w:val="none" w:sz="0" w:space="0" w:color="auto"/>
            <w:right w:val="none" w:sz="0" w:space="0" w:color="auto"/>
          </w:divBdr>
        </w:div>
      </w:divsChild>
    </w:div>
    <w:div w:id="157579560">
      <w:bodyDiv w:val="1"/>
      <w:marLeft w:val="0"/>
      <w:marRight w:val="0"/>
      <w:marTop w:val="0"/>
      <w:marBottom w:val="0"/>
      <w:divBdr>
        <w:top w:val="none" w:sz="0" w:space="0" w:color="auto"/>
        <w:left w:val="none" w:sz="0" w:space="0" w:color="auto"/>
        <w:bottom w:val="none" w:sz="0" w:space="0" w:color="auto"/>
        <w:right w:val="none" w:sz="0" w:space="0" w:color="auto"/>
      </w:divBdr>
    </w:div>
    <w:div w:id="163788594">
      <w:bodyDiv w:val="1"/>
      <w:marLeft w:val="0"/>
      <w:marRight w:val="0"/>
      <w:marTop w:val="0"/>
      <w:marBottom w:val="0"/>
      <w:divBdr>
        <w:top w:val="none" w:sz="0" w:space="0" w:color="auto"/>
        <w:left w:val="none" w:sz="0" w:space="0" w:color="auto"/>
        <w:bottom w:val="none" w:sz="0" w:space="0" w:color="auto"/>
        <w:right w:val="none" w:sz="0" w:space="0" w:color="auto"/>
      </w:divBdr>
    </w:div>
    <w:div w:id="164133827">
      <w:bodyDiv w:val="1"/>
      <w:marLeft w:val="0"/>
      <w:marRight w:val="0"/>
      <w:marTop w:val="0"/>
      <w:marBottom w:val="0"/>
      <w:divBdr>
        <w:top w:val="none" w:sz="0" w:space="0" w:color="auto"/>
        <w:left w:val="none" w:sz="0" w:space="0" w:color="auto"/>
        <w:bottom w:val="none" w:sz="0" w:space="0" w:color="auto"/>
        <w:right w:val="none" w:sz="0" w:space="0" w:color="auto"/>
      </w:divBdr>
    </w:div>
    <w:div w:id="171071679">
      <w:bodyDiv w:val="1"/>
      <w:marLeft w:val="0"/>
      <w:marRight w:val="0"/>
      <w:marTop w:val="0"/>
      <w:marBottom w:val="0"/>
      <w:divBdr>
        <w:top w:val="none" w:sz="0" w:space="0" w:color="auto"/>
        <w:left w:val="none" w:sz="0" w:space="0" w:color="auto"/>
        <w:bottom w:val="none" w:sz="0" w:space="0" w:color="auto"/>
        <w:right w:val="none" w:sz="0" w:space="0" w:color="auto"/>
      </w:divBdr>
    </w:div>
    <w:div w:id="179201346">
      <w:bodyDiv w:val="1"/>
      <w:marLeft w:val="0"/>
      <w:marRight w:val="0"/>
      <w:marTop w:val="0"/>
      <w:marBottom w:val="0"/>
      <w:divBdr>
        <w:top w:val="none" w:sz="0" w:space="0" w:color="auto"/>
        <w:left w:val="none" w:sz="0" w:space="0" w:color="auto"/>
        <w:bottom w:val="none" w:sz="0" w:space="0" w:color="auto"/>
        <w:right w:val="none" w:sz="0" w:space="0" w:color="auto"/>
      </w:divBdr>
    </w:div>
    <w:div w:id="180515748">
      <w:bodyDiv w:val="1"/>
      <w:marLeft w:val="0"/>
      <w:marRight w:val="0"/>
      <w:marTop w:val="0"/>
      <w:marBottom w:val="0"/>
      <w:divBdr>
        <w:top w:val="none" w:sz="0" w:space="0" w:color="auto"/>
        <w:left w:val="none" w:sz="0" w:space="0" w:color="auto"/>
        <w:bottom w:val="none" w:sz="0" w:space="0" w:color="auto"/>
        <w:right w:val="none" w:sz="0" w:space="0" w:color="auto"/>
      </w:divBdr>
      <w:divsChild>
        <w:div w:id="410010068">
          <w:marLeft w:val="0"/>
          <w:marRight w:val="0"/>
          <w:marTop w:val="0"/>
          <w:marBottom w:val="0"/>
          <w:divBdr>
            <w:top w:val="none" w:sz="0" w:space="0" w:color="auto"/>
            <w:left w:val="none" w:sz="0" w:space="0" w:color="auto"/>
            <w:bottom w:val="none" w:sz="0" w:space="0" w:color="auto"/>
            <w:right w:val="none" w:sz="0" w:space="0" w:color="auto"/>
          </w:divBdr>
          <w:divsChild>
            <w:div w:id="122504554">
              <w:marLeft w:val="0"/>
              <w:marRight w:val="0"/>
              <w:marTop w:val="0"/>
              <w:marBottom w:val="0"/>
              <w:divBdr>
                <w:top w:val="none" w:sz="0" w:space="0" w:color="auto"/>
                <w:left w:val="none" w:sz="0" w:space="0" w:color="auto"/>
                <w:bottom w:val="none" w:sz="0" w:space="0" w:color="auto"/>
                <w:right w:val="none" w:sz="0" w:space="0" w:color="auto"/>
              </w:divBdr>
              <w:divsChild>
                <w:div w:id="619263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120776">
      <w:bodyDiv w:val="1"/>
      <w:marLeft w:val="0"/>
      <w:marRight w:val="0"/>
      <w:marTop w:val="0"/>
      <w:marBottom w:val="0"/>
      <w:divBdr>
        <w:top w:val="none" w:sz="0" w:space="0" w:color="auto"/>
        <w:left w:val="none" w:sz="0" w:space="0" w:color="auto"/>
        <w:bottom w:val="none" w:sz="0" w:space="0" w:color="auto"/>
        <w:right w:val="none" w:sz="0" w:space="0" w:color="auto"/>
      </w:divBdr>
    </w:div>
    <w:div w:id="201333700">
      <w:bodyDiv w:val="1"/>
      <w:marLeft w:val="0"/>
      <w:marRight w:val="0"/>
      <w:marTop w:val="0"/>
      <w:marBottom w:val="0"/>
      <w:divBdr>
        <w:top w:val="none" w:sz="0" w:space="0" w:color="auto"/>
        <w:left w:val="none" w:sz="0" w:space="0" w:color="auto"/>
        <w:bottom w:val="none" w:sz="0" w:space="0" w:color="auto"/>
        <w:right w:val="none" w:sz="0" w:space="0" w:color="auto"/>
      </w:divBdr>
      <w:divsChild>
        <w:div w:id="1488591717">
          <w:marLeft w:val="0"/>
          <w:marRight w:val="0"/>
          <w:marTop w:val="0"/>
          <w:marBottom w:val="0"/>
          <w:divBdr>
            <w:top w:val="none" w:sz="0" w:space="0" w:color="auto"/>
            <w:left w:val="none" w:sz="0" w:space="0" w:color="auto"/>
            <w:bottom w:val="none" w:sz="0" w:space="0" w:color="auto"/>
            <w:right w:val="none" w:sz="0" w:space="0" w:color="auto"/>
          </w:divBdr>
        </w:div>
      </w:divsChild>
    </w:div>
    <w:div w:id="216670106">
      <w:bodyDiv w:val="1"/>
      <w:marLeft w:val="0"/>
      <w:marRight w:val="0"/>
      <w:marTop w:val="0"/>
      <w:marBottom w:val="0"/>
      <w:divBdr>
        <w:top w:val="none" w:sz="0" w:space="0" w:color="auto"/>
        <w:left w:val="none" w:sz="0" w:space="0" w:color="auto"/>
        <w:bottom w:val="none" w:sz="0" w:space="0" w:color="auto"/>
        <w:right w:val="none" w:sz="0" w:space="0" w:color="auto"/>
      </w:divBdr>
      <w:divsChild>
        <w:div w:id="794182968">
          <w:marLeft w:val="0"/>
          <w:marRight w:val="0"/>
          <w:marTop w:val="0"/>
          <w:marBottom w:val="0"/>
          <w:divBdr>
            <w:top w:val="none" w:sz="0" w:space="0" w:color="auto"/>
            <w:left w:val="none" w:sz="0" w:space="0" w:color="auto"/>
            <w:bottom w:val="none" w:sz="0" w:space="0" w:color="auto"/>
            <w:right w:val="none" w:sz="0" w:space="0" w:color="auto"/>
          </w:divBdr>
        </w:div>
      </w:divsChild>
    </w:div>
    <w:div w:id="220992851">
      <w:bodyDiv w:val="1"/>
      <w:marLeft w:val="0"/>
      <w:marRight w:val="0"/>
      <w:marTop w:val="0"/>
      <w:marBottom w:val="0"/>
      <w:divBdr>
        <w:top w:val="none" w:sz="0" w:space="0" w:color="auto"/>
        <w:left w:val="none" w:sz="0" w:space="0" w:color="auto"/>
        <w:bottom w:val="none" w:sz="0" w:space="0" w:color="auto"/>
        <w:right w:val="none" w:sz="0" w:space="0" w:color="auto"/>
      </w:divBdr>
    </w:div>
    <w:div w:id="222834483">
      <w:bodyDiv w:val="1"/>
      <w:marLeft w:val="0"/>
      <w:marRight w:val="0"/>
      <w:marTop w:val="0"/>
      <w:marBottom w:val="0"/>
      <w:divBdr>
        <w:top w:val="none" w:sz="0" w:space="0" w:color="auto"/>
        <w:left w:val="none" w:sz="0" w:space="0" w:color="auto"/>
        <w:bottom w:val="none" w:sz="0" w:space="0" w:color="auto"/>
        <w:right w:val="none" w:sz="0" w:space="0" w:color="auto"/>
      </w:divBdr>
    </w:div>
    <w:div w:id="235285862">
      <w:bodyDiv w:val="1"/>
      <w:marLeft w:val="0"/>
      <w:marRight w:val="0"/>
      <w:marTop w:val="0"/>
      <w:marBottom w:val="0"/>
      <w:divBdr>
        <w:top w:val="none" w:sz="0" w:space="0" w:color="auto"/>
        <w:left w:val="none" w:sz="0" w:space="0" w:color="auto"/>
        <w:bottom w:val="none" w:sz="0" w:space="0" w:color="auto"/>
        <w:right w:val="none" w:sz="0" w:space="0" w:color="auto"/>
      </w:divBdr>
    </w:div>
    <w:div w:id="242690550">
      <w:bodyDiv w:val="1"/>
      <w:marLeft w:val="0"/>
      <w:marRight w:val="0"/>
      <w:marTop w:val="0"/>
      <w:marBottom w:val="0"/>
      <w:divBdr>
        <w:top w:val="none" w:sz="0" w:space="0" w:color="auto"/>
        <w:left w:val="none" w:sz="0" w:space="0" w:color="auto"/>
        <w:bottom w:val="none" w:sz="0" w:space="0" w:color="auto"/>
        <w:right w:val="none" w:sz="0" w:space="0" w:color="auto"/>
      </w:divBdr>
    </w:div>
    <w:div w:id="243730420">
      <w:bodyDiv w:val="1"/>
      <w:marLeft w:val="0"/>
      <w:marRight w:val="0"/>
      <w:marTop w:val="0"/>
      <w:marBottom w:val="0"/>
      <w:divBdr>
        <w:top w:val="none" w:sz="0" w:space="0" w:color="auto"/>
        <w:left w:val="none" w:sz="0" w:space="0" w:color="auto"/>
        <w:bottom w:val="none" w:sz="0" w:space="0" w:color="auto"/>
        <w:right w:val="none" w:sz="0" w:space="0" w:color="auto"/>
      </w:divBdr>
    </w:div>
    <w:div w:id="248664825">
      <w:bodyDiv w:val="1"/>
      <w:marLeft w:val="0"/>
      <w:marRight w:val="0"/>
      <w:marTop w:val="0"/>
      <w:marBottom w:val="0"/>
      <w:divBdr>
        <w:top w:val="none" w:sz="0" w:space="0" w:color="auto"/>
        <w:left w:val="none" w:sz="0" w:space="0" w:color="auto"/>
        <w:bottom w:val="none" w:sz="0" w:space="0" w:color="auto"/>
        <w:right w:val="none" w:sz="0" w:space="0" w:color="auto"/>
      </w:divBdr>
      <w:divsChild>
        <w:div w:id="210121552">
          <w:marLeft w:val="0"/>
          <w:marRight w:val="0"/>
          <w:marTop w:val="0"/>
          <w:marBottom w:val="0"/>
          <w:divBdr>
            <w:top w:val="none" w:sz="0" w:space="0" w:color="auto"/>
            <w:left w:val="none" w:sz="0" w:space="0" w:color="auto"/>
            <w:bottom w:val="none" w:sz="0" w:space="0" w:color="auto"/>
            <w:right w:val="none" w:sz="0" w:space="0" w:color="auto"/>
          </w:divBdr>
          <w:divsChild>
            <w:div w:id="1118992773">
              <w:marLeft w:val="0"/>
              <w:marRight w:val="0"/>
              <w:marTop w:val="0"/>
              <w:marBottom w:val="0"/>
              <w:divBdr>
                <w:top w:val="none" w:sz="0" w:space="0" w:color="auto"/>
                <w:left w:val="none" w:sz="0" w:space="0" w:color="auto"/>
                <w:bottom w:val="none" w:sz="0" w:space="0" w:color="auto"/>
                <w:right w:val="none" w:sz="0" w:space="0" w:color="auto"/>
              </w:divBdr>
              <w:divsChild>
                <w:div w:id="1730885637">
                  <w:marLeft w:val="0"/>
                  <w:marRight w:val="0"/>
                  <w:marTop w:val="0"/>
                  <w:marBottom w:val="0"/>
                  <w:divBdr>
                    <w:top w:val="none" w:sz="0" w:space="0" w:color="auto"/>
                    <w:left w:val="none" w:sz="0" w:space="0" w:color="auto"/>
                    <w:bottom w:val="none" w:sz="0" w:space="0" w:color="auto"/>
                    <w:right w:val="none" w:sz="0" w:space="0" w:color="auto"/>
                  </w:divBdr>
                  <w:divsChild>
                    <w:div w:id="104394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442852">
      <w:bodyDiv w:val="1"/>
      <w:marLeft w:val="0"/>
      <w:marRight w:val="0"/>
      <w:marTop w:val="0"/>
      <w:marBottom w:val="0"/>
      <w:divBdr>
        <w:top w:val="none" w:sz="0" w:space="0" w:color="auto"/>
        <w:left w:val="none" w:sz="0" w:space="0" w:color="auto"/>
        <w:bottom w:val="none" w:sz="0" w:space="0" w:color="auto"/>
        <w:right w:val="none" w:sz="0" w:space="0" w:color="auto"/>
      </w:divBdr>
    </w:div>
    <w:div w:id="257718070">
      <w:bodyDiv w:val="1"/>
      <w:marLeft w:val="0"/>
      <w:marRight w:val="0"/>
      <w:marTop w:val="0"/>
      <w:marBottom w:val="0"/>
      <w:divBdr>
        <w:top w:val="none" w:sz="0" w:space="0" w:color="auto"/>
        <w:left w:val="none" w:sz="0" w:space="0" w:color="auto"/>
        <w:bottom w:val="none" w:sz="0" w:space="0" w:color="auto"/>
        <w:right w:val="none" w:sz="0" w:space="0" w:color="auto"/>
      </w:divBdr>
    </w:div>
    <w:div w:id="260339596">
      <w:bodyDiv w:val="1"/>
      <w:marLeft w:val="0"/>
      <w:marRight w:val="0"/>
      <w:marTop w:val="0"/>
      <w:marBottom w:val="0"/>
      <w:divBdr>
        <w:top w:val="none" w:sz="0" w:space="0" w:color="auto"/>
        <w:left w:val="none" w:sz="0" w:space="0" w:color="auto"/>
        <w:bottom w:val="none" w:sz="0" w:space="0" w:color="auto"/>
        <w:right w:val="none" w:sz="0" w:space="0" w:color="auto"/>
      </w:divBdr>
    </w:div>
    <w:div w:id="267008372">
      <w:bodyDiv w:val="1"/>
      <w:marLeft w:val="0"/>
      <w:marRight w:val="0"/>
      <w:marTop w:val="0"/>
      <w:marBottom w:val="0"/>
      <w:divBdr>
        <w:top w:val="none" w:sz="0" w:space="0" w:color="auto"/>
        <w:left w:val="none" w:sz="0" w:space="0" w:color="auto"/>
        <w:bottom w:val="none" w:sz="0" w:space="0" w:color="auto"/>
        <w:right w:val="none" w:sz="0" w:space="0" w:color="auto"/>
      </w:divBdr>
    </w:div>
    <w:div w:id="283997523">
      <w:bodyDiv w:val="1"/>
      <w:marLeft w:val="0"/>
      <w:marRight w:val="0"/>
      <w:marTop w:val="0"/>
      <w:marBottom w:val="0"/>
      <w:divBdr>
        <w:top w:val="none" w:sz="0" w:space="0" w:color="auto"/>
        <w:left w:val="none" w:sz="0" w:space="0" w:color="auto"/>
        <w:bottom w:val="none" w:sz="0" w:space="0" w:color="auto"/>
        <w:right w:val="none" w:sz="0" w:space="0" w:color="auto"/>
      </w:divBdr>
    </w:div>
    <w:div w:id="285893419">
      <w:bodyDiv w:val="1"/>
      <w:marLeft w:val="0"/>
      <w:marRight w:val="0"/>
      <w:marTop w:val="0"/>
      <w:marBottom w:val="0"/>
      <w:divBdr>
        <w:top w:val="none" w:sz="0" w:space="0" w:color="auto"/>
        <w:left w:val="none" w:sz="0" w:space="0" w:color="auto"/>
        <w:bottom w:val="none" w:sz="0" w:space="0" w:color="auto"/>
        <w:right w:val="none" w:sz="0" w:space="0" w:color="auto"/>
      </w:divBdr>
    </w:div>
    <w:div w:id="287467268">
      <w:bodyDiv w:val="1"/>
      <w:marLeft w:val="0"/>
      <w:marRight w:val="0"/>
      <w:marTop w:val="0"/>
      <w:marBottom w:val="0"/>
      <w:divBdr>
        <w:top w:val="none" w:sz="0" w:space="0" w:color="auto"/>
        <w:left w:val="none" w:sz="0" w:space="0" w:color="auto"/>
        <w:bottom w:val="none" w:sz="0" w:space="0" w:color="auto"/>
        <w:right w:val="none" w:sz="0" w:space="0" w:color="auto"/>
      </w:divBdr>
    </w:div>
    <w:div w:id="295569642">
      <w:bodyDiv w:val="1"/>
      <w:marLeft w:val="0"/>
      <w:marRight w:val="0"/>
      <w:marTop w:val="0"/>
      <w:marBottom w:val="0"/>
      <w:divBdr>
        <w:top w:val="none" w:sz="0" w:space="0" w:color="auto"/>
        <w:left w:val="none" w:sz="0" w:space="0" w:color="auto"/>
        <w:bottom w:val="none" w:sz="0" w:space="0" w:color="auto"/>
        <w:right w:val="none" w:sz="0" w:space="0" w:color="auto"/>
      </w:divBdr>
    </w:div>
    <w:div w:id="308049441">
      <w:bodyDiv w:val="1"/>
      <w:marLeft w:val="0"/>
      <w:marRight w:val="0"/>
      <w:marTop w:val="0"/>
      <w:marBottom w:val="0"/>
      <w:divBdr>
        <w:top w:val="none" w:sz="0" w:space="0" w:color="auto"/>
        <w:left w:val="none" w:sz="0" w:space="0" w:color="auto"/>
        <w:bottom w:val="none" w:sz="0" w:space="0" w:color="auto"/>
        <w:right w:val="none" w:sz="0" w:space="0" w:color="auto"/>
      </w:divBdr>
    </w:div>
    <w:div w:id="312294962">
      <w:bodyDiv w:val="1"/>
      <w:marLeft w:val="0"/>
      <w:marRight w:val="0"/>
      <w:marTop w:val="0"/>
      <w:marBottom w:val="0"/>
      <w:divBdr>
        <w:top w:val="none" w:sz="0" w:space="0" w:color="auto"/>
        <w:left w:val="none" w:sz="0" w:space="0" w:color="auto"/>
        <w:bottom w:val="none" w:sz="0" w:space="0" w:color="auto"/>
        <w:right w:val="none" w:sz="0" w:space="0" w:color="auto"/>
      </w:divBdr>
      <w:divsChild>
        <w:div w:id="1558315435">
          <w:marLeft w:val="0"/>
          <w:marRight w:val="0"/>
          <w:marTop w:val="0"/>
          <w:marBottom w:val="0"/>
          <w:divBdr>
            <w:top w:val="none" w:sz="0" w:space="0" w:color="auto"/>
            <w:left w:val="none" w:sz="0" w:space="0" w:color="auto"/>
            <w:bottom w:val="none" w:sz="0" w:space="0" w:color="auto"/>
            <w:right w:val="none" w:sz="0" w:space="0" w:color="auto"/>
          </w:divBdr>
          <w:divsChild>
            <w:div w:id="44372422">
              <w:marLeft w:val="0"/>
              <w:marRight w:val="0"/>
              <w:marTop w:val="0"/>
              <w:marBottom w:val="0"/>
              <w:divBdr>
                <w:top w:val="none" w:sz="0" w:space="0" w:color="auto"/>
                <w:left w:val="none" w:sz="0" w:space="0" w:color="auto"/>
                <w:bottom w:val="none" w:sz="0" w:space="0" w:color="auto"/>
                <w:right w:val="none" w:sz="0" w:space="0" w:color="auto"/>
              </w:divBdr>
              <w:divsChild>
                <w:div w:id="450706509">
                  <w:marLeft w:val="0"/>
                  <w:marRight w:val="0"/>
                  <w:marTop w:val="0"/>
                  <w:marBottom w:val="0"/>
                  <w:divBdr>
                    <w:top w:val="none" w:sz="0" w:space="0" w:color="auto"/>
                    <w:left w:val="none" w:sz="0" w:space="0" w:color="auto"/>
                    <w:bottom w:val="none" w:sz="0" w:space="0" w:color="auto"/>
                    <w:right w:val="none" w:sz="0" w:space="0" w:color="auto"/>
                  </w:divBdr>
                  <w:divsChild>
                    <w:div w:id="48693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6324261">
      <w:bodyDiv w:val="1"/>
      <w:marLeft w:val="0"/>
      <w:marRight w:val="0"/>
      <w:marTop w:val="0"/>
      <w:marBottom w:val="0"/>
      <w:divBdr>
        <w:top w:val="none" w:sz="0" w:space="0" w:color="auto"/>
        <w:left w:val="none" w:sz="0" w:space="0" w:color="auto"/>
        <w:bottom w:val="none" w:sz="0" w:space="0" w:color="auto"/>
        <w:right w:val="none" w:sz="0" w:space="0" w:color="auto"/>
      </w:divBdr>
    </w:div>
    <w:div w:id="328025623">
      <w:bodyDiv w:val="1"/>
      <w:marLeft w:val="0"/>
      <w:marRight w:val="0"/>
      <w:marTop w:val="0"/>
      <w:marBottom w:val="0"/>
      <w:divBdr>
        <w:top w:val="none" w:sz="0" w:space="0" w:color="auto"/>
        <w:left w:val="none" w:sz="0" w:space="0" w:color="auto"/>
        <w:bottom w:val="none" w:sz="0" w:space="0" w:color="auto"/>
        <w:right w:val="none" w:sz="0" w:space="0" w:color="auto"/>
      </w:divBdr>
      <w:divsChild>
        <w:div w:id="577322212">
          <w:marLeft w:val="0"/>
          <w:marRight w:val="0"/>
          <w:marTop w:val="0"/>
          <w:marBottom w:val="0"/>
          <w:divBdr>
            <w:top w:val="none" w:sz="0" w:space="0" w:color="auto"/>
            <w:left w:val="none" w:sz="0" w:space="0" w:color="auto"/>
            <w:bottom w:val="none" w:sz="0" w:space="0" w:color="auto"/>
            <w:right w:val="none" w:sz="0" w:space="0" w:color="auto"/>
          </w:divBdr>
        </w:div>
      </w:divsChild>
    </w:div>
    <w:div w:id="329144838">
      <w:bodyDiv w:val="1"/>
      <w:marLeft w:val="0"/>
      <w:marRight w:val="0"/>
      <w:marTop w:val="0"/>
      <w:marBottom w:val="0"/>
      <w:divBdr>
        <w:top w:val="none" w:sz="0" w:space="0" w:color="auto"/>
        <w:left w:val="none" w:sz="0" w:space="0" w:color="auto"/>
        <w:bottom w:val="none" w:sz="0" w:space="0" w:color="auto"/>
        <w:right w:val="none" w:sz="0" w:space="0" w:color="auto"/>
      </w:divBdr>
    </w:div>
    <w:div w:id="329605739">
      <w:bodyDiv w:val="1"/>
      <w:marLeft w:val="0"/>
      <w:marRight w:val="0"/>
      <w:marTop w:val="0"/>
      <w:marBottom w:val="0"/>
      <w:divBdr>
        <w:top w:val="none" w:sz="0" w:space="0" w:color="auto"/>
        <w:left w:val="none" w:sz="0" w:space="0" w:color="auto"/>
        <w:bottom w:val="none" w:sz="0" w:space="0" w:color="auto"/>
        <w:right w:val="none" w:sz="0" w:space="0" w:color="auto"/>
      </w:divBdr>
    </w:div>
    <w:div w:id="330107373">
      <w:bodyDiv w:val="1"/>
      <w:marLeft w:val="0"/>
      <w:marRight w:val="0"/>
      <w:marTop w:val="0"/>
      <w:marBottom w:val="0"/>
      <w:divBdr>
        <w:top w:val="none" w:sz="0" w:space="0" w:color="auto"/>
        <w:left w:val="none" w:sz="0" w:space="0" w:color="auto"/>
        <w:bottom w:val="none" w:sz="0" w:space="0" w:color="auto"/>
        <w:right w:val="none" w:sz="0" w:space="0" w:color="auto"/>
      </w:divBdr>
    </w:div>
    <w:div w:id="331954204">
      <w:bodyDiv w:val="1"/>
      <w:marLeft w:val="0"/>
      <w:marRight w:val="0"/>
      <w:marTop w:val="0"/>
      <w:marBottom w:val="0"/>
      <w:divBdr>
        <w:top w:val="none" w:sz="0" w:space="0" w:color="auto"/>
        <w:left w:val="none" w:sz="0" w:space="0" w:color="auto"/>
        <w:bottom w:val="none" w:sz="0" w:space="0" w:color="auto"/>
        <w:right w:val="none" w:sz="0" w:space="0" w:color="auto"/>
      </w:divBdr>
    </w:div>
    <w:div w:id="337124171">
      <w:bodyDiv w:val="1"/>
      <w:marLeft w:val="0"/>
      <w:marRight w:val="0"/>
      <w:marTop w:val="0"/>
      <w:marBottom w:val="0"/>
      <w:divBdr>
        <w:top w:val="none" w:sz="0" w:space="0" w:color="auto"/>
        <w:left w:val="none" w:sz="0" w:space="0" w:color="auto"/>
        <w:bottom w:val="none" w:sz="0" w:space="0" w:color="auto"/>
        <w:right w:val="none" w:sz="0" w:space="0" w:color="auto"/>
      </w:divBdr>
    </w:div>
    <w:div w:id="341904632">
      <w:bodyDiv w:val="1"/>
      <w:marLeft w:val="0"/>
      <w:marRight w:val="0"/>
      <w:marTop w:val="0"/>
      <w:marBottom w:val="0"/>
      <w:divBdr>
        <w:top w:val="none" w:sz="0" w:space="0" w:color="auto"/>
        <w:left w:val="none" w:sz="0" w:space="0" w:color="auto"/>
        <w:bottom w:val="none" w:sz="0" w:space="0" w:color="auto"/>
        <w:right w:val="none" w:sz="0" w:space="0" w:color="auto"/>
      </w:divBdr>
    </w:div>
    <w:div w:id="354427071">
      <w:bodyDiv w:val="1"/>
      <w:marLeft w:val="0"/>
      <w:marRight w:val="0"/>
      <w:marTop w:val="0"/>
      <w:marBottom w:val="0"/>
      <w:divBdr>
        <w:top w:val="none" w:sz="0" w:space="0" w:color="auto"/>
        <w:left w:val="none" w:sz="0" w:space="0" w:color="auto"/>
        <w:bottom w:val="none" w:sz="0" w:space="0" w:color="auto"/>
        <w:right w:val="none" w:sz="0" w:space="0" w:color="auto"/>
      </w:divBdr>
    </w:div>
    <w:div w:id="355081577">
      <w:bodyDiv w:val="1"/>
      <w:marLeft w:val="0"/>
      <w:marRight w:val="0"/>
      <w:marTop w:val="0"/>
      <w:marBottom w:val="0"/>
      <w:divBdr>
        <w:top w:val="none" w:sz="0" w:space="0" w:color="auto"/>
        <w:left w:val="none" w:sz="0" w:space="0" w:color="auto"/>
        <w:bottom w:val="none" w:sz="0" w:space="0" w:color="auto"/>
        <w:right w:val="none" w:sz="0" w:space="0" w:color="auto"/>
      </w:divBdr>
    </w:div>
    <w:div w:id="359088850">
      <w:bodyDiv w:val="1"/>
      <w:marLeft w:val="0"/>
      <w:marRight w:val="0"/>
      <w:marTop w:val="0"/>
      <w:marBottom w:val="0"/>
      <w:divBdr>
        <w:top w:val="none" w:sz="0" w:space="0" w:color="auto"/>
        <w:left w:val="none" w:sz="0" w:space="0" w:color="auto"/>
        <w:bottom w:val="none" w:sz="0" w:space="0" w:color="auto"/>
        <w:right w:val="none" w:sz="0" w:space="0" w:color="auto"/>
      </w:divBdr>
      <w:divsChild>
        <w:div w:id="2013332544">
          <w:marLeft w:val="0"/>
          <w:marRight w:val="0"/>
          <w:marTop w:val="0"/>
          <w:marBottom w:val="0"/>
          <w:divBdr>
            <w:top w:val="none" w:sz="0" w:space="0" w:color="auto"/>
            <w:left w:val="none" w:sz="0" w:space="0" w:color="auto"/>
            <w:bottom w:val="none" w:sz="0" w:space="0" w:color="auto"/>
            <w:right w:val="none" w:sz="0" w:space="0" w:color="auto"/>
          </w:divBdr>
          <w:divsChild>
            <w:div w:id="3482182">
              <w:marLeft w:val="0"/>
              <w:marRight w:val="0"/>
              <w:marTop w:val="0"/>
              <w:marBottom w:val="0"/>
              <w:divBdr>
                <w:top w:val="none" w:sz="0" w:space="0" w:color="auto"/>
                <w:left w:val="none" w:sz="0" w:space="0" w:color="auto"/>
                <w:bottom w:val="none" w:sz="0" w:space="0" w:color="auto"/>
                <w:right w:val="none" w:sz="0" w:space="0" w:color="auto"/>
              </w:divBdr>
              <w:divsChild>
                <w:div w:id="1114062168">
                  <w:marLeft w:val="0"/>
                  <w:marRight w:val="0"/>
                  <w:marTop w:val="0"/>
                  <w:marBottom w:val="0"/>
                  <w:divBdr>
                    <w:top w:val="none" w:sz="0" w:space="0" w:color="auto"/>
                    <w:left w:val="none" w:sz="0" w:space="0" w:color="auto"/>
                    <w:bottom w:val="none" w:sz="0" w:space="0" w:color="auto"/>
                    <w:right w:val="none" w:sz="0" w:space="0" w:color="auto"/>
                  </w:divBdr>
                  <w:divsChild>
                    <w:div w:id="831944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3288796">
      <w:bodyDiv w:val="1"/>
      <w:marLeft w:val="0"/>
      <w:marRight w:val="0"/>
      <w:marTop w:val="0"/>
      <w:marBottom w:val="0"/>
      <w:divBdr>
        <w:top w:val="none" w:sz="0" w:space="0" w:color="auto"/>
        <w:left w:val="none" w:sz="0" w:space="0" w:color="auto"/>
        <w:bottom w:val="none" w:sz="0" w:space="0" w:color="auto"/>
        <w:right w:val="none" w:sz="0" w:space="0" w:color="auto"/>
      </w:divBdr>
    </w:div>
    <w:div w:id="372972896">
      <w:bodyDiv w:val="1"/>
      <w:marLeft w:val="0"/>
      <w:marRight w:val="0"/>
      <w:marTop w:val="0"/>
      <w:marBottom w:val="0"/>
      <w:divBdr>
        <w:top w:val="none" w:sz="0" w:space="0" w:color="auto"/>
        <w:left w:val="none" w:sz="0" w:space="0" w:color="auto"/>
        <w:bottom w:val="none" w:sz="0" w:space="0" w:color="auto"/>
        <w:right w:val="none" w:sz="0" w:space="0" w:color="auto"/>
      </w:divBdr>
    </w:div>
    <w:div w:id="373507267">
      <w:bodyDiv w:val="1"/>
      <w:marLeft w:val="0"/>
      <w:marRight w:val="0"/>
      <w:marTop w:val="0"/>
      <w:marBottom w:val="0"/>
      <w:divBdr>
        <w:top w:val="none" w:sz="0" w:space="0" w:color="auto"/>
        <w:left w:val="none" w:sz="0" w:space="0" w:color="auto"/>
        <w:bottom w:val="none" w:sz="0" w:space="0" w:color="auto"/>
        <w:right w:val="none" w:sz="0" w:space="0" w:color="auto"/>
      </w:divBdr>
    </w:div>
    <w:div w:id="385032978">
      <w:bodyDiv w:val="1"/>
      <w:marLeft w:val="0"/>
      <w:marRight w:val="0"/>
      <w:marTop w:val="0"/>
      <w:marBottom w:val="0"/>
      <w:divBdr>
        <w:top w:val="none" w:sz="0" w:space="0" w:color="auto"/>
        <w:left w:val="none" w:sz="0" w:space="0" w:color="auto"/>
        <w:bottom w:val="none" w:sz="0" w:space="0" w:color="auto"/>
        <w:right w:val="none" w:sz="0" w:space="0" w:color="auto"/>
      </w:divBdr>
      <w:divsChild>
        <w:div w:id="1484346501">
          <w:marLeft w:val="0"/>
          <w:marRight w:val="0"/>
          <w:marTop w:val="0"/>
          <w:marBottom w:val="0"/>
          <w:divBdr>
            <w:top w:val="none" w:sz="0" w:space="0" w:color="auto"/>
            <w:left w:val="none" w:sz="0" w:space="0" w:color="auto"/>
            <w:bottom w:val="none" w:sz="0" w:space="0" w:color="auto"/>
            <w:right w:val="none" w:sz="0" w:space="0" w:color="auto"/>
          </w:divBdr>
          <w:divsChild>
            <w:div w:id="1710912769">
              <w:marLeft w:val="0"/>
              <w:marRight w:val="0"/>
              <w:marTop w:val="0"/>
              <w:marBottom w:val="0"/>
              <w:divBdr>
                <w:top w:val="none" w:sz="0" w:space="0" w:color="auto"/>
                <w:left w:val="none" w:sz="0" w:space="0" w:color="auto"/>
                <w:bottom w:val="none" w:sz="0" w:space="0" w:color="auto"/>
                <w:right w:val="none" w:sz="0" w:space="0" w:color="auto"/>
              </w:divBdr>
              <w:divsChild>
                <w:div w:id="172945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278731">
      <w:bodyDiv w:val="1"/>
      <w:marLeft w:val="0"/>
      <w:marRight w:val="0"/>
      <w:marTop w:val="0"/>
      <w:marBottom w:val="0"/>
      <w:divBdr>
        <w:top w:val="none" w:sz="0" w:space="0" w:color="auto"/>
        <w:left w:val="none" w:sz="0" w:space="0" w:color="auto"/>
        <w:bottom w:val="none" w:sz="0" w:space="0" w:color="auto"/>
        <w:right w:val="none" w:sz="0" w:space="0" w:color="auto"/>
      </w:divBdr>
    </w:div>
    <w:div w:id="411319668">
      <w:bodyDiv w:val="1"/>
      <w:marLeft w:val="0"/>
      <w:marRight w:val="0"/>
      <w:marTop w:val="0"/>
      <w:marBottom w:val="0"/>
      <w:divBdr>
        <w:top w:val="none" w:sz="0" w:space="0" w:color="auto"/>
        <w:left w:val="none" w:sz="0" w:space="0" w:color="auto"/>
        <w:bottom w:val="none" w:sz="0" w:space="0" w:color="auto"/>
        <w:right w:val="none" w:sz="0" w:space="0" w:color="auto"/>
      </w:divBdr>
    </w:div>
    <w:div w:id="418602387">
      <w:bodyDiv w:val="1"/>
      <w:marLeft w:val="0"/>
      <w:marRight w:val="0"/>
      <w:marTop w:val="0"/>
      <w:marBottom w:val="0"/>
      <w:divBdr>
        <w:top w:val="none" w:sz="0" w:space="0" w:color="auto"/>
        <w:left w:val="none" w:sz="0" w:space="0" w:color="auto"/>
        <w:bottom w:val="none" w:sz="0" w:space="0" w:color="auto"/>
        <w:right w:val="none" w:sz="0" w:space="0" w:color="auto"/>
      </w:divBdr>
    </w:div>
    <w:div w:id="425077349">
      <w:bodyDiv w:val="1"/>
      <w:marLeft w:val="0"/>
      <w:marRight w:val="0"/>
      <w:marTop w:val="0"/>
      <w:marBottom w:val="0"/>
      <w:divBdr>
        <w:top w:val="none" w:sz="0" w:space="0" w:color="auto"/>
        <w:left w:val="none" w:sz="0" w:space="0" w:color="auto"/>
        <w:bottom w:val="none" w:sz="0" w:space="0" w:color="auto"/>
        <w:right w:val="none" w:sz="0" w:space="0" w:color="auto"/>
      </w:divBdr>
      <w:divsChild>
        <w:div w:id="963772710">
          <w:marLeft w:val="0"/>
          <w:marRight w:val="0"/>
          <w:marTop w:val="0"/>
          <w:marBottom w:val="0"/>
          <w:divBdr>
            <w:top w:val="none" w:sz="0" w:space="0" w:color="auto"/>
            <w:left w:val="none" w:sz="0" w:space="0" w:color="auto"/>
            <w:bottom w:val="none" w:sz="0" w:space="0" w:color="auto"/>
            <w:right w:val="none" w:sz="0" w:space="0" w:color="auto"/>
          </w:divBdr>
        </w:div>
      </w:divsChild>
    </w:div>
    <w:div w:id="427119756">
      <w:bodyDiv w:val="1"/>
      <w:marLeft w:val="0"/>
      <w:marRight w:val="0"/>
      <w:marTop w:val="0"/>
      <w:marBottom w:val="0"/>
      <w:divBdr>
        <w:top w:val="none" w:sz="0" w:space="0" w:color="auto"/>
        <w:left w:val="none" w:sz="0" w:space="0" w:color="auto"/>
        <w:bottom w:val="none" w:sz="0" w:space="0" w:color="auto"/>
        <w:right w:val="none" w:sz="0" w:space="0" w:color="auto"/>
      </w:divBdr>
    </w:div>
    <w:div w:id="434788236">
      <w:bodyDiv w:val="1"/>
      <w:marLeft w:val="0"/>
      <w:marRight w:val="0"/>
      <w:marTop w:val="0"/>
      <w:marBottom w:val="0"/>
      <w:divBdr>
        <w:top w:val="none" w:sz="0" w:space="0" w:color="auto"/>
        <w:left w:val="none" w:sz="0" w:space="0" w:color="auto"/>
        <w:bottom w:val="none" w:sz="0" w:space="0" w:color="auto"/>
        <w:right w:val="none" w:sz="0" w:space="0" w:color="auto"/>
      </w:divBdr>
    </w:div>
    <w:div w:id="438306422">
      <w:bodyDiv w:val="1"/>
      <w:marLeft w:val="0"/>
      <w:marRight w:val="0"/>
      <w:marTop w:val="0"/>
      <w:marBottom w:val="0"/>
      <w:divBdr>
        <w:top w:val="none" w:sz="0" w:space="0" w:color="auto"/>
        <w:left w:val="none" w:sz="0" w:space="0" w:color="auto"/>
        <w:bottom w:val="none" w:sz="0" w:space="0" w:color="auto"/>
        <w:right w:val="none" w:sz="0" w:space="0" w:color="auto"/>
      </w:divBdr>
      <w:divsChild>
        <w:div w:id="752048503">
          <w:marLeft w:val="0"/>
          <w:marRight w:val="0"/>
          <w:marTop w:val="0"/>
          <w:marBottom w:val="0"/>
          <w:divBdr>
            <w:top w:val="none" w:sz="0" w:space="0" w:color="auto"/>
            <w:left w:val="none" w:sz="0" w:space="0" w:color="auto"/>
            <w:bottom w:val="none" w:sz="0" w:space="0" w:color="auto"/>
            <w:right w:val="none" w:sz="0" w:space="0" w:color="auto"/>
          </w:divBdr>
        </w:div>
        <w:div w:id="1763909965">
          <w:marLeft w:val="0"/>
          <w:marRight w:val="0"/>
          <w:marTop w:val="0"/>
          <w:marBottom w:val="0"/>
          <w:divBdr>
            <w:top w:val="none" w:sz="0" w:space="0" w:color="auto"/>
            <w:left w:val="none" w:sz="0" w:space="0" w:color="auto"/>
            <w:bottom w:val="none" w:sz="0" w:space="0" w:color="auto"/>
            <w:right w:val="none" w:sz="0" w:space="0" w:color="auto"/>
          </w:divBdr>
          <w:divsChild>
            <w:div w:id="1734545599">
              <w:marLeft w:val="0"/>
              <w:marRight w:val="0"/>
              <w:marTop w:val="0"/>
              <w:marBottom w:val="0"/>
              <w:divBdr>
                <w:top w:val="none" w:sz="0" w:space="0" w:color="auto"/>
                <w:left w:val="none" w:sz="0" w:space="0" w:color="auto"/>
                <w:bottom w:val="none" w:sz="0" w:space="0" w:color="auto"/>
                <w:right w:val="none" w:sz="0" w:space="0" w:color="auto"/>
              </w:divBdr>
              <w:divsChild>
                <w:div w:id="1968928292">
                  <w:marLeft w:val="0"/>
                  <w:marRight w:val="0"/>
                  <w:marTop w:val="0"/>
                  <w:marBottom w:val="0"/>
                  <w:divBdr>
                    <w:top w:val="none" w:sz="0" w:space="0" w:color="auto"/>
                    <w:left w:val="none" w:sz="0" w:space="0" w:color="auto"/>
                    <w:bottom w:val="none" w:sz="0" w:space="0" w:color="auto"/>
                    <w:right w:val="none" w:sz="0" w:space="0" w:color="auto"/>
                  </w:divBdr>
                  <w:divsChild>
                    <w:div w:id="1427263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8091831">
      <w:bodyDiv w:val="1"/>
      <w:marLeft w:val="0"/>
      <w:marRight w:val="0"/>
      <w:marTop w:val="0"/>
      <w:marBottom w:val="0"/>
      <w:divBdr>
        <w:top w:val="none" w:sz="0" w:space="0" w:color="auto"/>
        <w:left w:val="none" w:sz="0" w:space="0" w:color="auto"/>
        <w:bottom w:val="none" w:sz="0" w:space="0" w:color="auto"/>
        <w:right w:val="none" w:sz="0" w:space="0" w:color="auto"/>
      </w:divBdr>
      <w:divsChild>
        <w:div w:id="168299661">
          <w:marLeft w:val="0"/>
          <w:marRight w:val="0"/>
          <w:marTop w:val="0"/>
          <w:marBottom w:val="0"/>
          <w:divBdr>
            <w:top w:val="none" w:sz="0" w:space="0" w:color="auto"/>
            <w:left w:val="none" w:sz="0" w:space="0" w:color="auto"/>
            <w:bottom w:val="none" w:sz="0" w:space="0" w:color="auto"/>
            <w:right w:val="none" w:sz="0" w:space="0" w:color="auto"/>
          </w:divBdr>
          <w:divsChild>
            <w:div w:id="1654721560">
              <w:marLeft w:val="0"/>
              <w:marRight w:val="0"/>
              <w:marTop w:val="0"/>
              <w:marBottom w:val="0"/>
              <w:divBdr>
                <w:top w:val="none" w:sz="0" w:space="0" w:color="auto"/>
                <w:left w:val="none" w:sz="0" w:space="0" w:color="auto"/>
                <w:bottom w:val="none" w:sz="0" w:space="0" w:color="auto"/>
                <w:right w:val="none" w:sz="0" w:space="0" w:color="auto"/>
              </w:divBdr>
              <w:divsChild>
                <w:div w:id="903300170">
                  <w:marLeft w:val="0"/>
                  <w:marRight w:val="0"/>
                  <w:marTop w:val="0"/>
                  <w:marBottom w:val="0"/>
                  <w:divBdr>
                    <w:top w:val="none" w:sz="0" w:space="0" w:color="auto"/>
                    <w:left w:val="none" w:sz="0" w:space="0" w:color="auto"/>
                    <w:bottom w:val="none" w:sz="0" w:space="0" w:color="auto"/>
                    <w:right w:val="none" w:sz="0" w:space="0" w:color="auto"/>
                  </w:divBdr>
                  <w:divsChild>
                    <w:div w:id="493640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324304">
      <w:bodyDiv w:val="1"/>
      <w:marLeft w:val="0"/>
      <w:marRight w:val="0"/>
      <w:marTop w:val="0"/>
      <w:marBottom w:val="0"/>
      <w:divBdr>
        <w:top w:val="none" w:sz="0" w:space="0" w:color="auto"/>
        <w:left w:val="none" w:sz="0" w:space="0" w:color="auto"/>
        <w:bottom w:val="none" w:sz="0" w:space="0" w:color="auto"/>
        <w:right w:val="none" w:sz="0" w:space="0" w:color="auto"/>
      </w:divBdr>
    </w:div>
    <w:div w:id="451242796">
      <w:bodyDiv w:val="1"/>
      <w:marLeft w:val="0"/>
      <w:marRight w:val="0"/>
      <w:marTop w:val="0"/>
      <w:marBottom w:val="0"/>
      <w:divBdr>
        <w:top w:val="none" w:sz="0" w:space="0" w:color="auto"/>
        <w:left w:val="none" w:sz="0" w:space="0" w:color="auto"/>
        <w:bottom w:val="none" w:sz="0" w:space="0" w:color="auto"/>
        <w:right w:val="none" w:sz="0" w:space="0" w:color="auto"/>
      </w:divBdr>
      <w:divsChild>
        <w:div w:id="229967469">
          <w:marLeft w:val="0"/>
          <w:marRight w:val="0"/>
          <w:marTop w:val="0"/>
          <w:marBottom w:val="0"/>
          <w:divBdr>
            <w:top w:val="none" w:sz="0" w:space="0" w:color="auto"/>
            <w:left w:val="none" w:sz="0" w:space="0" w:color="auto"/>
            <w:bottom w:val="none" w:sz="0" w:space="0" w:color="auto"/>
            <w:right w:val="none" w:sz="0" w:space="0" w:color="auto"/>
          </w:divBdr>
          <w:divsChild>
            <w:div w:id="394209340">
              <w:marLeft w:val="0"/>
              <w:marRight w:val="0"/>
              <w:marTop w:val="0"/>
              <w:marBottom w:val="0"/>
              <w:divBdr>
                <w:top w:val="none" w:sz="0" w:space="0" w:color="auto"/>
                <w:left w:val="none" w:sz="0" w:space="0" w:color="auto"/>
                <w:bottom w:val="none" w:sz="0" w:space="0" w:color="auto"/>
                <w:right w:val="none" w:sz="0" w:space="0" w:color="auto"/>
              </w:divBdr>
              <w:divsChild>
                <w:div w:id="248736252">
                  <w:marLeft w:val="0"/>
                  <w:marRight w:val="0"/>
                  <w:marTop w:val="0"/>
                  <w:marBottom w:val="0"/>
                  <w:divBdr>
                    <w:top w:val="none" w:sz="0" w:space="0" w:color="auto"/>
                    <w:left w:val="none" w:sz="0" w:space="0" w:color="auto"/>
                    <w:bottom w:val="none" w:sz="0" w:space="0" w:color="auto"/>
                    <w:right w:val="none" w:sz="0" w:space="0" w:color="auto"/>
                  </w:divBdr>
                  <w:divsChild>
                    <w:div w:id="764806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7069837">
      <w:bodyDiv w:val="1"/>
      <w:marLeft w:val="0"/>
      <w:marRight w:val="0"/>
      <w:marTop w:val="0"/>
      <w:marBottom w:val="0"/>
      <w:divBdr>
        <w:top w:val="none" w:sz="0" w:space="0" w:color="auto"/>
        <w:left w:val="none" w:sz="0" w:space="0" w:color="auto"/>
        <w:bottom w:val="none" w:sz="0" w:space="0" w:color="auto"/>
        <w:right w:val="none" w:sz="0" w:space="0" w:color="auto"/>
      </w:divBdr>
      <w:divsChild>
        <w:div w:id="1239093336">
          <w:marLeft w:val="0"/>
          <w:marRight w:val="0"/>
          <w:marTop w:val="0"/>
          <w:marBottom w:val="0"/>
          <w:divBdr>
            <w:top w:val="none" w:sz="0" w:space="0" w:color="auto"/>
            <w:left w:val="none" w:sz="0" w:space="0" w:color="auto"/>
            <w:bottom w:val="none" w:sz="0" w:space="0" w:color="auto"/>
            <w:right w:val="none" w:sz="0" w:space="0" w:color="auto"/>
          </w:divBdr>
        </w:div>
      </w:divsChild>
    </w:div>
    <w:div w:id="465006941">
      <w:bodyDiv w:val="1"/>
      <w:marLeft w:val="0"/>
      <w:marRight w:val="0"/>
      <w:marTop w:val="0"/>
      <w:marBottom w:val="0"/>
      <w:divBdr>
        <w:top w:val="none" w:sz="0" w:space="0" w:color="auto"/>
        <w:left w:val="none" w:sz="0" w:space="0" w:color="auto"/>
        <w:bottom w:val="none" w:sz="0" w:space="0" w:color="auto"/>
        <w:right w:val="none" w:sz="0" w:space="0" w:color="auto"/>
      </w:divBdr>
    </w:div>
    <w:div w:id="466119734">
      <w:bodyDiv w:val="1"/>
      <w:marLeft w:val="0"/>
      <w:marRight w:val="0"/>
      <w:marTop w:val="0"/>
      <w:marBottom w:val="0"/>
      <w:divBdr>
        <w:top w:val="none" w:sz="0" w:space="0" w:color="auto"/>
        <w:left w:val="none" w:sz="0" w:space="0" w:color="auto"/>
        <w:bottom w:val="none" w:sz="0" w:space="0" w:color="auto"/>
        <w:right w:val="none" w:sz="0" w:space="0" w:color="auto"/>
      </w:divBdr>
      <w:divsChild>
        <w:div w:id="802499498">
          <w:marLeft w:val="0"/>
          <w:marRight w:val="0"/>
          <w:marTop w:val="0"/>
          <w:marBottom w:val="0"/>
          <w:divBdr>
            <w:top w:val="none" w:sz="0" w:space="0" w:color="auto"/>
            <w:left w:val="none" w:sz="0" w:space="0" w:color="auto"/>
            <w:bottom w:val="none" w:sz="0" w:space="0" w:color="auto"/>
            <w:right w:val="none" w:sz="0" w:space="0" w:color="auto"/>
          </w:divBdr>
          <w:divsChild>
            <w:div w:id="323632831">
              <w:marLeft w:val="0"/>
              <w:marRight w:val="0"/>
              <w:marTop w:val="0"/>
              <w:marBottom w:val="0"/>
              <w:divBdr>
                <w:top w:val="none" w:sz="0" w:space="0" w:color="auto"/>
                <w:left w:val="none" w:sz="0" w:space="0" w:color="auto"/>
                <w:bottom w:val="none" w:sz="0" w:space="0" w:color="auto"/>
                <w:right w:val="none" w:sz="0" w:space="0" w:color="auto"/>
              </w:divBdr>
              <w:divsChild>
                <w:div w:id="692877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682010">
      <w:bodyDiv w:val="1"/>
      <w:marLeft w:val="0"/>
      <w:marRight w:val="0"/>
      <w:marTop w:val="0"/>
      <w:marBottom w:val="0"/>
      <w:divBdr>
        <w:top w:val="none" w:sz="0" w:space="0" w:color="auto"/>
        <w:left w:val="none" w:sz="0" w:space="0" w:color="auto"/>
        <w:bottom w:val="none" w:sz="0" w:space="0" w:color="auto"/>
        <w:right w:val="none" w:sz="0" w:space="0" w:color="auto"/>
      </w:divBdr>
    </w:div>
    <w:div w:id="476074802">
      <w:bodyDiv w:val="1"/>
      <w:marLeft w:val="0"/>
      <w:marRight w:val="0"/>
      <w:marTop w:val="0"/>
      <w:marBottom w:val="0"/>
      <w:divBdr>
        <w:top w:val="none" w:sz="0" w:space="0" w:color="auto"/>
        <w:left w:val="none" w:sz="0" w:space="0" w:color="auto"/>
        <w:bottom w:val="none" w:sz="0" w:space="0" w:color="auto"/>
        <w:right w:val="none" w:sz="0" w:space="0" w:color="auto"/>
      </w:divBdr>
    </w:div>
    <w:div w:id="481502375">
      <w:bodyDiv w:val="1"/>
      <w:marLeft w:val="0"/>
      <w:marRight w:val="0"/>
      <w:marTop w:val="0"/>
      <w:marBottom w:val="0"/>
      <w:divBdr>
        <w:top w:val="none" w:sz="0" w:space="0" w:color="auto"/>
        <w:left w:val="none" w:sz="0" w:space="0" w:color="auto"/>
        <w:bottom w:val="none" w:sz="0" w:space="0" w:color="auto"/>
        <w:right w:val="none" w:sz="0" w:space="0" w:color="auto"/>
      </w:divBdr>
      <w:divsChild>
        <w:div w:id="1132406557">
          <w:marLeft w:val="0"/>
          <w:marRight w:val="0"/>
          <w:marTop w:val="0"/>
          <w:marBottom w:val="0"/>
          <w:divBdr>
            <w:top w:val="none" w:sz="0" w:space="0" w:color="auto"/>
            <w:left w:val="none" w:sz="0" w:space="0" w:color="auto"/>
            <w:bottom w:val="none" w:sz="0" w:space="0" w:color="auto"/>
            <w:right w:val="none" w:sz="0" w:space="0" w:color="auto"/>
          </w:divBdr>
        </w:div>
      </w:divsChild>
    </w:div>
    <w:div w:id="481772372">
      <w:bodyDiv w:val="1"/>
      <w:marLeft w:val="0"/>
      <w:marRight w:val="0"/>
      <w:marTop w:val="0"/>
      <w:marBottom w:val="0"/>
      <w:divBdr>
        <w:top w:val="none" w:sz="0" w:space="0" w:color="auto"/>
        <w:left w:val="none" w:sz="0" w:space="0" w:color="auto"/>
        <w:bottom w:val="none" w:sz="0" w:space="0" w:color="auto"/>
        <w:right w:val="none" w:sz="0" w:space="0" w:color="auto"/>
      </w:divBdr>
      <w:divsChild>
        <w:div w:id="1136602416">
          <w:marLeft w:val="0"/>
          <w:marRight w:val="0"/>
          <w:marTop w:val="0"/>
          <w:marBottom w:val="0"/>
          <w:divBdr>
            <w:top w:val="none" w:sz="0" w:space="0" w:color="auto"/>
            <w:left w:val="none" w:sz="0" w:space="0" w:color="auto"/>
            <w:bottom w:val="none" w:sz="0" w:space="0" w:color="auto"/>
            <w:right w:val="none" w:sz="0" w:space="0" w:color="auto"/>
          </w:divBdr>
        </w:div>
      </w:divsChild>
    </w:div>
    <w:div w:id="494565871">
      <w:bodyDiv w:val="1"/>
      <w:marLeft w:val="0"/>
      <w:marRight w:val="0"/>
      <w:marTop w:val="0"/>
      <w:marBottom w:val="0"/>
      <w:divBdr>
        <w:top w:val="none" w:sz="0" w:space="0" w:color="auto"/>
        <w:left w:val="none" w:sz="0" w:space="0" w:color="auto"/>
        <w:bottom w:val="none" w:sz="0" w:space="0" w:color="auto"/>
        <w:right w:val="none" w:sz="0" w:space="0" w:color="auto"/>
      </w:divBdr>
      <w:divsChild>
        <w:div w:id="1682002540">
          <w:marLeft w:val="0"/>
          <w:marRight w:val="0"/>
          <w:marTop w:val="0"/>
          <w:marBottom w:val="0"/>
          <w:divBdr>
            <w:top w:val="none" w:sz="0" w:space="0" w:color="auto"/>
            <w:left w:val="none" w:sz="0" w:space="0" w:color="auto"/>
            <w:bottom w:val="none" w:sz="0" w:space="0" w:color="auto"/>
            <w:right w:val="none" w:sz="0" w:space="0" w:color="auto"/>
          </w:divBdr>
        </w:div>
      </w:divsChild>
    </w:div>
    <w:div w:id="498616814">
      <w:bodyDiv w:val="1"/>
      <w:marLeft w:val="0"/>
      <w:marRight w:val="0"/>
      <w:marTop w:val="0"/>
      <w:marBottom w:val="0"/>
      <w:divBdr>
        <w:top w:val="none" w:sz="0" w:space="0" w:color="auto"/>
        <w:left w:val="none" w:sz="0" w:space="0" w:color="auto"/>
        <w:bottom w:val="none" w:sz="0" w:space="0" w:color="auto"/>
        <w:right w:val="none" w:sz="0" w:space="0" w:color="auto"/>
      </w:divBdr>
    </w:div>
    <w:div w:id="498813495">
      <w:bodyDiv w:val="1"/>
      <w:marLeft w:val="0"/>
      <w:marRight w:val="0"/>
      <w:marTop w:val="0"/>
      <w:marBottom w:val="0"/>
      <w:divBdr>
        <w:top w:val="none" w:sz="0" w:space="0" w:color="auto"/>
        <w:left w:val="none" w:sz="0" w:space="0" w:color="auto"/>
        <w:bottom w:val="none" w:sz="0" w:space="0" w:color="auto"/>
        <w:right w:val="none" w:sz="0" w:space="0" w:color="auto"/>
      </w:divBdr>
    </w:div>
    <w:div w:id="500701423">
      <w:bodyDiv w:val="1"/>
      <w:marLeft w:val="0"/>
      <w:marRight w:val="0"/>
      <w:marTop w:val="0"/>
      <w:marBottom w:val="0"/>
      <w:divBdr>
        <w:top w:val="none" w:sz="0" w:space="0" w:color="auto"/>
        <w:left w:val="none" w:sz="0" w:space="0" w:color="auto"/>
        <w:bottom w:val="none" w:sz="0" w:space="0" w:color="auto"/>
        <w:right w:val="none" w:sz="0" w:space="0" w:color="auto"/>
      </w:divBdr>
    </w:div>
    <w:div w:id="525993196">
      <w:bodyDiv w:val="1"/>
      <w:marLeft w:val="0"/>
      <w:marRight w:val="0"/>
      <w:marTop w:val="0"/>
      <w:marBottom w:val="0"/>
      <w:divBdr>
        <w:top w:val="none" w:sz="0" w:space="0" w:color="auto"/>
        <w:left w:val="none" w:sz="0" w:space="0" w:color="auto"/>
        <w:bottom w:val="none" w:sz="0" w:space="0" w:color="auto"/>
        <w:right w:val="none" w:sz="0" w:space="0" w:color="auto"/>
      </w:divBdr>
      <w:divsChild>
        <w:div w:id="515192052">
          <w:marLeft w:val="0"/>
          <w:marRight w:val="0"/>
          <w:marTop w:val="0"/>
          <w:marBottom w:val="0"/>
          <w:divBdr>
            <w:top w:val="none" w:sz="0" w:space="0" w:color="auto"/>
            <w:left w:val="none" w:sz="0" w:space="0" w:color="auto"/>
            <w:bottom w:val="none" w:sz="0" w:space="0" w:color="auto"/>
            <w:right w:val="none" w:sz="0" w:space="0" w:color="auto"/>
          </w:divBdr>
        </w:div>
      </w:divsChild>
    </w:div>
    <w:div w:id="544947737">
      <w:bodyDiv w:val="1"/>
      <w:marLeft w:val="0"/>
      <w:marRight w:val="0"/>
      <w:marTop w:val="0"/>
      <w:marBottom w:val="0"/>
      <w:divBdr>
        <w:top w:val="none" w:sz="0" w:space="0" w:color="auto"/>
        <w:left w:val="none" w:sz="0" w:space="0" w:color="auto"/>
        <w:bottom w:val="none" w:sz="0" w:space="0" w:color="auto"/>
        <w:right w:val="none" w:sz="0" w:space="0" w:color="auto"/>
      </w:divBdr>
    </w:div>
    <w:div w:id="554661791">
      <w:bodyDiv w:val="1"/>
      <w:marLeft w:val="0"/>
      <w:marRight w:val="0"/>
      <w:marTop w:val="0"/>
      <w:marBottom w:val="0"/>
      <w:divBdr>
        <w:top w:val="none" w:sz="0" w:space="0" w:color="auto"/>
        <w:left w:val="none" w:sz="0" w:space="0" w:color="auto"/>
        <w:bottom w:val="none" w:sz="0" w:space="0" w:color="auto"/>
        <w:right w:val="none" w:sz="0" w:space="0" w:color="auto"/>
      </w:divBdr>
      <w:divsChild>
        <w:div w:id="1181049003">
          <w:marLeft w:val="0"/>
          <w:marRight w:val="0"/>
          <w:marTop w:val="0"/>
          <w:marBottom w:val="0"/>
          <w:divBdr>
            <w:top w:val="none" w:sz="0" w:space="0" w:color="auto"/>
            <w:left w:val="none" w:sz="0" w:space="0" w:color="auto"/>
            <w:bottom w:val="none" w:sz="0" w:space="0" w:color="auto"/>
            <w:right w:val="none" w:sz="0" w:space="0" w:color="auto"/>
          </w:divBdr>
        </w:div>
      </w:divsChild>
    </w:div>
    <w:div w:id="555512935">
      <w:bodyDiv w:val="1"/>
      <w:marLeft w:val="0"/>
      <w:marRight w:val="0"/>
      <w:marTop w:val="0"/>
      <w:marBottom w:val="0"/>
      <w:divBdr>
        <w:top w:val="none" w:sz="0" w:space="0" w:color="auto"/>
        <w:left w:val="none" w:sz="0" w:space="0" w:color="auto"/>
        <w:bottom w:val="none" w:sz="0" w:space="0" w:color="auto"/>
        <w:right w:val="none" w:sz="0" w:space="0" w:color="auto"/>
      </w:divBdr>
    </w:div>
    <w:div w:id="556555634">
      <w:bodyDiv w:val="1"/>
      <w:marLeft w:val="0"/>
      <w:marRight w:val="0"/>
      <w:marTop w:val="0"/>
      <w:marBottom w:val="0"/>
      <w:divBdr>
        <w:top w:val="none" w:sz="0" w:space="0" w:color="auto"/>
        <w:left w:val="none" w:sz="0" w:space="0" w:color="auto"/>
        <w:bottom w:val="none" w:sz="0" w:space="0" w:color="auto"/>
        <w:right w:val="none" w:sz="0" w:space="0" w:color="auto"/>
      </w:divBdr>
    </w:div>
    <w:div w:id="558515468">
      <w:bodyDiv w:val="1"/>
      <w:marLeft w:val="0"/>
      <w:marRight w:val="0"/>
      <w:marTop w:val="0"/>
      <w:marBottom w:val="0"/>
      <w:divBdr>
        <w:top w:val="none" w:sz="0" w:space="0" w:color="auto"/>
        <w:left w:val="none" w:sz="0" w:space="0" w:color="auto"/>
        <w:bottom w:val="none" w:sz="0" w:space="0" w:color="auto"/>
        <w:right w:val="none" w:sz="0" w:space="0" w:color="auto"/>
      </w:divBdr>
    </w:div>
    <w:div w:id="561915042">
      <w:bodyDiv w:val="1"/>
      <w:marLeft w:val="0"/>
      <w:marRight w:val="0"/>
      <w:marTop w:val="0"/>
      <w:marBottom w:val="0"/>
      <w:divBdr>
        <w:top w:val="none" w:sz="0" w:space="0" w:color="auto"/>
        <w:left w:val="none" w:sz="0" w:space="0" w:color="auto"/>
        <w:bottom w:val="none" w:sz="0" w:space="0" w:color="auto"/>
        <w:right w:val="none" w:sz="0" w:space="0" w:color="auto"/>
      </w:divBdr>
    </w:div>
    <w:div w:id="576522083">
      <w:bodyDiv w:val="1"/>
      <w:marLeft w:val="0"/>
      <w:marRight w:val="0"/>
      <w:marTop w:val="0"/>
      <w:marBottom w:val="0"/>
      <w:divBdr>
        <w:top w:val="none" w:sz="0" w:space="0" w:color="auto"/>
        <w:left w:val="none" w:sz="0" w:space="0" w:color="auto"/>
        <w:bottom w:val="none" w:sz="0" w:space="0" w:color="auto"/>
        <w:right w:val="none" w:sz="0" w:space="0" w:color="auto"/>
      </w:divBdr>
      <w:divsChild>
        <w:div w:id="637102548">
          <w:marLeft w:val="0"/>
          <w:marRight w:val="0"/>
          <w:marTop w:val="0"/>
          <w:marBottom w:val="0"/>
          <w:divBdr>
            <w:top w:val="none" w:sz="0" w:space="0" w:color="auto"/>
            <w:left w:val="none" w:sz="0" w:space="0" w:color="auto"/>
            <w:bottom w:val="none" w:sz="0" w:space="0" w:color="auto"/>
            <w:right w:val="none" w:sz="0" w:space="0" w:color="auto"/>
          </w:divBdr>
        </w:div>
      </w:divsChild>
    </w:div>
    <w:div w:id="592864825">
      <w:bodyDiv w:val="1"/>
      <w:marLeft w:val="0"/>
      <w:marRight w:val="0"/>
      <w:marTop w:val="0"/>
      <w:marBottom w:val="0"/>
      <w:divBdr>
        <w:top w:val="none" w:sz="0" w:space="0" w:color="auto"/>
        <w:left w:val="none" w:sz="0" w:space="0" w:color="auto"/>
        <w:bottom w:val="none" w:sz="0" w:space="0" w:color="auto"/>
        <w:right w:val="none" w:sz="0" w:space="0" w:color="auto"/>
      </w:divBdr>
    </w:div>
    <w:div w:id="597324805">
      <w:bodyDiv w:val="1"/>
      <w:marLeft w:val="0"/>
      <w:marRight w:val="0"/>
      <w:marTop w:val="0"/>
      <w:marBottom w:val="0"/>
      <w:divBdr>
        <w:top w:val="none" w:sz="0" w:space="0" w:color="auto"/>
        <w:left w:val="none" w:sz="0" w:space="0" w:color="auto"/>
        <w:bottom w:val="none" w:sz="0" w:space="0" w:color="auto"/>
        <w:right w:val="none" w:sz="0" w:space="0" w:color="auto"/>
      </w:divBdr>
    </w:div>
    <w:div w:id="610432329">
      <w:bodyDiv w:val="1"/>
      <w:marLeft w:val="0"/>
      <w:marRight w:val="0"/>
      <w:marTop w:val="0"/>
      <w:marBottom w:val="0"/>
      <w:divBdr>
        <w:top w:val="none" w:sz="0" w:space="0" w:color="auto"/>
        <w:left w:val="none" w:sz="0" w:space="0" w:color="auto"/>
        <w:bottom w:val="none" w:sz="0" w:space="0" w:color="auto"/>
        <w:right w:val="none" w:sz="0" w:space="0" w:color="auto"/>
      </w:divBdr>
    </w:div>
    <w:div w:id="622271785">
      <w:bodyDiv w:val="1"/>
      <w:marLeft w:val="0"/>
      <w:marRight w:val="0"/>
      <w:marTop w:val="0"/>
      <w:marBottom w:val="0"/>
      <w:divBdr>
        <w:top w:val="none" w:sz="0" w:space="0" w:color="auto"/>
        <w:left w:val="none" w:sz="0" w:space="0" w:color="auto"/>
        <w:bottom w:val="none" w:sz="0" w:space="0" w:color="auto"/>
        <w:right w:val="none" w:sz="0" w:space="0" w:color="auto"/>
      </w:divBdr>
      <w:divsChild>
        <w:div w:id="837768325">
          <w:marLeft w:val="0"/>
          <w:marRight w:val="0"/>
          <w:marTop w:val="0"/>
          <w:marBottom w:val="0"/>
          <w:divBdr>
            <w:top w:val="none" w:sz="0" w:space="0" w:color="auto"/>
            <w:left w:val="none" w:sz="0" w:space="0" w:color="auto"/>
            <w:bottom w:val="none" w:sz="0" w:space="0" w:color="auto"/>
            <w:right w:val="none" w:sz="0" w:space="0" w:color="auto"/>
          </w:divBdr>
        </w:div>
      </w:divsChild>
    </w:div>
    <w:div w:id="622618311">
      <w:bodyDiv w:val="1"/>
      <w:marLeft w:val="0"/>
      <w:marRight w:val="0"/>
      <w:marTop w:val="0"/>
      <w:marBottom w:val="0"/>
      <w:divBdr>
        <w:top w:val="none" w:sz="0" w:space="0" w:color="auto"/>
        <w:left w:val="none" w:sz="0" w:space="0" w:color="auto"/>
        <w:bottom w:val="none" w:sz="0" w:space="0" w:color="auto"/>
        <w:right w:val="none" w:sz="0" w:space="0" w:color="auto"/>
      </w:divBdr>
    </w:div>
    <w:div w:id="624313117">
      <w:bodyDiv w:val="1"/>
      <w:marLeft w:val="0"/>
      <w:marRight w:val="0"/>
      <w:marTop w:val="0"/>
      <w:marBottom w:val="0"/>
      <w:divBdr>
        <w:top w:val="none" w:sz="0" w:space="0" w:color="auto"/>
        <w:left w:val="none" w:sz="0" w:space="0" w:color="auto"/>
        <w:bottom w:val="none" w:sz="0" w:space="0" w:color="auto"/>
        <w:right w:val="none" w:sz="0" w:space="0" w:color="auto"/>
      </w:divBdr>
      <w:divsChild>
        <w:div w:id="2103449949">
          <w:marLeft w:val="0"/>
          <w:marRight w:val="0"/>
          <w:marTop w:val="0"/>
          <w:marBottom w:val="0"/>
          <w:divBdr>
            <w:top w:val="none" w:sz="0" w:space="0" w:color="auto"/>
            <w:left w:val="none" w:sz="0" w:space="0" w:color="auto"/>
            <w:bottom w:val="none" w:sz="0" w:space="0" w:color="auto"/>
            <w:right w:val="none" w:sz="0" w:space="0" w:color="auto"/>
          </w:divBdr>
          <w:divsChild>
            <w:div w:id="642197550">
              <w:marLeft w:val="0"/>
              <w:marRight w:val="0"/>
              <w:marTop w:val="0"/>
              <w:marBottom w:val="0"/>
              <w:divBdr>
                <w:top w:val="none" w:sz="0" w:space="0" w:color="auto"/>
                <w:left w:val="none" w:sz="0" w:space="0" w:color="auto"/>
                <w:bottom w:val="none" w:sz="0" w:space="0" w:color="auto"/>
                <w:right w:val="none" w:sz="0" w:space="0" w:color="auto"/>
              </w:divBdr>
              <w:divsChild>
                <w:div w:id="105539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5258444">
      <w:bodyDiv w:val="1"/>
      <w:marLeft w:val="0"/>
      <w:marRight w:val="0"/>
      <w:marTop w:val="0"/>
      <w:marBottom w:val="0"/>
      <w:divBdr>
        <w:top w:val="none" w:sz="0" w:space="0" w:color="auto"/>
        <w:left w:val="none" w:sz="0" w:space="0" w:color="auto"/>
        <w:bottom w:val="none" w:sz="0" w:space="0" w:color="auto"/>
        <w:right w:val="none" w:sz="0" w:space="0" w:color="auto"/>
      </w:divBdr>
    </w:div>
    <w:div w:id="639309018">
      <w:bodyDiv w:val="1"/>
      <w:marLeft w:val="0"/>
      <w:marRight w:val="0"/>
      <w:marTop w:val="0"/>
      <w:marBottom w:val="0"/>
      <w:divBdr>
        <w:top w:val="none" w:sz="0" w:space="0" w:color="auto"/>
        <w:left w:val="none" w:sz="0" w:space="0" w:color="auto"/>
        <w:bottom w:val="none" w:sz="0" w:space="0" w:color="auto"/>
        <w:right w:val="none" w:sz="0" w:space="0" w:color="auto"/>
      </w:divBdr>
    </w:div>
    <w:div w:id="641080032">
      <w:bodyDiv w:val="1"/>
      <w:marLeft w:val="0"/>
      <w:marRight w:val="0"/>
      <w:marTop w:val="0"/>
      <w:marBottom w:val="0"/>
      <w:divBdr>
        <w:top w:val="none" w:sz="0" w:space="0" w:color="auto"/>
        <w:left w:val="none" w:sz="0" w:space="0" w:color="auto"/>
        <w:bottom w:val="none" w:sz="0" w:space="0" w:color="auto"/>
        <w:right w:val="none" w:sz="0" w:space="0" w:color="auto"/>
      </w:divBdr>
      <w:divsChild>
        <w:div w:id="263805903">
          <w:marLeft w:val="0"/>
          <w:marRight w:val="0"/>
          <w:marTop w:val="0"/>
          <w:marBottom w:val="0"/>
          <w:divBdr>
            <w:top w:val="none" w:sz="0" w:space="0" w:color="auto"/>
            <w:left w:val="none" w:sz="0" w:space="0" w:color="auto"/>
            <w:bottom w:val="none" w:sz="0" w:space="0" w:color="auto"/>
            <w:right w:val="none" w:sz="0" w:space="0" w:color="auto"/>
          </w:divBdr>
          <w:divsChild>
            <w:div w:id="1820919739">
              <w:marLeft w:val="0"/>
              <w:marRight w:val="0"/>
              <w:marTop w:val="0"/>
              <w:marBottom w:val="0"/>
              <w:divBdr>
                <w:top w:val="none" w:sz="0" w:space="0" w:color="auto"/>
                <w:left w:val="none" w:sz="0" w:space="0" w:color="auto"/>
                <w:bottom w:val="none" w:sz="0" w:space="0" w:color="auto"/>
                <w:right w:val="none" w:sz="0" w:space="0" w:color="auto"/>
              </w:divBdr>
              <w:divsChild>
                <w:div w:id="72024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4628872">
      <w:bodyDiv w:val="1"/>
      <w:marLeft w:val="0"/>
      <w:marRight w:val="0"/>
      <w:marTop w:val="0"/>
      <w:marBottom w:val="0"/>
      <w:divBdr>
        <w:top w:val="none" w:sz="0" w:space="0" w:color="auto"/>
        <w:left w:val="none" w:sz="0" w:space="0" w:color="auto"/>
        <w:bottom w:val="none" w:sz="0" w:space="0" w:color="auto"/>
        <w:right w:val="none" w:sz="0" w:space="0" w:color="auto"/>
      </w:divBdr>
    </w:div>
    <w:div w:id="646277959">
      <w:bodyDiv w:val="1"/>
      <w:marLeft w:val="0"/>
      <w:marRight w:val="0"/>
      <w:marTop w:val="0"/>
      <w:marBottom w:val="0"/>
      <w:divBdr>
        <w:top w:val="none" w:sz="0" w:space="0" w:color="auto"/>
        <w:left w:val="none" w:sz="0" w:space="0" w:color="auto"/>
        <w:bottom w:val="none" w:sz="0" w:space="0" w:color="auto"/>
        <w:right w:val="none" w:sz="0" w:space="0" w:color="auto"/>
      </w:divBdr>
    </w:div>
    <w:div w:id="660541977">
      <w:bodyDiv w:val="1"/>
      <w:marLeft w:val="0"/>
      <w:marRight w:val="0"/>
      <w:marTop w:val="0"/>
      <w:marBottom w:val="0"/>
      <w:divBdr>
        <w:top w:val="none" w:sz="0" w:space="0" w:color="auto"/>
        <w:left w:val="none" w:sz="0" w:space="0" w:color="auto"/>
        <w:bottom w:val="none" w:sz="0" w:space="0" w:color="auto"/>
        <w:right w:val="none" w:sz="0" w:space="0" w:color="auto"/>
      </w:divBdr>
    </w:div>
    <w:div w:id="662971823">
      <w:bodyDiv w:val="1"/>
      <w:marLeft w:val="0"/>
      <w:marRight w:val="0"/>
      <w:marTop w:val="0"/>
      <w:marBottom w:val="0"/>
      <w:divBdr>
        <w:top w:val="none" w:sz="0" w:space="0" w:color="auto"/>
        <w:left w:val="none" w:sz="0" w:space="0" w:color="auto"/>
        <w:bottom w:val="none" w:sz="0" w:space="0" w:color="auto"/>
        <w:right w:val="none" w:sz="0" w:space="0" w:color="auto"/>
      </w:divBdr>
    </w:div>
    <w:div w:id="664666914">
      <w:bodyDiv w:val="1"/>
      <w:marLeft w:val="0"/>
      <w:marRight w:val="0"/>
      <w:marTop w:val="0"/>
      <w:marBottom w:val="0"/>
      <w:divBdr>
        <w:top w:val="none" w:sz="0" w:space="0" w:color="auto"/>
        <w:left w:val="none" w:sz="0" w:space="0" w:color="auto"/>
        <w:bottom w:val="none" w:sz="0" w:space="0" w:color="auto"/>
        <w:right w:val="none" w:sz="0" w:space="0" w:color="auto"/>
      </w:divBdr>
      <w:divsChild>
        <w:div w:id="566837821">
          <w:marLeft w:val="533"/>
          <w:marRight w:val="0"/>
          <w:marTop w:val="0"/>
          <w:marBottom w:val="120"/>
          <w:divBdr>
            <w:top w:val="none" w:sz="0" w:space="0" w:color="auto"/>
            <w:left w:val="none" w:sz="0" w:space="0" w:color="auto"/>
            <w:bottom w:val="none" w:sz="0" w:space="0" w:color="auto"/>
            <w:right w:val="none" w:sz="0" w:space="0" w:color="auto"/>
          </w:divBdr>
        </w:div>
      </w:divsChild>
    </w:div>
    <w:div w:id="669138061">
      <w:bodyDiv w:val="1"/>
      <w:marLeft w:val="0"/>
      <w:marRight w:val="0"/>
      <w:marTop w:val="0"/>
      <w:marBottom w:val="0"/>
      <w:divBdr>
        <w:top w:val="none" w:sz="0" w:space="0" w:color="auto"/>
        <w:left w:val="none" w:sz="0" w:space="0" w:color="auto"/>
        <w:bottom w:val="none" w:sz="0" w:space="0" w:color="auto"/>
        <w:right w:val="none" w:sz="0" w:space="0" w:color="auto"/>
      </w:divBdr>
    </w:div>
    <w:div w:id="670527179">
      <w:bodyDiv w:val="1"/>
      <w:marLeft w:val="0"/>
      <w:marRight w:val="0"/>
      <w:marTop w:val="0"/>
      <w:marBottom w:val="0"/>
      <w:divBdr>
        <w:top w:val="none" w:sz="0" w:space="0" w:color="auto"/>
        <w:left w:val="none" w:sz="0" w:space="0" w:color="auto"/>
        <w:bottom w:val="none" w:sz="0" w:space="0" w:color="auto"/>
        <w:right w:val="none" w:sz="0" w:space="0" w:color="auto"/>
      </w:divBdr>
    </w:div>
    <w:div w:id="677736851">
      <w:bodyDiv w:val="1"/>
      <w:marLeft w:val="0"/>
      <w:marRight w:val="0"/>
      <w:marTop w:val="0"/>
      <w:marBottom w:val="0"/>
      <w:divBdr>
        <w:top w:val="none" w:sz="0" w:space="0" w:color="auto"/>
        <w:left w:val="none" w:sz="0" w:space="0" w:color="auto"/>
        <w:bottom w:val="none" w:sz="0" w:space="0" w:color="auto"/>
        <w:right w:val="none" w:sz="0" w:space="0" w:color="auto"/>
      </w:divBdr>
    </w:div>
    <w:div w:id="680739483">
      <w:bodyDiv w:val="1"/>
      <w:marLeft w:val="0"/>
      <w:marRight w:val="0"/>
      <w:marTop w:val="0"/>
      <w:marBottom w:val="0"/>
      <w:divBdr>
        <w:top w:val="none" w:sz="0" w:space="0" w:color="auto"/>
        <w:left w:val="none" w:sz="0" w:space="0" w:color="auto"/>
        <w:bottom w:val="none" w:sz="0" w:space="0" w:color="auto"/>
        <w:right w:val="none" w:sz="0" w:space="0" w:color="auto"/>
      </w:divBdr>
    </w:div>
    <w:div w:id="684863440">
      <w:bodyDiv w:val="1"/>
      <w:marLeft w:val="0"/>
      <w:marRight w:val="0"/>
      <w:marTop w:val="0"/>
      <w:marBottom w:val="0"/>
      <w:divBdr>
        <w:top w:val="none" w:sz="0" w:space="0" w:color="auto"/>
        <w:left w:val="none" w:sz="0" w:space="0" w:color="auto"/>
        <w:bottom w:val="none" w:sz="0" w:space="0" w:color="auto"/>
        <w:right w:val="none" w:sz="0" w:space="0" w:color="auto"/>
      </w:divBdr>
    </w:div>
    <w:div w:id="689069683">
      <w:bodyDiv w:val="1"/>
      <w:marLeft w:val="0"/>
      <w:marRight w:val="0"/>
      <w:marTop w:val="0"/>
      <w:marBottom w:val="0"/>
      <w:divBdr>
        <w:top w:val="none" w:sz="0" w:space="0" w:color="auto"/>
        <w:left w:val="none" w:sz="0" w:space="0" w:color="auto"/>
        <w:bottom w:val="none" w:sz="0" w:space="0" w:color="auto"/>
        <w:right w:val="none" w:sz="0" w:space="0" w:color="auto"/>
      </w:divBdr>
      <w:divsChild>
        <w:div w:id="568273203">
          <w:marLeft w:val="0"/>
          <w:marRight w:val="0"/>
          <w:marTop w:val="0"/>
          <w:marBottom w:val="0"/>
          <w:divBdr>
            <w:top w:val="none" w:sz="0" w:space="0" w:color="auto"/>
            <w:left w:val="none" w:sz="0" w:space="0" w:color="auto"/>
            <w:bottom w:val="none" w:sz="0" w:space="0" w:color="auto"/>
            <w:right w:val="none" w:sz="0" w:space="0" w:color="auto"/>
          </w:divBdr>
        </w:div>
      </w:divsChild>
    </w:div>
    <w:div w:id="692850889">
      <w:bodyDiv w:val="1"/>
      <w:marLeft w:val="0"/>
      <w:marRight w:val="0"/>
      <w:marTop w:val="0"/>
      <w:marBottom w:val="0"/>
      <w:divBdr>
        <w:top w:val="none" w:sz="0" w:space="0" w:color="auto"/>
        <w:left w:val="none" w:sz="0" w:space="0" w:color="auto"/>
        <w:bottom w:val="none" w:sz="0" w:space="0" w:color="auto"/>
        <w:right w:val="none" w:sz="0" w:space="0" w:color="auto"/>
      </w:divBdr>
    </w:div>
    <w:div w:id="708914522">
      <w:bodyDiv w:val="1"/>
      <w:marLeft w:val="0"/>
      <w:marRight w:val="0"/>
      <w:marTop w:val="0"/>
      <w:marBottom w:val="0"/>
      <w:divBdr>
        <w:top w:val="none" w:sz="0" w:space="0" w:color="auto"/>
        <w:left w:val="none" w:sz="0" w:space="0" w:color="auto"/>
        <w:bottom w:val="none" w:sz="0" w:space="0" w:color="auto"/>
        <w:right w:val="none" w:sz="0" w:space="0" w:color="auto"/>
      </w:divBdr>
    </w:div>
    <w:div w:id="717706117">
      <w:bodyDiv w:val="1"/>
      <w:marLeft w:val="0"/>
      <w:marRight w:val="0"/>
      <w:marTop w:val="0"/>
      <w:marBottom w:val="0"/>
      <w:divBdr>
        <w:top w:val="none" w:sz="0" w:space="0" w:color="auto"/>
        <w:left w:val="none" w:sz="0" w:space="0" w:color="auto"/>
        <w:bottom w:val="none" w:sz="0" w:space="0" w:color="auto"/>
        <w:right w:val="none" w:sz="0" w:space="0" w:color="auto"/>
      </w:divBdr>
      <w:divsChild>
        <w:div w:id="32073272">
          <w:marLeft w:val="0"/>
          <w:marRight w:val="0"/>
          <w:marTop w:val="0"/>
          <w:marBottom w:val="0"/>
          <w:divBdr>
            <w:top w:val="none" w:sz="0" w:space="0" w:color="auto"/>
            <w:left w:val="none" w:sz="0" w:space="0" w:color="auto"/>
            <w:bottom w:val="none" w:sz="0" w:space="0" w:color="auto"/>
            <w:right w:val="none" w:sz="0" w:space="0" w:color="auto"/>
          </w:divBdr>
        </w:div>
      </w:divsChild>
    </w:div>
    <w:div w:id="718944536">
      <w:bodyDiv w:val="1"/>
      <w:marLeft w:val="0"/>
      <w:marRight w:val="0"/>
      <w:marTop w:val="0"/>
      <w:marBottom w:val="0"/>
      <w:divBdr>
        <w:top w:val="none" w:sz="0" w:space="0" w:color="auto"/>
        <w:left w:val="none" w:sz="0" w:space="0" w:color="auto"/>
        <w:bottom w:val="none" w:sz="0" w:space="0" w:color="auto"/>
        <w:right w:val="none" w:sz="0" w:space="0" w:color="auto"/>
      </w:divBdr>
      <w:divsChild>
        <w:div w:id="1268274056">
          <w:marLeft w:val="0"/>
          <w:marRight w:val="0"/>
          <w:marTop w:val="0"/>
          <w:marBottom w:val="0"/>
          <w:divBdr>
            <w:top w:val="none" w:sz="0" w:space="0" w:color="auto"/>
            <w:left w:val="none" w:sz="0" w:space="0" w:color="auto"/>
            <w:bottom w:val="none" w:sz="0" w:space="0" w:color="auto"/>
            <w:right w:val="none" w:sz="0" w:space="0" w:color="auto"/>
          </w:divBdr>
        </w:div>
      </w:divsChild>
    </w:div>
    <w:div w:id="721516703">
      <w:bodyDiv w:val="1"/>
      <w:marLeft w:val="0"/>
      <w:marRight w:val="0"/>
      <w:marTop w:val="0"/>
      <w:marBottom w:val="0"/>
      <w:divBdr>
        <w:top w:val="none" w:sz="0" w:space="0" w:color="auto"/>
        <w:left w:val="none" w:sz="0" w:space="0" w:color="auto"/>
        <w:bottom w:val="none" w:sz="0" w:space="0" w:color="auto"/>
        <w:right w:val="none" w:sz="0" w:space="0" w:color="auto"/>
      </w:divBdr>
    </w:div>
    <w:div w:id="733238012">
      <w:bodyDiv w:val="1"/>
      <w:marLeft w:val="0"/>
      <w:marRight w:val="0"/>
      <w:marTop w:val="0"/>
      <w:marBottom w:val="0"/>
      <w:divBdr>
        <w:top w:val="none" w:sz="0" w:space="0" w:color="auto"/>
        <w:left w:val="none" w:sz="0" w:space="0" w:color="auto"/>
        <w:bottom w:val="none" w:sz="0" w:space="0" w:color="auto"/>
        <w:right w:val="none" w:sz="0" w:space="0" w:color="auto"/>
      </w:divBdr>
    </w:div>
    <w:div w:id="737825917">
      <w:bodyDiv w:val="1"/>
      <w:marLeft w:val="0"/>
      <w:marRight w:val="0"/>
      <w:marTop w:val="0"/>
      <w:marBottom w:val="0"/>
      <w:divBdr>
        <w:top w:val="none" w:sz="0" w:space="0" w:color="auto"/>
        <w:left w:val="none" w:sz="0" w:space="0" w:color="auto"/>
        <w:bottom w:val="none" w:sz="0" w:space="0" w:color="auto"/>
        <w:right w:val="none" w:sz="0" w:space="0" w:color="auto"/>
      </w:divBdr>
    </w:div>
    <w:div w:id="740833807">
      <w:bodyDiv w:val="1"/>
      <w:marLeft w:val="0"/>
      <w:marRight w:val="0"/>
      <w:marTop w:val="0"/>
      <w:marBottom w:val="0"/>
      <w:divBdr>
        <w:top w:val="none" w:sz="0" w:space="0" w:color="auto"/>
        <w:left w:val="none" w:sz="0" w:space="0" w:color="auto"/>
        <w:bottom w:val="none" w:sz="0" w:space="0" w:color="auto"/>
        <w:right w:val="none" w:sz="0" w:space="0" w:color="auto"/>
      </w:divBdr>
    </w:div>
    <w:div w:id="751852771">
      <w:bodyDiv w:val="1"/>
      <w:marLeft w:val="0"/>
      <w:marRight w:val="0"/>
      <w:marTop w:val="0"/>
      <w:marBottom w:val="0"/>
      <w:divBdr>
        <w:top w:val="none" w:sz="0" w:space="0" w:color="auto"/>
        <w:left w:val="none" w:sz="0" w:space="0" w:color="auto"/>
        <w:bottom w:val="none" w:sz="0" w:space="0" w:color="auto"/>
        <w:right w:val="none" w:sz="0" w:space="0" w:color="auto"/>
      </w:divBdr>
    </w:div>
    <w:div w:id="757216533">
      <w:bodyDiv w:val="1"/>
      <w:marLeft w:val="0"/>
      <w:marRight w:val="0"/>
      <w:marTop w:val="0"/>
      <w:marBottom w:val="0"/>
      <w:divBdr>
        <w:top w:val="none" w:sz="0" w:space="0" w:color="auto"/>
        <w:left w:val="none" w:sz="0" w:space="0" w:color="auto"/>
        <w:bottom w:val="none" w:sz="0" w:space="0" w:color="auto"/>
        <w:right w:val="none" w:sz="0" w:space="0" w:color="auto"/>
      </w:divBdr>
    </w:div>
    <w:div w:id="767432078">
      <w:bodyDiv w:val="1"/>
      <w:marLeft w:val="0"/>
      <w:marRight w:val="0"/>
      <w:marTop w:val="0"/>
      <w:marBottom w:val="0"/>
      <w:divBdr>
        <w:top w:val="none" w:sz="0" w:space="0" w:color="auto"/>
        <w:left w:val="none" w:sz="0" w:space="0" w:color="auto"/>
        <w:bottom w:val="none" w:sz="0" w:space="0" w:color="auto"/>
        <w:right w:val="none" w:sz="0" w:space="0" w:color="auto"/>
      </w:divBdr>
    </w:div>
    <w:div w:id="779568123">
      <w:bodyDiv w:val="1"/>
      <w:marLeft w:val="0"/>
      <w:marRight w:val="0"/>
      <w:marTop w:val="0"/>
      <w:marBottom w:val="0"/>
      <w:divBdr>
        <w:top w:val="none" w:sz="0" w:space="0" w:color="auto"/>
        <w:left w:val="none" w:sz="0" w:space="0" w:color="auto"/>
        <w:bottom w:val="none" w:sz="0" w:space="0" w:color="auto"/>
        <w:right w:val="none" w:sz="0" w:space="0" w:color="auto"/>
      </w:divBdr>
    </w:div>
    <w:div w:id="780030832">
      <w:bodyDiv w:val="1"/>
      <w:marLeft w:val="0"/>
      <w:marRight w:val="0"/>
      <w:marTop w:val="0"/>
      <w:marBottom w:val="0"/>
      <w:divBdr>
        <w:top w:val="none" w:sz="0" w:space="0" w:color="auto"/>
        <w:left w:val="none" w:sz="0" w:space="0" w:color="auto"/>
        <w:bottom w:val="none" w:sz="0" w:space="0" w:color="auto"/>
        <w:right w:val="none" w:sz="0" w:space="0" w:color="auto"/>
      </w:divBdr>
    </w:div>
    <w:div w:id="793913590">
      <w:bodyDiv w:val="1"/>
      <w:marLeft w:val="0"/>
      <w:marRight w:val="0"/>
      <w:marTop w:val="0"/>
      <w:marBottom w:val="0"/>
      <w:divBdr>
        <w:top w:val="none" w:sz="0" w:space="0" w:color="auto"/>
        <w:left w:val="none" w:sz="0" w:space="0" w:color="auto"/>
        <w:bottom w:val="none" w:sz="0" w:space="0" w:color="auto"/>
        <w:right w:val="none" w:sz="0" w:space="0" w:color="auto"/>
      </w:divBdr>
    </w:div>
    <w:div w:id="799567078">
      <w:bodyDiv w:val="1"/>
      <w:marLeft w:val="0"/>
      <w:marRight w:val="0"/>
      <w:marTop w:val="0"/>
      <w:marBottom w:val="0"/>
      <w:divBdr>
        <w:top w:val="none" w:sz="0" w:space="0" w:color="auto"/>
        <w:left w:val="none" w:sz="0" w:space="0" w:color="auto"/>
        <w:bottom w:val="none" w:sz="0" w:space="0" w:color="auto"/>
        <w:right w:val="none" w:sz="0" w:space="0" w:color="auto"/>
      </w:divBdr>
    </w:div>
    <w:div w:id="800002950">
      <w:bodyDiv w:val="1"/>
      <w:marLeft w:val="0"/>
      <w:marRight w:val="0"/>
      <w:marTop w:val="0"/>
      <w:marBottom w:val="0"/>
      <w:divBdr>
        <w:top w:val="none" w:sz="0" w:space="0" w:color="auto"/>
        <w:left w:val="none" w:sz="0" w:space="0" w:color="auto"/>
        <w:bottom w:val="none" w:sz="0" w:space="0" w:color="auto"/>
        <w:right w:val="none" w:sz="0" w:space="0" w:color="auto"/>
      </w:divBdr>
      <w:divsChild>
        <w:div w:id="1149321362">
          <w:marLeft w:val="0"/>
          <w:marRight w:val="0"/>
          <w:marTop w:val="0"/>
          <w:marBottom w:val="0"/>
          <w:divBdr>
            <w:top w:val="none" w:sz="0" w:space="0" w:color="auto"/>
            <w:left w:val="none" w:sz="0" w:space="0" w:color="auto"/>
            <w:bottom w:val="none" w:sz="0" w:space="0" w:color="auto"/>
            <w:right w:val="none" w:sz="0" w:space="0" w:color="auto"/>
          </w:divBdr>
          <w:divsChild>
            <w:div w:id="1998338657">
              <w:marLeft w:val="0"/>
              <w:marRight w:val="0"/>
              <w:marTop w:val="0"/>
              <w:marBottom w:val="0"/>
              <w:divBdr>
                <w:top w:val="none" w:sz="0" w:space="0" w:color="auto"/>
                <w:left w:val="none" w:sz="0" w:space="0" w:color="auto"/>
                <w:bottom w:val="none" w:sz="0" w:space="0" w:color="auto"/>
                <w:right w:val="none" w:sz="0" w:space="0" w:color="auto"/>
              </w:divBdr>
              <w:divsChild>
                <w:div w:id="1146093578">
                  <w:marLeft w:val="0"/>
                  <w:marRight w:val="0"/>
                  <w:marTop w:val="0"/>
                  <w:marBottom w:val="0"/>
                  <w:divBdr>
                    <w:top w:val="none" w:sz="0" w:space="0" w:color="auto"/>
                    <w:left w:val="none" w:sz="0" w:space="0" w:color="auto"/>
                    <w:bottom w:val="none" w:sz="0" w:space="0" w:color="auto"/>
                    <w:right w:val="none" w:sz="0" w:space="0" w:color="auto"/>
                  </w:divBdr>
                  <w:divsChild>
                    <w:div w:id="38194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7014293">
      <w:bodyDiv w:val="1"/>
      <w:marLeft w:val="0"/>
      <w:marRight w:val="0"/>
      <w:marTop w:val="0"/>
      <w:marBottom w:val="0"/>
      <w:divBdr>
        <w:top w:val="none" w:sz="0" w:space="0" w:color="auto"/>
        <w:left w:val="none" w:sz="0" w:space="0" w:color="auto"/>
        <w:bottom w:val="none" w:sz="0" w:space="0" w:color="auto"/>
        <w:right w:val="none" w:sz="0" w:space="0" w:color="auto"/>
      </w:divBdr>
      <w:divsChild>
        <w:div w:id="582103295">
          <w:marLeft w:val="0"/>
          <w:marRight w:val="0"/>
          <w:marTop w:val="0"/>
          <w:marBottom w:val="0"/>
          <w:divBdr>
            <w:top w:val="none" w:sz="0" w:space="0" w:color="auto"/>
            <w:left w:val="none" w:sz="0" w:space="0" w:color="auto"/>
            <w:bottom w:val="none" w:sz="0" w:space="0" w:color="auto"/>
            <w:right w:val="none" w:sz="0" w:space="0" w:color="auto"/>
          </w:divBdr>
        </w:div>
      </w:divsChild>
    </w:div>
    <w:div w:id="812259876">
      <w:bodyDiv w:val="1"/>
      <w:marLeft w:val="0"/>
      <w:marRight w:val="0"/>
      <w:marTop w:val="0"/>
      <w:marBottom w:val="0"/>
      <w:divBdr>
        <w:top w:val="none" w:sz="0" w:space="0" w:color="auto"/>
        <w:left w:val="none" w:sz="0" w:space="0" w:color="auto"/>
        <w:bottom w:val="none" w:sz="0" w:space="0" w:color="auto"/>
        <w:right w:val="none" w:sz="0" w:space="0" w:color="auto"/>
      </w:divBdr>
    </w:div>
    <w:div w:id="812333028">
      <w:bodyDiv w:val="1"/>
      <w:marLeft w:val="0"/>
      <w:marRight w:val="0"/>
      <w:marTop w:val="0"/>
      <w:marBottom w:val="0"/>
      <w:divBdr>
        <w:top w:val="none" w:sz="0" w:space="0" w:color="auto"/>
        <w:left w:val="none" w:sz="0" w:space="0" w:color="auto"/>
        <w:bottom w:val="none" w:sz="0" w:space="0" w:color="auto"/>
        <w:right w:val="none" w:sz="0" w:space="0" w:color="auto"/>
      </w:divBdr>
    </w:div>
    <w:div w:id="820998838">
      <w:bodyDiv w:val="1"/>
      <w:marLeft w:val="0"/>
      <w:marRight w:val="0"/>
      <w:marTop w:val="0"/>
      <w:marBottom w:val="0"/>
      <w:divBdr>
        <w:top w:val="none" w:sz="0" w:space="0" w:color="auto"/>
        <w:left w:val="none" w:sz="0" w:space="0" w:color="auto"/>
        <w:bottom w:val="none" w:sz="0" w:space="0" w:color="auto"/>
        <w:right w:val="none" w:sz="0" w:space="0" w:color="auto"/>
      </w:divBdr>
    </w:div>
    <w:div w:id="828912300">
      <w:bodyDiv w:val="1"/>
      <w:marLeft w:val="0"/>
      <w:marRight w:val="0"/>
      <w:marTop w:val="0"/>
      <w:marBottom w:val="0"/>
      <w:divBdr>
        <w:top w:val="none" w:sz="0" w:space="0" w:color="auto"/>
        <w:left w:val="none" w:sz="0" w:space="0" w:color="auto"/>
        <w:bottom w:val="none" w:sz="0" w:space="0" w:color="auto"/>
        <w:right w:val="none" w:sz="0" w:space="0" w:color="auto"/>
      </w:divBdr>
    </w:div>
    <w:div w:id="835339411">
      <w:bodyDiv w:val="1"/>
      <w:marLeft w:val="0"/>
      <w:marRight w:val="0"/>
      <w:marTop w:val="0"/>
      <w:marBottom w:val="0"/>
      <w:divBdr>
        <w:top w:val="none" w:sz="0" w:space="0" w:color="auto"/>
        <w:left w:val="none" w:sz="0" w:space="0" w:color="auto"/>
        <w:bottom w:val="none" w:sz="0" w:space="0" w:color="auto"/>
        <w:right w:val="none" w:sz="0" w:space="0" w:color="auto"/>
      </w:divBdr>
      <w:divsChild>
        <w:div w:id="983584798">
          <w:marLeft w:val="0"/>
          <w:marRight w:val="0"/>
          <w:marTop w:val="0"/>
          <w:marBottom w:val="0"/>
          <w:divBdr>
            <w:top w:val="none" w:sz="0" w:space="0" w:color="auto"/>
            <w:left w:val="none" w:sz="0" w:space="0" w:color="auto"/>
            <w:bottom w:val="none" w:sz="0" w:space="0" w:color="auto"/>
            <w:right w:val="none" w:sz="0" w:space="0" w:color="auto"/>
          </w:divBdr>
          <w:divsChild>
            <w:div w:id="1584493187">
              <w:marLeft w:val="0"/>
              <w:marRight w:val="0"/>
              <w:marTop w:val="0"/>
              <w:marBottom w:val="0"/>
              <w:divBdr>
                <w:top w:val="none" w:sz="0" w:space="0" w:color="auto"/>
                <w:left w:val="none" w:sz="0" w:space="0" w:color="auto"/>
                <w:bottom w:val="none" w:sz="0" w:space="0" w:color="auto"/>
                <w:right w:val="none" w:sz="0" w:space="0" w:color="auto"/>
              </w:divBdr>
              <w:divsChild>
                <w:div w:id="1456630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2008197">
      <w:bodyDiv w:val="1"/>
      <w:marLeft w:val="0"/>
      <w:marRight w:val="0"/>
      <w:marTop w:val="0"/>
      <w:marBottom w:val="0"/>
      <w:divBdr>
        <w:top w:val="none" w:sz="0" w:space="0" w:color="auto"/>
        <w:left w:val="none" w:sz="0" w:space="0" w:color="auto"/>
        <w:bottom w:val="none" w:sz="0" w:space="0" w:color="auto"/>
        <w:right w:val="none" w:sz="0" w:space="0" w:color="auto"/>
      </w:divBdr>
    </w:div>
    <w:div w:id="843396189">
      <w:bodyDiv w:val="1"/>
      <w:marLeft w:val="0"/>
      <w:marRight w:val="0"/>
      <w:marTop w:val="0"/>
      <w:marBottom w:val="0"/>
      <w:divBdr>
        <w:top w:val="none" w:sz="0" w:space="0" w:color="auto"/>
        <w:left w:val="none" w:sz="0" w:space="0" w:color="auto"/>
        <w:bottom w:val="none" w:sz="0" w:space="0" w:color="auto"/>
        <w:right w:val="none" w:sz="0" w:space="0" w:color="auto"/>
      </w:divBdr>
    </w:div>
    <w:div w:id="845249042">
      <w:bodyDiv w:val="1"/>
      <w:marLeft w:val="0"/>
      <w:marRight w:val="0"/>
      <w:marTop w:val="0"/>
      <w:marBottom w:val="0"/>
      <w:divBdr>
        <w:top w:val="none" w:sz="0" w:space="0" w:color="auto"/>
        <w:left w:val="none" w:sz="0" w:space="0" w:color="auto"/>
        <w:bottom w:val="none" w:sz="0" w:space="0" w:color="auto"/>
        <w:right w:val="none" w:sz="0" w:space="0" w:color="auto"/>
      </w:divBdr>
      <w:divsChild>
        <w:div w:id="359890761">
          <w:marLeft w:val="0"/>
          <w:marRight w:val="0"/>
          <w:marTop w:val="0"/>
          <w:marBottom w:val="0"/>
          <w:divBdr>
            <w:top w:val="none" w:sz="0" w:space="0" w:color="auto"/>
            <w:left w:val="none" w:sz="0" w:space="0" w:color="auto"/>
            <w:bottom w:val="none" w:sz="0" w:space="0" w:color="auto"/>
            <w:right w:val="none" w:sz="0" w:space="0" w:color="auto"/>
          </w:divBdr>
        </w:div>
      </w:divsChild>
    </w:div>
    <w:div w:id="849216008">
      <w:bodyDiv w:val="1"/>
      <w:marLeft w:val="0"/>
      <w:marRight w:val="0"/>
      <w:marTop w:val="0"/>
      <w:marBottom w:val="0"/>
      <w:divBdr>
        <w:top w:val="none" w:sz="0" w:space="0" w:color="auto"/>
        <w:left w:val="none" w:sz="0" w:space="0" w:color="auto"/>
        <w:bottom w:val="none" w:sz="0" w:space="0" w:color="auto"/>
        <w:right w:val="none" w:sz="0" w:space="0" w:color="auto"/>
      </w:divBdr>
      <w:divsChild>
        <w:div w:id="892884179">
          <w:marLeft w:val="0"/>
          <w:marRight w:val="0"/>
          <w:marTop w:val="0"/>
          <w:marBottom w:val="0"/>
          <w:divBdr>
            <w:top w:val="none" w:sz="0" w:space="0" w:color="auto"/>
            <w:left w:val="none" w:sz="0" w:space="0" w:color="auto"/>
            <w:bottom w:val="none" w:sz="0" w:space="0" w:color="auto"/>
            <w:right w:val="none" w:sz="0" w:space="0" w:color="auto"/>
          </w:divBdr>
          <w:divsChild>
            <w:div w:id="436483104">
              <w:marLeft w:val="0"/>
              <w:marRight w:val="0"/>
              <w:marTop w:val="0"/>
              <w:marBottom w:val="0"/>
              <w:divBdr>
                <w:top w:val="none" w:sz="0" w:space="0" w:color="auto"/>
                <w:left w:val="none" w:sz="0" w:space="0" w:color="auto"/>
                <w:bottom w:val="none" w:sz="0" w:space="0" w:color="auto"/>
                <w:right w:val="none" w:sz="0" w:space="0" w:color="auto"/>
              </w:divBdr>
              <w:divsChild>
                <w:div w:id="1321419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968973">
      <w:bodyDiv w:val="1"/>
      <w:marLeft w:val="0"/>
      <w:marRight w:val="0"/>
      <w:marTop w:val="0"/>
      <w:marBottom w:val="0"/>
      <w:divBdr>
        <w:top w:val="none" w:sz="0" w:space="0" w:color="auto"/>
        <w:left w:val="none" w:sz="0" w:space="0" w:color="auto"/>
        <w:bottom w:val="none" w:sz="0" w:space="0" w:color="auto"/>
        <w:right w:val="none" w:sz="0" w:space="0" w:color="auto"/>
      </w:divBdr>
      <w:divsChild>
        <w:div w:id="1130129750">
          <w:marLeft w:val="0"/>
          <w:marRight w:val="0"/>
          <w:marTop w:val="0"/>
          <w:marBottom w:val="0"/>
          <w:divBdr>
            <w:top w:val="none" w:sz="0" w:space="0" w:color="auto"/>
            <w:left w:val="none" w:sz="0" w:space="0" w:color="auto"/>
            <w:bottom w:val="none" w:sz="0" w:space="0" w:color="auto"/>
            <w:right w:val="none" w:sz="0" w:space="0" w:color="auto"/>
          </w:divBdr>
        </w:div>
      </w:divsChild>
    </w:div>
    <w:div w:id="859195864">
      <w:bodyDiv w:val="1"/>
      <w:marLeft w:val="0"/>
      <w:marRight w:val="0"/>
      <w:marTop w:val="0"/>
      <w:marBottom w:val="0"/>
      <w:divBdr>
        <w:top w:val="none" w:sz="0" w:space="0" w:color="auto"/>
        <w:left w:val="none" w:sz="0" w:space="0" w:color="auto"/>
        <w:bottom w:val="none" w:sz="0" w:space="0" w:color="auto"/>
        <w:right w:val="none" w:sz="0" w:space="0" w:color="auto"/>
      </w:divBdr>
    </w:div>
    <w:div w:id="861552659">
      <w:bodyDiv w:val="1"/>
      <w:marLeft w:val="0"/>
      <w:marRight w:val="0"/>
      <w:marTop w:val="0"/>
      <w:marBottom w:val="0"/>
      <w:divBdr>
        <w:top w:val="none" w:sz="0" w:space="0" w:color="auto"/>
        <w:left w:val="none" w:sz="0" w:space="0" w:color="auto"/>
        <w:bottom w:val="none" w:sz="0" w:space="0" w:color="auto"/>
        <w:right w:val="none" w:sz="0" w:space="0" w:color="auto"/>
      </w:divBdr>
    </w:div>
    <w:div w:id="862405434">
      <w:bodyDiv w:val="1"/>
      <w:marLeft w:val="0"/>
      <w:marRight w:val="0"/>
      <w:marTop w:val="0"/>
      <w:marBottom w:val="0"/>
      <w:divBdr>
        <w:top w:val="none" w:sz="0" w:space="0" w:color="auto"/>
        <w:left w:val="none" w:sz="0" w:space="0" w:color="auto"/>
        <w:bottom w:val="none" w:sz="0" w:space="0" w:color="auto"/>
        <w:right w:val="none" w:sz="0" w:space="0" w:color="auto"/>
      </w:divBdr>
    </w:div>
    <w:div w:id="870532645">
      <w:bodyDiv w:val="1"/>
      <w:marLeft w:val="0"/>
      <w:marRight w:val="0"/>
      <w:marTop w:val="0"/>
      <w:marBottom w:val="0"/>
      <w:divBdr>
        <w:top w:val="none" w:sz="0" w:space="0" w:color="auto"/>
        <w:left w:val="none" w:sz="0" w:space="0" w:color="auto"/>
        <w:bottom w:val="none" w:sz="0" w:space="0" w:color="auto"/>
        <w:right w:val="none" w:sz="0" w:space="0" w:color="auto"/>
      </w:divBdr>
    </w:div>
    <w:div w:id="890770831">
      <w:bodyDiv w:val="1"/>
      <w:marLeft w:val="0"/>
      <w:marRight w:val="0"/>
      <w:marTop w:val="0"/>
      <w:marBottom w:val="0"/>
      <w:divBdr>
        <w:top w:val="none" w:sz="0" w:space="0" w:color="auto"/>
        <w:left w:val="none" w:sz="0" w:space="0" w:color="auto"/>
        <w:bottom w:val="none" w:sz="0" w:space="0" w:color="auto"/>
        <w:right w:val="none" w:sz="0" w:space="0" w:color="auto"/>
      </w:divBdr>
    </w:div>
    <w:div w:id="905454091">
      <w:bodyDiv w:val="1"/>
      <w:marLeft w:val="0"/>
      <w:marRight w:val="0"/>
      <w:marTop w:val="0"/>
      <w:marBottom w:val="0"/>
      <w:divBdr>
        <w:top w:val="none" w:sz="0" w:space="0" w:color="auto"/>
        <w:left w:val="none" w:sz="0" w:space="0" w:color="auto"/>
        <w:bottom w:val="none" w:sz="0" w:space="0" w:color="auto"/>
        <w:right w:val="none" w:sz="0" w:space="0" w:color="auto"/>
      </w:divBdr>
    </w:div>
    <w:div w:id="916135213">
      <w:bodyDiv w:val="1"/>
      <w:marLeft w:val="0"/>
      <w:marRight w:val="0"/>
      <w:marTop w:val="0"/>
      <w:marBottom w:val="0"/>
      <w:divBdr>
        <w:top w:val="none" w:sz="0" w:space="0" w:color="auto"/>
        <w:left w:val="none" w:sz="0" w:space="0" w:color="auto"/>
        <w:bottom w:val="none" w:sz="0" w:space="0" w:color="auto"/>
        <w:right w:val="none" w:sz="0" w:space="0" w:color="auto"/>
      </w:divBdr>
    </w:div>
    <w:div w:id="916672916">
      <w:bodyDiv w:val="1"/>
      <w:marLeft w:val="0"/>
      <w:marRight w:val="0"/>
      <w:marTop w:val="0"/>
      <w:marBottom w:val="0"/>
      <w:divBdr>
        <w:top w:val="none" w:sz="0" w:space="0" w:color="auto"/>
        <w:left w:val="none" w:sz="0" w:space="0" w:color="auto"/>
        <w:bottom w:val="none" w:sz="0" w:space="0" w:color="auto"/>
        <w:right w:val="none" w:sz="0" w:space="0" w:color="auto"/>
      </w:divBdr>
    </w:div>
    <w:div w:id="921521836">
      <w:bodyDiv w:val="1"/>
      <w:marLeft w:val="0"/>
      <w:marRight w:val="0"/>
      <w:marTop w:val="0"/>
      <w:marBottom w:val="0"/>
      <w:divBdr>
        <w:top w:val="none" w:sz="0" w:space="0" w:color="auto"/>
        <w:left w:val="none" w:sz="0" w:space="0" w:color="auto"/>
        <w:bottom w:val="none" w:sz="0" w:space="0" w:color="auto"/>
        <w:right w:val="none" w:sz="0" w:space="0" w:color="auto"/>
      </w:divBdr>
    </w:div>
    <w:div w:id="926768420">
      <w:bodyDiv w:val="1"/>
      <w:marLeft w:val="0"/>
      <w:marRight w:val="0"/>
      <w:marTop w:val="0"/>
      <w:marBottom w:val="0"/>
      <w:divBdr>
        <w:top w:val="none" w:sz="0" w:space="0" w:color="auto"/>
        <w:left w:val="none" w:sz="0" w:space="0" w:color="auto"/>
        <w:bottom w:val="none" w:sz="0" w:space="0" w:color="auto"/>
        <w:right w:val="none" w:sz="0" w:space="0" w:color="auto"/>
      </w:divBdr>
      <w:divsChild>
        <w:div w:id="929972193">
          <w:marLeft w:val="0"/>
          <w:marRight w:val="0"/>
          <w:marTop w:val="0"/>
          <w:marBottom w:val="0"/>
          <w:divBdr>
            <w:top w:val="none" w:sz="0" w:space="0" w:color="auto"/>
            <w:left w:val="none" w:sz="0" w:space="0" w:color="auto"/>
            <w:bottom w:val="none" w:sz="0" w:space="0" w:color="auto"/>
            <w:right w:val="none" w:sz="0" w:space="0" w:color="auto"/>
          </w:divBdr>
        </w:div>
      </w:divsChild>
    </w:div>
    <w:div w:id="928122683">
      <w:bodyDiv w:val="1"/>
      <w:marLeft w:val="0"/>
      <w:marRight w:val="0"/>
      <w:marTop w:val="0"/>
      <w:marBottom w:val="0"/>
      <w:divBdr>
        <w:top w:val="none" w:sz="0" w:space="0" w:color="auto"/>
        <w:left w:val="none" w:sz="0" w:space="0" w:color="auto"/>
        <w:bottom w:val="none" w:sz="0" w:space="0" w:color="auto"/>
        <w:right w:val="none" w:sz="0" w:space="0" w:color="auto"/>
      </w:divBdr>
    </w:div>
    <w:div w:id="932054166">
      <w:bodyDiv w:val="1"/>
      <w:marLeft w:val="0"/>
      <w:marRight w:val="0"/>
      <w:marTop w:val="0"/>
      <w:marBottom w:val="0"/>
      <w:divBdr>
        <w:top w:val="none" w:sz="0" w:space="0" w:color="auto"/>
        <w:left w:val="none" w:sz="0" w:space="0" w:color="auto"/>
        <w:bottom w:val="none" w:sz="0" w:space="0" w:color="auto"/>
        <w:right w:val="none" w:sz="0" w:space="0" w:color="auto"/>
      </w:divBdr>
    </w:div>
    <w:div w:id="933367413">
      <w:bodyDiv w:val="1"/>
      <w:marLeft w:val="0"/>
      <w:marRight w:val="0"/>
      <w:marTop w:val="0"/>
      <w:marBottom w:val="0"/>
      <w:divBdr>
        <w:top w:val="none" w:sz="0" w:space="0" w:color="auto"/>
        <w:left w:val="none" w:sz="0" w:space="0" w:color="auto"/>
        <w:bottom w:val="none" w:sz="0" w:space="0" w:color="auto"/>
        <w:right w:val="none" w:sz="0" w:space="0" w:color="auto"/>
      </w:divBdr>
    </w:div>
    <w:div w:id="937828969">
      <w:bodyDiv w:val="1"/>
      <w:marLeft w:val="0"/>
      <w:marRight w:val="0"/>
      <w:marTop w:val="0"/>
      <w:marBottom w:val="0"/>
      <w:divBdr>
        <w:top w:val="none" w:sz="0" w:space="0" w:color="auto"/>
        <w:left w:val="none" w:sz="0" w:space="0" w:color="auto"/>
        <w:bottom w:val="none" w:sz="0" w:space="0" w:color="auto"/>
        <w:right w:val="none" w:sz="0" w:space="0" w:color="auto"/>
      </w:divBdr>
    </w:div>
    <w:div w:id="958605263">
      <w:bodyDiv w:val="1"/>
      <w:marLeft w:val="0"/>
      <w:marRight w:val="0"/>
      <w:marTop w:val="0"/>
      <w:marBottom w:val="0"/>
      <w:divBdr>
        <w:top w:val="none" w:sz="0" w:space="0" w:color="auto"/>
        <w:left w:val="none" w:sz="0" w:space="0" w:color="auto"/>
        <w:bottom w:val="none" w:sz="0" w:space="0" w:color="auto"/>
        <w:right w:val="none" w:sz="0" w:space="0" w:color="auto"/>
      </w:divBdr>
    </w:div>
    <w:div w:id="971833954">
      <w:bodyDiv w:val="1"/>
      <w:marLeft w:val="0"/>
      <w:marRight w:val="0"/>
      <w:marTop w:val="0"/>
      <w:marBottom w:val="0"/>
      <w:divBdr>
        <w:top w:val="none" w:sz="0" w:space="0" w:color="auto"/>
        <w:left w:val="none" w:sz="0" w:space="0" w:color="auto"/>
        <w:bottom w:val="none" w:sz="0" w:space="0" w:color="auto"/>
        <w:right w:val="none" w:sz="0" w:space="0" w:color="auto"/>
      </w:divBdr>
    </w:div>
    <w:div w:id="985083663">
      <w:bodyDiv w:val="1"/>
      <w:marLeft w:val="0"/>
      <w:marRight w:val="0"/>
      <w:marTop w:val="0"/>
      <w:marBottom w:val="0"/>
      <w:divBdr>
        <w:top w:val="none" w:sz="0" w:space="0" w:color="auto"/>
        <w:left w:val="none" w:sz="0" w:space="0" w:color="auto"/>
        <w:bottom w:val="none" w:sz="0" w:space="0" w:color="auto"/>
        <w:right w:val="none" w:sz="0" w:space="0" w:color="auto"/>
      </w:divBdr>
    </w:div>
    <w:div w:id="986589331">
      <w:bodyDiv w:val="1"/>
      <w:marLeft w:val="0"/>
      <w:marRight w:val="0"/>
      <w:marTop w:val="0"/>
      <w:marBottom w:val="0"/>
      <w:divBdr>
        <w:top w:val="none" w:sz="0" w:space="0" w:color="auto"/>
        <w:left w:val="none" w:sz="0" w:space="0" w:color="auto"/>
        <w:bottom w:val="none" w:sz="0" w:space="0" w:color="auto"/>
        <w:right w:val="none" w:sz="0" w:space="0" w:color="auto"/>
      </w:divBdr>
      <w:divsChild>
        <w:div w:id="1930431927">
          <w:marLeft w:val="0"/>
          <w:marRight w:val="0"/>
          <w:marTop w:val="0"/>
          <w:marBottom w:val="0"/>
          <w:divBdr>
            <w:top w:val="none" w:sz="0" w:space="0" w:color="auto"/>
            <w:left w:val="none" w:sz="0" w:space="0" w:color="auto"/>
            <w:bottom w:val="none" w:sz="0" w:space="0" w:color="auto"/>
            <w:right w:val="none" w:sz="0" w:space="0" w:color="auto"/>
          </w:divBdr>
          <w:divsChild>
            <w:div w:id="1378889924">
              <w:marLeft w:val="0"/>
              <w:marRight w:val="0"/>
              <w:marTop w:val="0"/>
              <w:marBottom w:val="0"/>
              <w:divBdr>
                <w:top w:val="none" w:sz="0" w:space="0" w:color="auto"/>
                <w:left w:val="none" w:sz="0" w:space="0" w:color="auto"/>
                <w:bottom w:val="none" w:sz="0" w:space="0" w:color="auto"/>
                <w:right w:val="none" w:sz="0" w:space="0" w:color="auto"/>
              </w:divBdr>
              <w:divsChild>
                <w:div w:id="804083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646396">
      <w:bodyDiv w:val="1"/>
      <w:marLeft w:val="0"/>
      <w:marRight w:val="0"/>
      <w:marTop w:val="0"/>
      <w:marBottom w:val="0"/>
      <w:divBdr>
        <w:top w:val="none" w:sz="0" w:space="0" w:color="auto"/>
        <w:left w:val="none" w:sz="0" w:space="0" w:color="auto"/>
        <w:bottom w:val="none" w:sz="0" w:space="0" w:color="auto"/>
        <w:right w:val="none" w:sz="0" w:space="0" w:color="auto"/>
      </w:divBdr>
      <w:divsChild>
        <w:div w:id="1780686465">
          <w:marLeft w:val="0"/>
          <w:marRight w:val="0"/>
          <w:marTop w:val="0"/>
          <w:marBottom w:val="0"/>
          <w:divBdr>
            <w:top w:val="none" w:sz="0" w:space="0" w:color="auto"/>
            <w:left w:val="none" w:sz="0" w:space="0" w:color="auto"/>
            <w:bottom w:val="none" w:sz="0" w:space="0" w:color="auto"/>
            <w:right w:val="none" w:sz="0" w:space="0" w:color="auto"/>
          </w:divBdr>
        </w:div>
      </w:divsChild>
    </w:div>
    <w:div w:id="1002584851">
      <w:bodyDiv w:val="1"/>
      <w:marLeft w:val="0"/>
      <w:marRight w:val="0"/>
      <w:marTop w:val="0"/>
      <w:marBottom w:val="0"/>
      <w:divBdr>
        <w:top w:val="none" w:sz="0" w:space="0" w:color="auto"/>
        <w:left w:val="none" w:sz="0" w:space="0" w:color="auto"/>
        <w:bottom w:val="none" w:sz="0" w:space="0" w:color="auto"/>
        <w:right w:val="none" w:sz="0" w:space="0" w:color="auto"/>
      </w:divBdr>
    </w:div>
    <w:div w:id="1008950316">
      <w:bodyDiv w:val="1"/>
      <w:marLeft w:val="0"/>
      <w:marRight w:val="0"/>
      <w:marTop w:val="0"/>
      <w:marBottom w:val="0"/>
      <w:divBdr>
        <w:top w:val="none" w:sz="0" w:space="0" w:color="auto"/>
        <w:left w:val="none" w:sz="0" w:space="0" w:color="auto"/>
        <w:bottom w:val="none" w:sz="0" w:space="0" w:color="auto"/>
        <w:right w:val="none" w:sz="0" w:space="0" w:color="auto"/>
      </w:divBdr>
    </w:div>
    <w:div w:id="1030909341">
      <w:bodyDiv w:val="1"/>
      <w:marLeft w:val="0"/>
      <w:marRight w:val="0"/>
      <w:marTop w:val="0"/>
      <w:marBottom w:val="0"/>
      <w:divBdr>
        <w:top w:val="none" w:sz="0" w:space="0" w:color="auto"/>
        <w:left w:val="none" w:sz="0" w:space="0" w:color="auto"/>
        <w:bottom w:val="none" w:sz="0" w:space="0" w:color="auto"/>
        <w:right w:val="none" w:sz="0" w:space="0" w:color="auto"/>
      </w:divBdr>
    </w:div>
    <w:div w:id="1041514445">
      <w:bodyDiv w:val="1"/>
      <w:marLeft w:val="0"/>
      <w:marRight w:val="0"/>
      <w:marTop w:val="0"/>
      <w:marBottom w:val="0"/>
      <w:divBdr>
        <w:top w:val="none" w:sz="0" w:space="0" w:color="auto"/>
        <w:left w:val="none" w:sz="0" w:space="0" w:color="auto"/>
        <w:bottom w:val="none" w:sz="0" w:space="0" w:color="auto"/>
        <w:right w:val="none" w:sz="0" w:space="0" w:color="auto"/>
      </w:divBdr>
    </w:div>
    <w:div w:id="1045374020">
      <w:bodyDiv w:val="1"/>
      <w:marLeft w:val="0"/>
      <w:marRight w:val="0"/>
      <w:marTop w:val="0"/>
      <w:marBottom w:val="0"/>
      <w:divBdr>
        <w:top w:val="none" w:sz="0" w:space="0" w:color="auto"/>
        <w:left w:val="none" w:sz="0" w:space="0" w:color="auto"/>
        <w:bottom w:val="none" w:sz="0" w:space="0" w:color="auto"/>
        <w:right w:val="none" w:sz="0" w:space="0" w:color="auto"/>
      </w:divBdr>
    </w:div>
    <w:div w:id="1047215777">
      <w:bodyDiv w:val="1"/>
      <w:marLeft w:val="0"/>
      <w:marRight w:val="0"/>
      <w:marTop w:val="0"/>
      <w:marBottom w:val="0"/>
      <w:divBdr>
        <w:top w:val="none" w:sz="0" w:space="0" w:color="auto"/>
        <w:left w:val="none" w:sz="0" w:space="0" w:color="auto"/>
        <w:bottom w:val="none" w:sz="0" w:space="0" w:color="auto"/>
        <w:right w:val="none" w:sz="0" w:space="0" w:color="auto"/>
      </w:divBdr>
      <w:divsChild>
        <w:div w:id="545802093">
          <w:marLeft w:val="0"/>
          <w:marRight w:val="0"/>
          <w:marTop w:val="0"/>
          <w:marBottom w:val="0"/>
          <w:divBdr>
            <w:top w:val="none" w:sz="0" w:space="0" w:color="auto"/>
            <w:left w:val="none" w:sz="0" w:space="0" w:color="auto"/>
            <w:bottom w:val="none" w:sz="0" w:space="0" w:color="auto"/>
            <w:right w:val="none" w:sz="0" w:space="0" w:color="auto"/>
          </w:divBdr>
          <w:divsChild>
            <w:div w:id="629743722">
              <w:marLeft w:val="0"/>
              <w:marRight w:val="0"/>
              <w:marTop w:val="0"/>
              <w:marBottom w:val="0"/>
              <w:divBdr>
                <w:top w:val="none" w:sz="0" w:space="0" w:color="auto"/>
                <w:left w:val="none" w:sz="0" w:space="0" w:color="auto"/>
                <w:bottom w:val="none" w:sz="0" w:space="0" w:color="auto"/>
                <w:right w:val="none" w:sz="0" w:space="0" w:color="auto"/>
              </w:divBdr>
              <w:divsChild>
                <w:div w:id="176651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435956">
          <w:marLeft w:val="0"/>
          <w:marRight w:val="0"/>
          <w:marTop w:val="0"/>
          <w:marBottom w:val="0"/>
          <w:divBdr>
            <w:top w:val="none" w:sz="0" w:space="0" w:color="auto"/>
            <w:left w:val="none" w:sz="0" w:space="0" w:color="auto"/>
            <w:bottom w:val="none" w:sz="0" w:space="0" w:color="auto"/>
            <w:right w:val="none" w:sz="0" w:space="0" w:color="auto"/>
          </w:divBdr>
          <w:divsChild>
            <w:div w:id="167015772">
              <w:marLeft w:val="0"/>
              <w:marRight w:val="0"/>
              <w:marTop w:val="0"/>
              <w:marBottom w:val="0"/>
              <w:divBdr>
                <w:top w:val="none" w:sz="0" w:space="0" w:color="auto"/>
                <w:left w:val="none" w:sz="0" w:space="0" w:color="auto"/>
                <w:bottom w:val="none" w:sz="0" w:space="0" w:color="auto"/>
                <w:right w:val="none" w:sz="0" w:space="0" w:color="auto"/>
              </w:divBdr>
              <w:divsChild>
                <w:div w:id="1332218921">
                  <w:marLeft w:val="0"/>
                  <w:marRight w:val="0"/>
                  <w:marTop w:val="0"/>
                  <w:marBottom w:val="0"/>
                  <w:divBdr>
                    <w:top w:val="none" w:sz="0" w:space="0" w:color="auto"/>
                    <w:left w:val="none" w:sz="0" w:space="0" w:color="auto"/>
                    <w:bottom w:val="none" w:sz="0" w:space="0" w:color="auto"/>
                    <w:right w:val="none" w:sz="0" w:space="0" w:color="auto"/>
                  </w:divBdr>
                </w:div>
              </w:divsChild>
            </w:div>
            <w:div w:id="176770893">
              <w:marLeft w:val="0"/>
              <w:marRight w:val="0"/>
              <w:marTop w:val="0"/>
              <w:marBottom w:val="0"/>
              <w:divBdr>
                <w:top w:val="none" w:sz="0" w:space="0" w:color="auto"/>
                <w:left w:val="none" w:sz="0" w:space="0" w:color="auto"/>
                <w:bottom w:val="none" w:sz="0" w:space="0" w:color="auto"/>
                <w:right w:val="none" w:sz="0" w:space="0" w:color="auto"/>
              </w:divBdr>
              <w:divsChild>
                <w:div w:id="161363455">
                  <w:marLeft w:val="0"/>
                  <w:marRight w:val="0"/>
                  <w:marTop w:val="0"/>
                  <w:marBottom w:val="0"/>
                  <w:divBdr>
                    <w:top w:val="none" w:sz="0" w:space="0" w:color="auto"/>
                    <w:left w:val="none" w:sz="0" w:space="0" w:color="auto"/>
                    <w:bottom w:val="none" w:sz="0" w:space="0" w:color="auto"/>
                    <w:right w:val="none" w:sz="0" w:space="0" w:color="auto"/>
                  </w:divBdr>
                </w:div>
              </w:divsChild>
            </w:div>
            <w:div w:id="651569530">
              <w:marLeft w:val="0"/>
              <w:marRight w:val="0"/>
              <w:marTop w:val="0"/>
              <w:marBottom w:val="0"/>
              <w:divBdr>
                <w:top w:val="none" w:sz="0" w:space="0" w:color="auto"/>
                <w:left w:val="none" w:sz="0" w:space="0" w:color="auto"/>
                <w:bottom w:val="none" w:sz="0" w:space="0" w:color="auto"/>
                <w:right w:val="none" w:sz="0" w:space="0" w:color="auto"/>
              </w:divBdr>
              <w:divsChild>
                <w:div w:id="1826512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116593">
      <w:bodyDiv w:val="1"/>
      <w:marLeft w:val="0"/>
      <w:marRight w:val="0"/>
      <w:marTop w:val="0"/>
      <w:marBottom w:val="0"/>
      <w:divBdr>
        <w:top w:val="none" w:sz="0" w:space="0" w:color="auto"/>
        <w:left w:val="none" w:sz="0" w:space="0" w:color="auto"/>
        <w:bottom w:val="none" w:sz="0" w:space="0" w:color="auto"/>
        <w:right w:val="none" w:sz="0" w:space="0" w:color="auto"/>
      </w:divBdr>
    </w:div>
    <w:div w:id="1052386707">
      <w:bodyDiv w:val="1"/>
      <w:marLeft w:val="0"/>
      <w:marRight w:val="0"/>
      <w:marTop w:val="0"/>
      <w:marBottom w:val="0"/>
      <w:divBdr>
        <w:top w:val="none" w:sz="0" w:space="0" w:color="auto"/>
        <w:left w:val="none" w:sz="0" w:space="0" w:color="auto"/>
        <w:bottom w:val="none" w:sz="0" w:space="0" w:color="auto"/>
        <w:right w:val="none" w:sz="0" w:space="0" w:color="auto"/>
      </w:divBdr>
      <w:divsChild>
        <w:div w:id="918442464">
          <w:marLeft w:val="274"/>
          <w:marRight w:val="0"/>
          <w:marTop w:val="0"/>
          <w:marBottom w:val="0"/>
          <w:divBdr>
            <w:top w:val="none" w:sz="0" w:space="0" w:color="auto"/>
            <w:left w:val="none" w:sz="0" w:space="0" w:color="auto"/>
            <w:bottom w:val="none" w:sz="0" w:space="0" w:color="auto"/>
            <w:right w:val="none" w:sz="0" w:space="0" w:color="auto"/>
          </w:divBdr>
        </w:div>
        <w:div w:id="300185722">
          <w:marLeft w:val="274"/>
          <w:marRight w:val="0"/>
          <w:marTop w:val="0"/>
          <w:marBottom w:val="0"/>
          <w:divBdr>
            <w:top w:val="none" w:sz="0" w:space="0" w:color="auto"/>
            <w:left w:val="none" w:sz="0" w:space="0" w:color="auto"/>
            <w:bottom w:val="none" w:sz="0" w:space="0" w:color="auto"/>
            <w:right w:val="none" w:sz="0" w:space="0" w:color="auto"/>
          </w:divBdr>
        </w:div>
        <w:div w:id="1897550465">
          <w:marLeft w:val="274"/>
          <w:marRight w:val="0"/>
          <w:marTop w:val="0"/>
          <w:marBottom w:val="0"/>
          <w:divBdr>
            <w:top w:val="none" w:sz="0" w:space="0" w:color="auto"/>
            <w:left w:val="none" w:sz="0" w:space="0" w:color="auto"/>
            <w:bottom w:val="none" w:sz="0" w:space="0" w:color="auto"/>
            <w:right w:val="none" w:sz="0" w:space="0" w:color="auto"/>
          </w:divBdr>
        </w:div>
      </w:divsChild>
    </w:div>
    <w:div w:id="1053582864">
      <w:bodyDiv w:val="1"/>
      <w:marLeft w:val="0"/>
      <w:marRight w:val="0"/>
      <w:marTop w:val="0"/>
      <w:marBottom w:val="0"/>
      <w:divBdr>
        <w:top w:val="none" w:sz="0" w:space="0" w:color="auto"/>
        <w:left w:val="none" w:sz="0" w:space="0" w:color="auto"/>
        <w:bottom w:val="none" w:sz="0" w:space="0" w:color="auto"/>
        <w:right w:val="none" w:sz="0" w:space="0" w:color="auto"/>
      </w:divBdr>
    </w:div>
    <w:div w:id="1075973119">
      <w:bodyDiv w:val="1"/>
      <w:marLeft w:val="0"/>
      <w:marRight w:val="0"/>
      <w:marTop w:val="0"/>
      <w:marBottom w:val="0"/>
      <w:divBdr>
        <w:top w:val="none" w:sz="0" w:space="0" w:color="auto"/>
        <w:left w:val="none" w:sz="0" w:space="0" w:color="auto"/>
        <w:bottom w:val="none" w:sz="0" w:space="0" w:color="auto"/>
        <w:right w:val="none" w:sz="0" w:space="0" w:color="auto"/>
      </w:divBdr>
    </w:div>
    <w:div w:id="1076782891">
      <w:bodyDiv w:val="1"/>
      <w:marLeft w:val="0"/>
      <w:marRight w:val="0"/>
      <w:marTop w:val="0"/>
      <w:marBottom w:val="0"/>
      <w:divBdr>
        <w:top w:val="none" w:sz="0" w:space="0" w:color="auto"/>
        <w:left w:val="none" w:sz="0" w:space="0" w:color="auto"/>
        <w:bottom w:val="none" w:sz="0" w:space="0" w:color="auto"/>
        <w:right w:val="none" w:sz="0" w:space="0" w:color="auto"/>
      </w:divBdr>
    </w:div>
    <w:div w:id="1093937949">
      <w:bodyDiv w:val="1"/>
      <w:marLeft w:val="0"/>
      <w:marRight w:val="0"/>
      <w:marTop w:val="0"/>
      <w:marBottom w:val="0"/>
      <w:divBdr>
        <w:top w:val="none" w:sz="0" w:space="0" w:color="auto"/>
        <w:left w:val="none" w:sz="0" w:space="0" w:color="auto"/>
        <w:bottom w:val="none" w:sz="0" w:space="0" w:color="auto"/>
        <w:right w:val="none" w:sz="0" w:space="0" w:color="auto"/>
      </w:divBdr>
      <w:divsChild>
        <w:div w:id="177088049">
          <w:marLeft w:val="0"/>
          <w:marRight w:val="0"/>
          <w:marTop w:val="0"/>
          <w:marBottom w:val="0"/>
          <w:divBdr>
            <w:top w:val="none" w:sz="0" w:space="0" w:color="auto"/>
            <w:left w:val="none" w:sz="0" w:space="0" w:color="auto"/>
            <w:bottom w:val="none" w:sz="0" w:space="0" w:color="auto"/>
            <w:right w:val="none" w:sz="0" w:space="0" w:color="auto"/>
          </w:divBdr>
          <w:divsChild>
            <w:div w:id="1148523041">
              <w:marLeft w:val="0"/>
              <w:marRight w:val="0"/>
              <w:marTop w:val="0"/>
              <w:marBottom w:val="0"/>
              <w:divBdr>
                <w:top w:val="none" w:sz="0" w:space="0" w:color="auto"/>
                <w:left w:val="none" w:sz="0" w:space="0" w:color="auto"/>
                <w:bottom w:val="none" w:sz="0" w:space="0" w:color="auto"/>
                <w:right w:val="none" w:sz="0" w:space="0" w:color="auto"/>
              </w:divBdr>
              <w:divsChild>
                <w:div w:id="137923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480993">
      <w:bodyDiv w:val="1"/>
      <w:marLeft w:val="0"/>
      <w:marRight w:val="0"/>
      <w:marTop w:val="0"/>
      <w:marBottom w:val="0"/>
      <w:divBdr>
        <w:top w:val="none" w:sz="0" w:space="0" w:color="auto"/>
        <w:left w:val="none" w:sz="0" w:space="0" w:color="auto"/>
        <w:bottom w:val="none" w:sz="0" w:space="0" w:color="auto"/>
        <w:right w:val="none" w:sz="0" w:space="0" w:color="auto"/>
      </w:divBdr>
    </w:div>
    <w:div w:id="1106147526">
      <w:bodyDiv w:val="1"/>
      <w:marLeft w:val="0"/>
      <w:marRight w:val="0"/>
      <w:marTop w:val="0"/>
      <w:marBottom w:val="0"/>
      <w:divBdr>
        <w:top w:val="none" w:sz="0" w:space="0" w:color="auto"/>
        <w:left w:val="none" w:sz="0" w:space="0" w:color="auto"/>
        <w:bottom w:val="none" w:sz="0" w:space="0" w:color="auto"/>
        <w:right w:val="none" w:sz="0" w:space="0" w:color="auto"/>
      </w:divBdr>
    </w:div>
    <w:div w:id="1124036130">
      <w:bodyDiv w:val="1"/>
      <w:marLeft w:val="0"/>
      <w:marRight w:val="0"/>
      <w:marTop w:val="0"/>
      <w:marBottom w:val="0"/>
      <w:divBdr>
        <w:top w:val="none" w:sz="0" w:space="0" w:color="auto"/>
        <w:left w:val="none" w:sz="0" w:space="0" w:color="auto"/>
        <w:bottom w:val="none" w:sz="0" w:space="0" w:color="auto"/>
        <w:right w:val="none" w:sz="0" w:space="0" w:color="auto"/>
      </w:divBdr>
    </w:div>
    <w:div w:id="1127117564">
      <w:bodyDiv w:val="1"/>
      <w:marLeft w:val="0"/>
      <w:marRight w:val="0"/>
      <w:marTop w:val="0"/>
      <w:marBottom w:val="0"/>
      <w:divBdr>
        <w:top w:val="none" w:sz="0" w:space="0" w:color="auto"/>
        <w:left w:val="none" w:sz="0" w:space="0" w:color="auto"/>
        <w:bottom w:val="none" w:sz="0" w:space="0" w:color="auto"/>
        <w:right w:val="none" w:sz="0" w:space="0" w:color="auto"/>
      </w:divBdr>
    </w:div>
    <w:div w:id="1128815220">
      <w:bodyDiv w:val="1"/>
      <w:marLeft w:val="0"/>
      <w:marRight w:val="0"/>
      <w:marTop w:val="0"/>
      <w:marBottom w:val="0"/>
      <w:divBdr>
        <w:top w:val="none" w:sz="0" w:space="0" w:color="auto"/>
        <w:left w:val="none" w:sz="0" w:space="0" w:color="auto"/>
        <w:bottom w:val="none" w:sz="0" w:space="0" w:color="auto"/>
        <w:right w:val="none" w:sz="0" w:space="0" w:color="auto"/>
      </w:divBdr>
    </w:div>
    <w:div w:id="1129932105">
      <w:bodyDiv w:val="1"/>
      <w:marLeft w:val="0"/>
      <w:marRight w:val="0"/>
      <w:marTop w:val="0"/>
      <w:marBottom w:val="0"/>
      <w:divBdr>
        <w:top w:val="none" w:sz="0" w:space="0" w:color="auto"/>
        <w:left w:val="none" w:sz="0" w:space="0" w:color="auto"/>
        <w:bottom w:val="none" w:sz="0" w:space="0" w:color="auto"/>
        <w:right w:val="none" w:sz="0" w:space="0" w:color="auto"/>
      </w:divBdr>
    </w:div>
    <w:div w:id="1132864476">
      <w:bodyDiv w:val="1"/>
      <w:marLeft w:val="0"/>
      <w:marRight w:val="0"/>
      <w:marTop w:val="0"/>
      <w:marBottom w:val="0"/>
      <w:divBdr>
        <w:top w:val="none" w:sz="0" w:space="0" w:color="auto"/>
        <w:left w:val="none" w:sz="0" w:space="0" w:color="auto"/>
        <w:bottom w:val="none" w:sz="0" w:space="0" w:color="auto"/>
        <w:right w:val="none" w:sz="0" w:space="0" w:color="auto"/>
      </w:divBdr>
    </w:div>
    <w:div w:id="1136950094">
      <w:bodyDiv w:val="1"/>
      <w:marLeft w:val="0"/>
      <w:marRight w:val="0"/>
      <w:marTop w:val="0"/>
      <w:marBottom w:val="0"/>
      <w:divBdr>
        <w:top w:val="none" w:sz="0" w:space="0" w:color="auto"/>
        <w:left w:val="none" w:sz="0" w:space="0" w:color="auto"/>
        <w:bottom w:val="none" w:sz="0" w:space="0" w:color="auto"/>
        <w:right w:val="none" w:sz="0" w:space="0" w:color="auto"/>
      </w:divBdr>
    </w:div>
    <w:div w:id="1139765970">
      <w:bodyDiv w:val="1"/>
      <w:marLeft w:val="0"/>
      <w:marRight w:val="0"/>
      <w:marTop w:val="0"/>
      <w:marBottom w:val="0"/>
      <w:divBdr>
        <w:top w:val="none" w:sz="0" w:space="0" w:color="auto"/>
        <w:left w:val="none" w:sz="0" w:space="0" w:color="auto"/>
        <w:bottom w:val="none" w:sz="0" w:space="0" w:color="auto"/>
        <w:right w:val="none" w:sz="0" w:space="0" w:color="auto"/>
      </w:divBdr>
    </w:div>
    <w:div w:id="1140153457">
      <w:bodyDiv w:val="1"/>
      <w:marLeft w:val="0"/>
      <w:marRight w:val="0"/>
      <w:marTop w:val="0"/>
      <w:marBottom w:val="0"/>
      <w:divBdr>
        <w:top w:val="none" w:sz="0" w:space="0" w:color="auto"/>
        <w:left w:val="none" w:sz="0" w:space="0" w:color="auto"/>
        <w:bottom w:val="none" w:sz="0" w:space="0" w:color="auto"/>
        <w:right w:val="none" w:sz="0" w:space="0" w:color="auto"/>
      </w:divBdr>
      <w:divsChild>
        <w:div w:id="2079009994">
          <w:marLeft w:val="0"/>
          <w:marRight w:val="0"/>
          <w:marTop w:val="0"/>
          <w:marBottom w:val="0"/>
          <w:divBdr>
            <w:top w:val="none" w:sz="0" w:space="0" w:color="auto"/>
            <w:left w:val="none" w:sz="0" w:space="0" w:color="auto"/>
            <w:bottom w:val="none" w:sz="0" w:space="0" w:color="auto"/>
            <w:right w:val="none" w:sz="0" w:space="0" w:color="auto"/>
          </w:divBdr>
        </w:div>
      </w:divsChild>
    </w:div>
    <w:div w:id="1143230361">
      <w:bodyDiv w:val="1"/>
      <w:marLeft w:val="0"/>
      <w:marRight w:val="0"/>
      <w:marTop w:val="0"/>
      <w:marBottom w:val="0"/>
      <w:divBdr>
        <w:top w:val="none" w:sz="0" w:space="0" w:color="auto"/>
        <w:left w:val="none" w:sz="0" w:space="0" w:color="auto"/>
        <w:bottom w:val="none" w:sz="0" w:space="0" w:color="auto"/>
        <w:right w:val="none" w:sz="0" w:space="0" w:color="auto"/>
      </w:divBdr>
    </w:div>
    <w:div w:id="1153520602">
      <w:bodyDiv w:val="1"/>
      <w:marLeft w:val="0"/>
      <w:marRight w:val="0"/>
      <w:marTop w:val="0"/>
      <w:marBottom w:val="0"/>
      <w:divBdr>
        <w:top w:val="none" w:sz="0" w:space="0" w:color="auto"/>
        <w:left w:val="none" w:sz="0" w:space="0" w:color="auto"/>
        <w:bottom w:val="none" w:sz="0" w:space="0" w:color="auto"/>
        <w:right w:val="none" w:sz="0" w:space="0" w:color="auto"/>
      </w:divBdr>
    </w:div>
    <w:div w:id="1173839317">
      <w:bodyDiv w:val="1"/>
      <w:marLeft w:val="0"/>
      <w:marRight w:val="0"/>
      <w:marTop w:val="0"/>
      <w:marBottom w:val="0"/>
      <w:divBdr>
        <w:top w:val="none" w:sz="0" w:space="0" w:color="auto"/>
        <w:left w:val="none" w:sz="0" w:space="0" w:color="auto"/>
        <w:bottom w:val="none" w:sz="0" w:space="0" w:color="auto"/>
        <w:right w:val="none" w:sz="0" w:space="0" w:color="auto"/>
      </w:divBdr>
    </w:div>
    <w:div w:id="1176654131">
      <w:bodyDiv w:val="1"/>
      <w:marLeft w:val="0"/>
      <w:marRight w:val="0"/>
      <w:marTop w:val="0"/>
      <w:marBottom w:val="0"/>
      <w:divBdr>
        <w:top w:val="none" w:sz="0" w:space="0" w:color="auto"/>
        <w:left w:val="none" w:sz="0" w:space="0" w:color="auto"/>
        <w:bottom w:val="none" w:sz="0" w:space="0" w:color="auto"/>
        <w:right w:val="none" w:sz="0" w:space="0" w:color="auto"/>
      </w:divBdr>
      <w:divsChild>
        <w:div w:id="833762796">
          <w:marLeft w:val="0"/>
          <w:marRight w:val="0"/>
          <w:marTop w:val="0"/>
          <w:marBottom w:val="0"/>
          <w:divBdr>
            <w:top w:val="none" w:sz="0" w:space="0" w:color="auto"/>
            <w:left w:val="none" w:sz="0" w:space="0" w:color="auto"/>
            <w:bottom w:val="none" w:sz="0" w:space="0" w:color="auto"/>
            <w:right w:val="none" w:sz="0" w:space="0" w:color="auto"/>
          </w:divBdr>
        </w:div>
      </w:divsChild>
    </w:div>
    <w:div w:id="1182816382">
      <w:bodyDiv w:val="1"/>
      <w:marLeft w:val="0"/>
      <w:marRight w:val="0"/>
      <w:marTop w:val="0"/>
      <w:marBottom w:val="0"/>
      <w:divBdr>
        <w:top w:val="none" w:sz="0" w:space="0" w:color="auto"/>
        <w:left w:val="none" w:sz="0" w:space="0" w:color="auto"/>
        <w:bottom w:val="none" w:sz="0" w:space="0" w:color="auto"/>
        <w:right w:val="none" w:sz="0" w:space="0" w:color="auto"/>
      </w:divBdr>
    </w:div>
    <w:div w:id="1197158347">
      <w:bodyDiv w:val="1"/>
      <w:marLeft w:val="0"/>
      <w:marRight w:val="0"/>
      <w:marTop w:val="0"/>
      <w:marBottom w:val="0"/>
      <w:divBdr>
        <w:top w:val="none" w:sz="0" w:space="0" w:color="auto"/>
        <w:left w:val="none" w:sz="0" w:space="0" w:color="auto"/>
        <w:bottom w:val="none" w:sz="0" w:space="0" w:color="auto"/>
        <w:right w:val="none" w:sz="0" w:space="0" w:color="auto"/>
      </w:divBdr>
    </w:div>
    <w:div w:id="1208879556">
      <w:bodyDiv w:val="1"/>
      <w:marLeft w:val="0"/>
      <w:marRight w:val="0"/>
      <w:marTop w:val="0"/>
      <w:marBottom w:val="0"/>
      <w:divBdr>
        <w:top w:val="none" w:sz="0" w:space="0" w:color="auto"/>
        <w:left w:val="none" w:sz="0" w:space="0" w:color="auto"/>
        <w:bottom w:val="none" w:sz="0" w:space="0" w:color="auto"/>
        <w:right w:val="none" w:sz="0" w:space="0" w:color="auto"/>
      </w:divBdr>
      <w:divsChild>
        <w:div w:id="550115702">
          <w:marLeft w:val="0"/>
          <w:marRight w:val="0"/>
          <w:marTop w:val="0"/>
          <w:marBottom w:val="0"/>
          <w:divBdr>
            <w:top w:val="none" w:sz="0" w:space="0" w:color="auto"/>
            <w:left w:val="none" w:sz="0" w:space="0" w:color="auto"/>
            <w:bottom w:val="none" w:sz="0" w:space="0" w:color="auto"/>
            <w:right w:val="none" w:sz="0" w:space="0" w:color="auto"/>
          </w:divBdr>
          <w:divsChild>
            <w:div w:id="689599043">
              <w:marLeft w:val="0"/>
              <w:marRight w:val="0"/>
              <w:marTop w:val="0"/>
              <w:marBottom w:val="0"/>
              <w:divBdr>
                <w:top w:val="none" w:sz="0" w:space="0" w:color="auto"/>
                <w:left w:val="none" w:sz="0" w:space="0" w:color="auto"/>
                <w:bottom w:val="none" w:sz="0" w:space="0" w:color="auto"/>
                <w:right w:val="none" w:sz="0" w:space="0" w:color="auto"/>
              </w:divBdr>
              <w:divsChild>
                <w:div w:id="9073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3443076">
      <w:bodyDiv w:val="1"/>
      <w:marLeft w:val="0"/>
      <w:marRight w:val="0"/>
      <w:marTop w:val="0"/>
      <w:marBottom w:val="0"/>
      <w:divBdr>
        <w:top w:val="none" w:sz="0" w:space="0" w:color="auto"/>
        <w:left w:val="none" w:sz="0" w:space="0" w:color="auto"/>
        <w:bottom w:val="none" w:sz="0" w:space="0" w:color="auto"/>
        <w:right w:val="none" w:sz="0" w:space="0" w:color="auto"/>
      </w:divBdr>
      <w:divsChild>
        <w:div w:id="1826120119">
          <w:marLeft w:val="0"/>
          <w:marRight w:val="0"/>
          <w:marTop w:val="0"/>
          <w:marBottom w:val="0"/>
          <w:divBdr>
            <w:top w:val="none" w:sz="0" w:space="0" w:color="auto"/>
            <w:left w:val="none" w:sz="0" w:space="0" w:color="auto"/>
            <w:bottom w:val="none" w:sz="0" w:space="0" w:color="auto"/>
            <w:right w:val="none" w:sz="0" w:space="0" w:color="auto"/>
          </w:divBdr>
        </w:div>
      </w:divsChild>
    </w:div>
    <w:div w:id="1230458891">
      <w:bodyDiv w:val="1"/>
      <w:marLeft w:val="0"/>
      <w:marRight w:val="0"/>
      <w:marTop w:val="0"/>
      <w:marBottom w:val="0"/>
      <w:divBdr>
        <w:top w:val="none" w:sz="0" w:space="0" w:color="auto"/>
        <w:left w:val="none" w:sz="0" w:space="0" w:color="auto"/>
        <w:bottom w:val="none" w:sz="0" w:space="0" w:color="auto"/>
        <w:right w:val="none" w:sz="0" w:space="0" w:color="auto"/>
      </w:divBdr>
    </w:div>
    <w:div w:id="1233471143">
      <w:bodyDiv w:val="1"/>
      <w:marLeft w:val="0"/>
      <w:marRight w:val="0"/>
      <w:marTop w:val="0"/>
      <w:marBottom w:val="0"/>
      <w:divBdr>
        <w:top w:val="none" w:sz="0" w:space="0" w:color="auto"/>
        <w:left w:val="none" w:sz="0" w:space="0" w:color="auto"/>
        <w:bottom w:val="none" w:sz="0" w:space="0" w:color="auto"/>
        <w:right w:val="none" w:sz="0" w:space="0" w:color="auto"/>
      </w:divBdr>
      <w:divsChild>
        <w:div w:id="2112434942">
          <w:marLeft w:val="0"/>
          <w:marRight w:val="0"/>
          <w:marTop w:val="0"/>
          <w:marBottom w:val="0"/>
          <w:divBdr>
            <w:top w:val="none" w:sz="0" w:space="0" w:color="auto"/>
            <w:left w:val="none" w:sz="0" w:space="0" w:color="auto"/>
            <w:bottom w:val="none" w:sz="0" w:space="0" w:color="auto"/>
            <w:right w:val="none" w:sz="0" w:space="0" w:color="auto"/>
          </w:divBdr>
        </w:div>
      </w:divsChild>
    </w:div>
    <w:div w:id="1236160402">
      <w:bodyDiv w:val="1"/>
      <w:marLeft w:val="0"/>
      <w:marRight w:val="0"/>
      <w:marTop w:val="0"/>
      <w:marBottom w:val="0"/>
      <w:divBdr>
        <w:top w:val="none" w:sz="0" w:space="0" w:color="auto"/>
        <w:left w:val="none" w:sz="0" w:space="0" w:color="auto"/>
        <w:bottom w:val="none" w:sz="0" w:space="0" w:color="auto"/>
        <w:right w:val="none" w:sz="0" w:space="0" w:color="auto"/>
      </w:divBdr>
    </w:div>
    <w:div w:id="1243686824">
      <w:bodyDiv w:val="1"/>
      <w:marLeft w:val="0"/>
      <w:marRight w:val="0"/>
      <w:marTop w:val="0"/>
      <w:marBottom w:val="0"/>
      <w:divBdr>
        <w:top w:val="none" w:sz="0" w:space="0" w:color="auto"/>
        <w:left w:val="none" w:sz="0" w:space="0" w:color="auto"/>
        <w:bottom w:val="none" w:sz="0" w:space="0" w:color="auto"/>
        <w:right w:val="none" w:sz="0" w:space="0" w:color="auto"/>
      </w:divBdr>
    </w:div>
    <w:div w:id="1251549765">
      <w:bodyDiv w:val="1"/>
      <w:marLeft w:val="0"/>
      <w:marRight w:val="0"/>
      <w:marTop w:val="0"/>
      <w:marBottom w:val="0"/>
      <w:divBdr>
        <w:top w:val="none" w:sz="0" w:space="0" w:color="auto"/>
        <w:left w:val="none" w:sz="0" w:space="0" w:color="auto"/>
        <w:bottom w:val="none" w:sz="0" w:space="0" w:color="auto"/>
        <w:right w:val="none" w:sz="0" w:space="0" w:color="auto"/>
      </w:divBdr>
      <w:divsChild>
        <w:div w:id="466778853">
          <w:marLeft w:val="0"/>
          <w:marRight w:val="0"/>
          <w:marTop w:val="0"/>
          <w:marBottom w:val="0"/>
          <w:divBdr>
            <w:top w:val="none" w:sz="0" w:space="0" w:color="auto"/>
            <w:left w:val="none" w:sz="0" w:space="0" w:color="auto"/>
            <w:bottom w:val="none" w:sz="0" w:space="0" w:color="auto"/>
            <w:right w:val="none" w:sz="0" w:space="0" w:color="auto"/>
          </w:divBdr>
          <w:divsChild>
            <w:div w:id="248466471">
              <w:marLeft w:val="0"/>
              <w:marRight w:val="0"/>
              <w:marTop w:val="0"/>
              <w:marBottom w:val="0"/>
              <w:divBdr>
                <w:top w:val="none" w:sz="0" w:space="0" w:color="auto"/>
                <w:left w:val="none" w:sz="0" w:space="0" w:color="auto"/>
                <w:bottom w:val="none" w:sz="0" w:space="0" w:color="auto"/>
                <w:right w:val="none" w:sz="0" w:space="0" w:color="auto"/>
              </w:divBdr>
              <w:divsChild>
                <w:div w:id="587693325">
                  <w:marLeft w:val="0"/>
                  <w:marRight w:val="0"/>
                  <w:marTop w:val="0"/>
                  <w:marBottom w:val="0"/>
                  <w:divBdr>
                    <w:top w:val="none" w:sz="0" w:space="0" w:color="auto"/>
                    <w:left w:val="none" w:sz="0" w:space="0" w:color="auto"/>
                    <w:bottom w:val="none" w:sz="0" w:space="0" w:color="auto"/>
                    <w:right w:val="none" w:sz="0" w:space="0" w:color="auto"/>
                  </w:divBdr>
                  <w:divsChild>
                    <w:div w:id="2102943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737836">
      <w:bodyDiv w:val="1"/>
      <w:marLeft w:val="0"/>
      <w:marRight w:val="0"/>
      <w:marTop w:val="0"/>
      <w:marBottom w:val="0"/>
      <w:divBdr>
        <w:top w:val="none" w:sz="0" w:space="0" w:color="auto"/>
        <w:left w:val="none" w:sz="0" w:space="0" w:color="auto"/>
        <w:bottom w:val="none" w:sz="0" w:space="0" w:color="auto"/>
        <w:right w:val="none" w:sz="0" w:space="0" w:color="auto"/>
      </w:divBdr>
    </w:div>
    <w:div w:id="1259362230">
      <w:bodyDiv w:val="1"/>
      <w:marLeft w:val="0"/>
      <w:marRight w:val="0"/>
      <w:marTop w:val="0"/>
      <w:marBottom w:val="0"/>
      <w:divBdr>
        <w:top w:val="none" w:sz="0" w:space="0" w:color="auto"/>
        <w:left w:val="none" w:sz="0" w:space="0" w:color="auto"/>
        <w:bottom w:val="none" w:sz="0" w:space="0" w:color="auto"/>
        <w:right w:val="none" w:sz="0" w:space="0" w:color="auto"/>
      </w:divBdr>
    </w:div>
    <w:div w:id="1260485392">
      <w:bodyDiv w:val="1"/>
      <w:marLeft w:val="0"/>
      <w:marRight w:val="0"/>
      <w:marTop w:val="0"/>
      <w:marBottom w:val="0"/>
      <w:divBdr>
        <w:top w:val="none" w:sz="0" w:space="0" w:color="auto"/>
        <w:left w:val="none" w:sz="0" w:space="0" w:color="auto"/>
        <w:bottom w:val="none" w:sz="0" w:space="0" w:color="auto"/>
        <w:right w:val="none" w:sz="0" w:space="0" w:color="auto"/>
      </w:divBdr>
    </w:div>
    <w:div w:id="1260869586">
      <w:bodyDiv w:val="1"/>
      <w:marLeft w:val="0"/>
      <w:marRight w:val="0"/>
      <w:marTop w:val="0"/>
      <w:marBottom w:val="0"/>
      <w:divBdr>
        <w:top w:val="none" w:sz="0" w:space="0" w:color="auto"/>
        <w:left w:val="none" w:sz="0" w:space="0" w:color="auto"/>
        <w:bottom w:val="none" w:sz="0" w:space="0" w:color="auto"/>
        <w:right w:val="none" w:sz="0" w:space="0" w:color="auto"/>
      </w:divBdr>
    </w:div>
    <w:div w:id="1300770730">
      <w:bodyDiv w:val="1"/>
      <w:marLeft w:val="0"/>
      <w:marRight w:val="0"/>
      <w:marTop w:val="0"/>
      <w:marBottom w:val="0"/>
      <w:divBdr>
        <w:top w:val="none" w:sz="0" w:space="0" w:color="auto"/>
        <w:left w:val="none" w:sz="0" w:space="0" w:color="auto"/>
        <w:bottom w:val="none" w:sz="0" w:space="0" w:color="auto"/>
        <w:right w:val="none" w:sz="0" w:space="0" w:color="auto"/>
      </w:divBdr>
    </w:div>
    <w:div w:id="1302273473">
      <w:bodyDiv w:val="1"/>
      <w:marLeft w:val="0"/>
      <w:marRight w:val="0"/>
      <w:marTop w:val="0"/>
      <w:marBottom w:val="0"/>
      <w:divBdr>
        <w:top w:val="none" w:sz="0" w:space="0" w:color="auto"/>
        <w:left w:val="none" w:sz="0" w:space="0" w:color="auto"/>
        <w:bottom w:val="none" w:sz="0" w:space="0" w:color="auto"/>
        <w:right w:val="none" w:sz="0" w:space="0" w:color="auto"/>
      </w:divBdr>
    </w:div>
    <w:div w:id="1302929616">
      <w:bodyDiv w:val="1"/>
      <w:marLeft w:val="0"/>
      <w:marRight w:val="0"/>
      <w:marTop w:val="0"/>
      <w:marBottom w:val="0"/>
      <w:divBdr>
        <w:top w:val="none" w:sz="0" w:space="0" w:color="auto"/>
        <w:left w:val="none" w:sz="0" w:space="0" w:color="auto"/>
        <w:bottom w:val="none" w:sz="0" w:space="0" w:color="auto"/>
        <w:right w:val="none" w:sz="0" w:space="0" w:color="auto"/>
      </w:divBdr>
    </w:div>
    <w:div w:id="1305551448">
      <w:bodyDiv w:val="1"/>
      <w:marLeft w:val="0"/>
      <w:marRight w:val="0"/>
      <w:marTop w:val="0"/>
      <w:marBottom w:val="0"/>
      <w:divBdr>
        <w:top w:val="none" w:sz="0" w:space="0" w:color="auto"/>
        <w:left w:val="none" w:sz="0" w:space="0" w:color="auto"/>
        <w:bottom w:val="none" w:sz="0" w:space="0" w:color="auto"/>
        <w:right w:val="none" w:sz="0" w:space="0" w:color="auto"/>
      </w:divBdr>
    </w:div>
    <w:div w:id="1309824691">
      <w:bodyDiv w:val="1"/>
      <w:marLeft w:val="0"/>
      <w:marRight w:val="0"/>
      <w:marTop w:val="0"/>
      <w:marBottom w:val="0"/>
      <w:divBdr>
        <w:top w:val="none" w:sz="0" w:space="0" w:color="auto"/>
        <w:left w:val="none" w:sz="0" w:space="0" w:color="auto"/>
        <w:bottom w:val="none" w:sz="0" w:space="0" w:color="auto"/>
        <w:right w:val="none" w:sz="0" w:space="0" w:color="auto"/>
      </w:divBdr>
    </w:div>
    <w:div w:id="1310134401">
      <w:bodyDiv w:val="1"/>
      <w:marLeft w:val="0"/>
      <w:marRight w:val="0"/>
      <w:marTop w:val="0"/>
      <w:marBottom w:val="0"/>
      <w:divBdr>
        <w:top w:val="none" w:sz="0" w:space="0" w:color="auto"/>
        <w:left w:val="none" w:sz="0" w:space="0" w:color="auto"/>
        <w:bottom w:val="none" w:sz="0" w:space="0" w:color="auto"/>
        <w:right w:val="none" w:sz="0" w:space="0" w:color="auto"/>
      </w:divBdr>
    </w:div>
    <w:div w:id="1320763923">
      <w:bodyDiv w:val="1"/>
      <w:marLeft w:val="0"/>
      <w:marRight w:val="0"/>
      <w:marTop w:val="0"/>
      <w:marBottom w:val="0"/>
      <w:divBdr>
        <w:top w:val="none" w:sz="0" w:space="0" w:color="auto"/>
        <w:left w:val="none" w:sz="0" w:space="0" w:color="auto"/>
        <w:bottom w:val="none" w:sz="0" w:space="0" w:color="auto"/>
        <w:right w:val="none" w:sz="0" w:space="0" w:color="auto"/>
      </w:divBdr>
    </w:div>
    <w:div w:id="1335718672">
      <w:bodyDiv w:val="1"/>
      <w:marLeft w:val="0"/>
      <w:marRight w:val="0"/>
      <w:marTop w:val="0"/>
      <w:marBottom w:val="0"/>
      <w:divBdr>
        <w:top w:val="none" w:sz="0" w:space="0" w:color="auto"/>
        <w:left w:val="none" w:sz="0" w:space="0" w:color="auto"/>
        <w:bottom w:val="none" w:sz="0" w:space="0" w:color="auto"/>
        <w:right w:val="none" w:sz="0" w:space="0" w:color="auto"/>
      </w:divBdr>
    </w:div>
    <w:div w:id="1341159728">
      <w:bodyDiv w:val="1"/>
      <w:marLeft w:val="0"/>
      <w:marRight w:val="0"/>
      <w:marTop w:val="0"/>
      <w:marBottom w:val="0"/>
      <w:divBdr>
        <w:top w:val="none" w:sz="0" w:space="0" w:color="auto"/>
        <w:left w:val="none" w:sz="0" w:space="0" w:color="auto"/>
        <w:bottom w:val="none" w:sz="0" w:space="0" w:color="auto"/>
        <w:right w:val="none" w:sz="0" w:space="0" w:color="auto"/>
      </w:divBdr>
    </w:div>
    <w:div w:id="1342468351">
      <w:bodyDiv w:val="1"/>
      <w:marLeft w:val="0"/>
      <w:marRight w:val="0"/>
      <w:marTop w:val="0"/>
      <w:marBottom w:val="0"/>
      <w:divBdr>
        <w:top w:val="none" w:sz="0" w:space="0" w:color="auto"/>
        <w:left w:val="none" w:sz="0" w:space="0" w:color="auto"/>
        <w:bottom w:val="none" w:sz="0" w:space="0" w:color="auto"/>
        <w:right w:val="none" w:sz="0" w:space="0" w:color="auto"/>
      </w:divBdr>
    </w:div>
    <w:div w:id="1346397369">
      <w:bodyDiv w:val="1"/>
      <w:marLeft w:val="0"/>
      <w:marRight w:val="0"/>
      <w:marTop w:val="0"/>
      <w:marBottom w:val="0"/>
      <w:divBdr>
        <w:top w:val="none" w:sz="0" w:space="0" w:color="auto"/>
        <w:left w:val="none" w:sz="0" w:space="0" w:color="auto"/>
        <w:bottom w:val="none" w:sz="0" w:space="0" w:color="auto"/>
        <w:right w:val="none" w:sz="0" w:space="0" w:color="auto"/>
      </w:divBdr>
    </w:div>
    <w:div w:id="1352143945">
      <w:bodyDiv w:val="1"/>
      <w:marLeft w:val="0"/>
      <w:marRight w:val="0"/>
      <w:marTop w:val="0"/>
      <w:marBottom w:val="0"/>
      <w:divBdr>
        <w:top w:val="none" w:sz="0" w:space="0" w:color="auto"/>
        <w:left w:val="none" w:sz="0" w:space="0" w:color="auto"/>
        <w:bottom w:val="none" w:sz="0" w:space="0" w:color="auto"/>
        <w:right w:val="none" w:sz="0" w:space="0" w:color="auto"/>
      </w:divBdr>
    </w:div>
    <w:div w:id="1356928675">
      <w:bodyDiv w:val="1"/>
      <w:marLeft w:val="0"/>
      <w:marRight w:val="0"/>
      <w:marTop w:val="0"/>
      <w:marBottom w:val="0"/>
      <w:divBdr>
        <w:top w:val="none" w:sz="0" w:space="0" w:color="auto"/>
        <w:left w:val="none" w:sz="0" w:space="0" w:color="auto"/>
        <w:bottom w:val="none" w:sz="0" w:space="0" w:color="auto"/>
        <w:right w:val="none" w:sz="0" w:space="0" w:color="auto"/>
      </w:divBdr>
    </w:div>
    <w:div w:id="1357005101">
      <w:bodyDiv w:val="1"/>
      <w:marLeft w:val="0"/>
      <w:marRight w:val="0"/>
      <w:marTop w:val="0"/>
      <w:marBottom w:val="0"/>
      <w:divBdr>
        <w:top w:val="none" w:sz="0" w:space="0" w:color="auto"/>
        <w:left w:val="none" w:sz="0" w:space="0" w:color="auto"/>
        <w:bottom w:val="none" w:sz="0" w:space="0" w:color="auto"/>
        <w:right w:val="none" w:sz="0" w:space="0" w:color="auto"/>
      </w:divBdr>
    </w:div>
    <w:div w:id="1370303728">
      <w:bodyDiv w:val="1"/>
      <w:marLeft w:val="0"/>
      <w:marRight w:val="0"/>
      <w:marTop w:val="0"/>
      <w:marBottom w:val="0"/>
      <w:divBdr>
        <w:top w:val="none" w:sz="0" w:space="0" w:color="auto"/>
        <w:left w:val="none" w:sz="0" w:space="0" w:color="auto"/>
        <w:bottom w:val="none" w:sz="0" w:space="0" w:color="auto"/>
        <w:right w:val="none" w:sz="0" w:space="0" w:color="auto"/>
      </w:divBdr>
    </w:div>
    <w:div w:id="1377705450">
      <w:bodyDiv w:val="1"/>
      <w:marLeft w:val="0"/>
      <w:marRight w:val="0"/>
      <w:marTop w:val="0"/>
      <w:marBottom w:val="0"/>
      <w:divBdr>
        <w:top w:val="none" w:sz="0" w:space="0" w:color="auto"/>
        <w:left w:val="none" w:sz="0" w:space="0" w:color="auto"/>
        <w:bottom w:val="none" w:sz="0" w:space="0" w:color="auto"/>
        <w:right w:val="none" w:sz="0" w:space="0" w:color="auto"/>
      </w:divBdr>
    </w:div>
    <w:div w:id="1391345215">
      <w:bodyDiv w:val="1"/>
      <w:marLeft w:val="0"/>
      <w:marRight w:val="0"/>
      <w:marTop w:val="0"/>
      <w:marBottom w:val="0"/>
      <w:divBdr>
        <w:top w:val="none" w:sz="0" w:space="0" w:color="auto"/>
        <w:left w:val="none" w:sz="0" w:space="0" w:color="auto"/>
        <w:bottom w:val="none" w:sz="0" w:space="0" w:color="auto"/>
        <w:right w:val="none" w:sz="0" w:space="0" w:color="auto"/>
      </w:divBdr>
      <w:divsChild>
        <w:div w:id="1602834169">
          <w:marLeft w:val="0"/>
          <w:marRight w:val="0"/>
          <w:marTop w:val="0"/>
          <w:marBottom w:val="0"/>
          <w:divBdr>
            <w:top w:val="none" w:sz="0" w:space="0" w:color="auto"/>
            <w:left w:val="none" w:sz="0" w:space="0" w:color="auto"/>
            <w:bottom w:val="none" w:sz="0" w:space="0" w:color="auto"/>
            <w:right w:val="none" w:sz="0" w:space="0" w:color="auto"/>
          </w:divBdr>
        </w:div>
      </w:divsChild>
    </w:div>
    <w:div w:id="1402678698">
      <w:bodyDiv w:val="1"/>
      <w:marLeft w:val="0"/>
      <w:marRight w:val="0"/>
      <w:marTop w:val="0"/>
      <w:marBottom w:val="0"/>
      <w:divBdr>
        <w:top w:val="none" w:sz="0" w:space="0" w:color="auto"/>
        <w:left w:val="none" w:sz="0" w:space="0" w:color="auto"/>
        <w:bottom w:val="none" w:sz="0" w:space="0" w:color="auto"/>
        <w:right w:val="none" w:sz="0" w:space="0" w:color="auto"/>
      </w:divBdr>
    </w:div>
    <w:div w:id="1414669768">
      <w:bodyDiv w:val="1"/>
      <w:marLeft w:val="0"/>
      <w:marRight w:val="0"/>
      <w:marTop w:val="0"/>
      <w:marBottom w:val="0"/>
      <w:divBdr>
        <w:top w:val="none" w:sz="0" w:space="0" w:color="auto"/>
        <w:left w:val="none" w:sz="0" w:space="0" w:color="auto"/>
        <w:bottom w:val="none" w:sz="0" w:space="0" w:color="auto"/>
        <w:right w:val="none" w:sz="0" w:space="0" w:color="auto"/>
      </w:divBdr>
    </w:div>
    <w:div w:id="1418287912">
      <w:bodyDiv w:val="1"/>
      <w:marLeft w:val="0"/>
      <w:marRight w:val="0"/>
      <w:marTop w:val="0"/>
      <w:marBottom w:val="0"/>
      <w:divBdr>
        <w:top w:val="none" w:sz="0" w:space="0" w:color="auto"/>
        <w:left w:val="none" w:sz="0" w:space="0" w:color="auto"/>
        <w:bottom w:val="none" w:sz="0" w:space="0" w:color="auto"/>
        <w:right w:val="none" w:sz="0" w:space="0" w:color="auto"/>
      </w:divBdr>
    </w:div>
    <w:div w:id="1421677432">
      <w:bodyDiv w:val="1"/>
      <w:marLeft w:val="0"/>
      <w:marRight w:val="0"/>
      <w:marTop w:val="0"/>
      <w:marBottom w:val="0"/>
      <w:divBdr>
        <w:top w:val="none" w:sz="0" w:space="0" w:color="auto"/>
        <w:left w:val="none" w:sz="0" w:space="0" w:color="auto"/>
        <w:bottom w:val="none" w:sz="0" w:space="0" w:color="auto"/>
        <w:right w:val="none" w:sz="0" w:space="0" w:color="auto"/>
      </w:divBdr>
    </w:div>
    <w:div w:id="1423719570">
      <w:bodyDiv w:val="1"/>
      <w:marLeft w:val="0"/>
      <w:marRight w:val="0"/>
      <w:marTop w:val="0"/>
      <w:marBottom w:val="0"/>
      <w:divBdr>
        <w:top w:val="none" w:sz="0" w:space="0" w:color="auto"/>
        <w:left w:val="none" w:sz="0" w:space="0" w:color="auto"/>
        <w:bottom w:val="none" w:sz="0" w:space="0" w:color="auto"/>
        <w:right w:val="none" w:sz="0" w:space="0" w:color="auto"/>
      </w:divBdr>
    </w:div>
    <w:div w:id="1428962569">
      <w:bodyDiv w:val="1"/>
      <w:marLeft w:val="0"/>
      <w:marRight w:val="0"/>
      <w:marTop w:val="0"/>
      <w:marBottom w:val="0"/>
      <w:divBdr>
        <w:top w:val="none" w:sz="0" w:space="0" w:color="auto"/>
        <w:left w:val="none" w:sz="0" w:space="0" w:color="auto"/>
        <w:bottom w:val="none" w:sz="0" w:space="0" w:color="auto"/>
        <w:right w:val="none" w:sz="0" w:space="0" w:color="auto"/>
      </w:divBdr>
    </w:div>
    <w:div w:id="1446466053">
      <w:bodyDiv w:val="1"/>
      <w:marLeft w:val="0"/>
      <w:marRight w:val="0"/>
      <w:marTop w:val="0"/>
      <w:marBottom w:val="0"/>
      <w:divBdr>
        <w:top w:val="none" w:sz="0" w:space="0" w:color="auto"/>
        <w:left w:val="none" w:sz="0" w:space="0" w:color="auto"/>
        <w:bottom w:val="none" w:sz="0" w:space="0" w:color="auto"/>
        <w:right w:val="none" w:sz="0" w:space="0" w:color="auto"/>
      </w:divBdr>
    </w:div>
    <w:div w:id="1453131506">
      <w:bodyDiv w:val="1"/>
      <w:marLeft w:val="0"/>
      <w:marRight w:val="0"/>
      <w:marTop w:val="0"/>
      <w:marBottom w:val="0"/>
      <w:divBdr>
        <w:top w:val="none" w:sz="0" w:space="0" w:color="auto"/>
        <w:left w:val="none" w:sz="0" w:space="0" w:color="auto"/>
        <w:bottom w:val="none" w:sz="0" w:space="0" w:color="auto"/>
        <w:right w:val="none" w:sz="0" w:space="0" w:color="auto"/>
      </w:divBdr>
    </w:div>
    <w:div w:id="1458521640">
      <w:bodyDiv w:val="1"/>
      <w:marLeft w:val="0"/>
      <w:marRight w:val="0"/>
      <w:marTop w:val="0"/>
      <w:marBottom w:val="0"/>
      <w:divBdr>
        <w:top w:val="none" w:sz="0" w:space="0" w:color="auto"/>
        <w:left w:val="none" w:sz="0" w:space="0" w:color="auto"/>
        <w:bottom w:val="none" w:sz="0" w:space="0" w:color="auto"/>
        <w:right w:val="none" w:sz="0" w:space="0" w:color="auto"/>
      </w:divBdr>
    </w:div>
    <w:div w:id="1463570894">
      <w:bodyDiv w:val="1"/>
      <w:marLeft w:val="0"/>
      <w:marRight w:val="0"/>
      <w:marTop w:val="0"/>
      <w:marBottom w:val="0"/>
      <w:divBdr>
        <w:top w:val="none" w:sz="0" w:space="0" w:color="auto"/>
        <w:left w:val="none" w:sz="0" w:space="0" w:color="auto"/>
        <w:bottom w:val="none" w:sz="0" w:space="0" w:color="auto"/>
        <w:right w:val="none" w:sz="0" w:space="0" w:color="auto"/>
      </w:divBdr>
    </w:div>
    <w:div w:id="1466894475">
      <w:bodyDiv w:val="1"/>
      <w:marLeft w:val="0"/>
      <w:marRight w:val="0"/>
      <w:marTop w:val="0"/>
      <w:marBottom w:val="0"/>
      <w:divBdr>
        <w:top w:val="none" w:sz="0" w:space="0" w:color="auto"/>
        <w:left w:val="none" w:sz="0" w:space="0" w:color="auto"/>
        <w:bottom w:val="none" w:sz="0" w:space="0" w:color="auto"/>
        <w:right w:val="none" w:sz="0" w:space="0" w:color="auto"/>
      </w:divBdr>
    </w:div>
    <w:div w:id="1468663599">
      <w:bodyDiv w:val="1"/>
      <w:marLeft w:val="0"/>
      <w:marRight w:val="0"/>
      <w:marTop w:val="0"/>
      <w:marBottom w:val="0"/>
      <w:divBdr>
        <w:top w:val="none" w:sz="0" w:space="0" w:color="auto"/>
        <w:left w:val="none" w:sz="0" w:space="0" w:color="auto"/>
        <w:bottom w:val="none" w:sz="0" w:space="0" w:color="auto"/>
        <w:right w:val="none" w:sz="0" w:space="0" w:color="auto"/>
      </w:divBdr>
    </w:div>
    <w:div w:id="1473795231">
      <w:bodyDiv w:val="1"/>
      <w:marLeft w:val="0"/>
      <w:marRight w:val="0"/>
      <w:marTop w:val="0"/>
      <w:marBottom w:val="0"/>
      <w:divBdr>
        <w:top w:val="none" w:sz="0" w:space="0" w:color="auto"/>
        <w:left w:val="none" w:sz="0" w:space="0" w:color="auto"/>
        <w:bottom w:val="none" w:sz="0" w:space="0" w:color="auto"/>
        <w:right w:val="none" w:sz="0" w:space="0" w:color="auto"/>
      </w:divBdr>
    </w:div>
    <w:div w:id="1474563910">
      <w:bodyDiv w:val="1"/>
      <w:marLeft w:val="0"/>
      <w:marRight w:val="0"/>
      <w:marTop w:val="0"/>
      <w:marBottom w:val="0"/>
      <w:divBdr>
        <w:top w:val="none" w:sz="0" w:space="0" w:color="auto"/>
        <w:left w:val="none" w:sz="0" w:space="0" w:color="auto"/>
        <w:bottom w:val="none" w:sz="0" w:space="0" w:color="auto"/>
        <w:right w:val="none" w:sz="0" w:space="0" w:color="auto"/>
      </w:divBdr>
    </w:div>
    <w:div w:id="1476289628">
      <w:bodyDiv w:val="1"/>
      <w:marLeft w:val="0"/>
      <w:marRight w:val="0"/>
      <w:marTop w:val="0"/>
      <w:marBottom w:val="0"/>
      <w:divBdr>
        <w:top w:val="none" w:sz="0" w:space="0" w:color="auto"/>
        <w:left w:val="none" w:sz="0" w:space="0" w:color="auto"/>
        <w:bottom w:val="none" w:sz="0" w:space="0" w:color="auto"/>
        <w:right w:val="none" w:sz="0" w:space="0" w:color="auto"/>
      </w:divBdr>
    </w:div>
    <w:div w:id="1477718606">
      <w:bodyDiv w:val="1"/>
      <w:marLeft w:val="0"/>
      <w:marRight w:val="0"/>
      <w:marTop w:val="0"/>
      <w:marBottom w:val="0"/>
      <w:divBdr>
        <w:top w:val="none" w:sz="0" w:space="0" w:color="auto"/>
        <w:left w:val="none" w:sz="0" w:space="0" w:color="auto"/>
        <w:bottom w:val="none" w:sz="0" w:space="0" w:color="auto"/>
        <w:right w:val="none" w:sz="0" w:space="0" w:color="auto"/>
      </w:divBdr>
      <w:divsChild>
        <w:div w:id="1088504892">
          <w:marLeft w:val="0"/>
          <w:marRight w:val="0"/>
          <w:marTop w:val="0"/>
          <w:marBottom w:val="0"/>
          <w:divBdr>
            <w:top w:val="none" w:sz="0" w:space="0" w:color="auto"/>
            <w:left w:val="none" w:sz="0" w:space="0" w:color="auto"/>
            <w:bottom w:val="none" w:sz="0" w:space="0" w:color="auto"/>
            <w:right w:val="none" w:sz="0" w:space="0" w:color="auto"/>
          </w:divBdr>
          <w:divsChild>
            <w:div w:id="451680112">
              <w:marLeft w:val="0"/>
              <w:marRight w:val="0"/>
              <w:marTop w:val="0"/>
              <w:marBottom w:val="0"/>
              <w:divBdr>
                <w:top w:val="none" w:sz="0" w:space="0" w:color="auto"/>
                <w:left w:val="none" w:sz="0" w:space="0" w:color="auto"/>
                <w:bottom w:val="none" w:sz="0" w:space="0" w:color="auto"/>
                <w:right w:val="none" w:sz="0" w:space="0" w:color="auto"/>
              </w:divBdr>
              <w:divsChild>
                <w:div w:id="2111974007">
                  <w:marLeft w:val="0"/>
                  <w:marRight w:val="0"/>
                  <w:marTop w:val="0"/>
                  <w:marBottom w:val="0"/>
                  <w:divBdr>
                    <w:top w:val="none" w:sz="0" w:space="0" w:color="auto"/>
                    <w:left w:val="none" w:sz="0" w:space="0" w:color="auto"/>
                    <w:bottom w:val="none" w:sz="0" w:space="0" w:color="auto"/>
                    <w:right w:val="none" w:sz="0" w:space="0" w:color="auto"/>
                  </w:divBdr>
                  <w:divsChild>
                    <w:div w:id="1942294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7913629">
      <w:bodyDiv w:val="1"/>
      <w:marLeft w:val="0"/>
      <w:marRight w:val="0"/>
      <w:marTop w:val="0"/>
      <w:marBottom w:val="0"/>
      <w:divBdr>
        <w:top w:val="none" w:sz="0" w:space="0" w:color="auto"/>
        <w:left w:val="none" w:sz="0" w:space="0" w:color="auto"/>
        <w:bottom w:val="none" w:sz="0" w:space="0" w:color="auto"/>
        <w:right w:val="none" w:sz="0" w:space="0" w:color="auto"/>
      </w:divBdr>
    </w:div>
    <w:div w:id="1497919231">
      <w:bodyDiv w:val="1"/>
      <w:marLeft w:val="0"/>
      <w:marRight w:val="0"/>
      <w:marTop w:val="0"/>
      <w:marBottom w:val="0"/>
      <w:divBdr>
        <w:top w:val="none" w:sz="0" w:space="0" w:color="auto"/>
        <w:left w:val="none" w:sz="0" w:space="0" w:color="auto"/>
        <w:bottom w:val="none" w:sz="0" w:space="0" w:color="auto"/>
        <w:right w:val="none" w:sz="0" w:space="0" w:color="auto"/>
      </w:divBdr>
      <w:divsChild>
        <w:div w:id="808323852">
          <w:marLeft w:val="0"/>
          <w:marRight w:val="0"/>
          <w:marTop w:val="0"/>
          <w:marBottom w:val="0"/>
          <w:divBdr>
            <w:top w:val="none" w:sz="0" w:space="0" w:color="auto"/>
            <w:left w:val="none" w:sz="0" w:space="0" w:color="auto"/>
            <w:bottom w:val="none" w:sz="0" w:space="0" w:color="auto"/>
            <w:right w:val="none" w:sz="0" w:space="0" w:color="auto"/>
          </w:divBdr>
        </w:div>
      </w:divsChild>
    </w:div>
    <w:div w:id="1500150405">
      <w:bodyDiv w:val="1"/>
      <w:marLeft w:val="0"/>
      <w:marRight w:val="0"/>
      <w:marTop w:val="0"/>
      <w:marBottom w:val="0"/>
      <w:divBdr>
        <w:top w:val="none" w:sz="0" w:space="0" w:color="auto"/>
        <w:left w:val="none" w:sz="0" w:space="0" w:color="auto"/>
        <w:bottom w:val="none" w:sz="0" w:space="0" w:color="auto"/>
        <w:right w:val="none" w:sz="0" w:space="0" w:color="auto"/>
      </w:divBdr>
    </w:div>
    <w:div w:id="1513034415">
      <w:bodyDiv w:val="1"/>
      <w:marLeft w:val="0"/>
      <w:marRight w:val="0"/>
      <w:marTop w:val="0"/>
      <w:marBottom w:val="0"/>
      <w:divBdr>
        <w:top w:val="none" w:sz="0" w:space="0" w:color="auto"/>
        <w:left w:val="none" w:sz="0" w:space="0" w:color="auto"/>
        <w:bottom w:val="none" w:sz="0" w:space="0" w:color="auto"/>
        <w:right w:val="none" w:sz="0" w:space="0" w:color="auto"/>
      </w:divBdr>
    </w:div>
    <w:div w:id="1523588585">
      <w:bodyDiv w:val="1"/>
      <w:marLeft w:val="0"/>
      <w:marRight w:val="0"/>
      <w:marTop w:val="0"/>
      <w:marBottom w:val="0"/>
      <w:divBdr>
        <w:top w:val="none" w:sz="0" w:space="0" w:color="auto"/>
        <w:left w:val="none" w:sz="0" w:space="0" w:color="auto"/>
        <w:bottom w:val="none" w:sz="0" w:space="0" w:color="auto"/>
        <w:right w:val="none" w:sz="0" w:space="0" w:color="auto"/>
      </w:divBdr>
    </w:div>
    <w:div w:id="1525678732">
      <w:bodyDiv w:val="1"/>
      <w:marLeft w:val="0"/>
      <w:marRight w:val="0"/>
      <w:marTop w:val="0"/>
      <w:marBottom w:val="0"/>
      <w:divBdr>
        <w:top w:val="none" w:sz="0" w:space="0" w:color="auto"/>
        <w:left w:val="none" w:sz="0" w:space="0" w:color="auto"/>
        <w:bottom w:val="none" w:sz="0" w:space="0" w:color="auto"/>
        <w:right w:val="none" w:sz="0" w:space="0" w:color="auto"/>
      </w:divBdr>
    </w:div>
    <w:div w:id="1536430058">
      <w:bodyDiv w:val="1"/>
      <w:marLeft w:val="0"/>
      <w:marRight w:val="0"/>
      <w:marTop w:val="0"/>
      <w:marBottom w:val="0"/>
      <w:divBdr>
        <w:top w:val="none" w:sz="0" w:space="0" w:color="auto"/>
        <w:left w:val="none" w:sz="0" w:space="0" w:color="auto"/>
        <w:bottom w:val="none" w:sz="0" w:space="0" w:color="auto"/>
        <w:right w:val="none" w:sz="0" w:space="0" w:color="auto"/>
      </w:divBdr>
    </w:div>
    <w:div w:id="1542012343">
      <w:bodyDiv w:val="1"/>
      <w:marLeft w:val="0"/>
      <w:marRight w:val="0"/>
      <w:marTop w:val="0"/>
      <w:marBottom w:val="0"/>
      <w:divBdr>
        <w:top w:val="none" w:sz="0" w:space="0" w:color="auto"/>
        <w:left w:val="none" w:sz="0" w:space="0" w:color="auto"/>
        <w:bottom w:val="none" w:sz="0" w:space="0" w:color="auto"/>
        <w:right w:val="none" w:sz="0" w:space="0" w:color="auto"/>
      </w:divBdr>
    </w:div>
    <w:div w:id="1544753793">
      <w:bodyDiv w:val="1"/>
      <w:marLeft w:val="0"/>
      <w:marRight w:val="0"/>
      <w:marTop w:val="0"/>
      <w:marBottom w:val="0"/>
      <w:divBdr>
        <w:top w:val="none" w:sz="0" w:space="0" w:color="auto"/>
        <w:left w:val="none" w:sz="0" w:space="0" w:color="auto"/>
        <w:bottom w:val="none" w:sz="0" w:space="0" w:color="auto"/>
        <w:right w:val="none" w:sz="0" w:space="0" w:color="auto"/>
      </w:divBdr>
      <w:divsChild>
        <w:div w:id="507334340">
          <w:marLeft w:val="0"/>
          <w:marRight w:val="0"/>
          <w:marTop w:val="0"/>
          <w:marBottom w:val="0"/>
          <w:divBdr>
            <w:top w:val="none" w:sz="0" w:space="0" w:color="auto"/>
            <w:left w:val="none" w:sz="0" w:space="0" w:color="auto"/>
            <w:bottom w:val="none" w:sz="0" w:space="0" w:color="auto"/>
            <w:right w:val="none" w:sz="0" w:space="0" w:color="auto"/>
          </w:divBdr>
          <w:divsChild>
            <w:div w:id="1936549132">
              <w:marLeft w:val="0"/>
              <w:marRight w:val="0"/>
              <w:marTop w:val="0"/>
              <w:marBottom w:val="0"/>
              <w:divBdr>
                <w:top w:val="none" w:sz="0" w:space="0" w:color="auto"/>
                <w:left w:val="none" w:sz="0" w:space="0" w:color="auto"/>
                <w:bottom w:val="none" w:sz="0" w:space="0" w:color="auto"/>
                <w:right w:val="none" w:sz="0" w:space="0" w:color="auto"/>
              </w:divBdr>
              <w:divsChild>
                <w:div w:id="38221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3366901">
      <w:bodyDiv w:val="1"/>
      <w:marLeft w:val="0"/>
      <w:marRight w:val="0"/>
      <w:marTop w:val="0"/>
      <w:marBottom w:val="0"/>
      <w:divBdr>
        <w:top w:val="none" w:sz="0" w:space="0" w:color="auto"/>
        <w:left w:val="none" w:sz="0" w:space="0" w:color="auto"/>
        <w:bottom w:val="none" w:sz="0" w:space="0" w:color="auto"/>
        <w:right w:val="none" w:sz="0" w:space="0" w:color="auto"/>
      </w:divBdr>
    </w:div>
    <w:div w:id="1569153047">
      <w:bodyDiv w:val="1"/>
      <w:marLeft w:val="0"/>
      <w:marRight w:val="0"/>
      <w:marTop w:val="0"/>
      <w:marBottom w:val="0"/>
      <w:divBdr>
        <w:top w:val="none" w:sz="0" w:space="0" w:color="auto"/>
        <w:left w:val="none" w:sz="0" w:space="0" w:color="auto"/>
        <w:bottom w:val="none" w:sz="0" w:space="0" w:color="auto"/>
        <w:right w:val="none" w:sz="0" w:space="0" w:color="auto"/>
      </w:divBdr>
      <w:divsChild>
        <w:div w:id="1162548945">
          <w:marLeft w:val="0"/>
          <w:marRight w:val="0"/>
          <w:marTop w:val="0"/>
          <w:marBottom w:val="0"/>
          <w:divBdr>
            <w:top w:val="none" w:sz="0" w:space="0" w:color="auto"/>
            <w:left w:val="none" w:sz="0" w:space="0" w:color="auto"/>
            <w:bottom w:val="none" w:sz="0" w:space="0" w:color="auto"/>
            <w:right w:val="none" w:sz="0" w:space="0" w:color="auto"/>
          </w:divBdr>
        </w:div>
      </w:divsChild>
    </w:div>
    <w:div w:id="1570848063">
      <w:bodyDiv w:val="1"/>
      <w:marLeft w:val="0"/>
      <w:marRight w:val="0"/>
      <w:marTop w:val="0"/>
      <w:marBottom w:val="0"/>
      <w:divBdr>
        <w:top w:val="none" w:sz="0" w:space="0" w:color="auto"/>
        <w:left w:val="none" w:sz="0" w:space="0" w:color="auto"/>
        <w:bottom w:val="none" w:sz="0" w:space="0" w:color="auto"/>
        <w:right w:val="none" w:sz="0" w:space="0" w:color="auto"/>
      </w:divBdr>
    </w:div>
    <w:div w:id="1576281440">
      <w:bodyDiv w:val="1"/>
      <w:marLeft w:val="0"/>
      <w:marRight w:val="0"/>
      <w:marTop w:val="0"/>
      <w:marBottom w:val="0"/>
      <w:divBdr>
        <w:top w:val="none" w:sz="0" w:space="0" w:color="auto"/>
        <w:left w:val="none" w:sz="0" w:space="0" w:color="auto"/>
        <w:bottom w:val="none" w:sz="0" w:space="0" w:color="auto"/>
        <w:right w:val="none" w:sz="0" w:space="0" w:color="auto"/>
      </w:divBdr>
    </w:div>
    <w:div w:id="1585794053">
      <w:bodyDiv w:val="1"/>
      <w:marLeft w:val="0"/>
      <w:marRight w:val="0"/>
      <w:marTop w:val="0"/>
      <w:marBottom w:val="0"/>
      <w:divBdr>
        <w:top w:val="none" w:sz="0" w:space="0" w:color="auto"/>
        <w:left w:val="none" w:sz="0" w:space="0" w:color="auto"/>
        <w:bottom w:val="none" w:sz="0" w:space="0" w:color="auto"/>
        <w:right w:val="none" w:sz="0" w:space="0" w:color="auto"/>
      </w:divBdr>
    </w:div>
    <w:div w:id="1587766165">
      <w:bodyDiv w:val="1"/>
      <w:marLeft w:val="0"/>
      <w:marRight w:val="0"/>
      <w:marTop w:val="0"/>
      <w:marBottom w:val="0"/>
      <w:divBdr>
        <w:top w:val="none" w:sz="0" w:space="0" w:color="auto"/>
        <w:left w:val="none" w:sz="0" w:space="0" w:color="auto"/>
        <w:bottom w:val="none" w:sz="0" w:space="0" w:color="auto"/>
        <w:right w:val="none" w:sz="0" w:space="0" w:color="auto"/>
      </w:divBdr>
    </w:div>
    <w:div w:id="1623029946">
      <w:bodyDiv w:val="1"/>
      <w:marLeft w:val="0"/>
      <w:marRight w:val="0"/>
      <w:marTop w:val="0"/>
      <w:marBottom w:val="0"/>
      <w:divBdr>
        <w:top w:val="none" w:sz="0" w:space="0" w:color="auto"/>
        <w:left w:val="none" w:sz="0" w:space="0" w:color="auto"/>
        <w:bottom w:val="none" w:sz="0" w:space="0" w:color="auto"/>
        <w:right w:val="none" w:sz="0" w:space="0" w:color="auto"/>
      </w:divBdr>
      <w:divsChild>
        <w:div w:id="1915239651">
          <w:marLeft w:val="0"/>
          <w:marRight w:val="0"/>
          <w:marTop w:val="0"/>
          <w:marBottom w:val="0"/>
          <w:divBdr>
            <w:top w:val="none" w:sz="0" w:space="0" w:color="auto"/>
            <w:left w:val="none" w:sz="0" w:space="0" w:color="auto"/>
            <w:bottom w:val="none" w:sz="0" w:space="0" w:color="auto"/>
            <w:right w:val="none" w:sz="0" w:space="0" w:color="auto"/>
          </w:divBdr>
          <w:divsChild>
            <w:div w:id="1858544732">
              <w:marLeft w:val="0"/>
              <w:marRight w:val="0"/>
              <w:marTop w:val="0"/>
              <w:marBottom w:val="0"/>
              <w:divBdr>
                <w:top w:val="none" w:sz="0" w:space="0" w:color="auto"/>
                <w:left w:val="none" w:sz="0" w:space="0" w:color="auto"/>
                <w:bottom w:val="none" w:sz="0" w:space="0" w:color="auto"/>
                <w:right w:val="none" w:sz="0" w:space="0" w:color="auto"/>
              </w:divBdr>
              <w:divsChild>
                <w:div w:id="2490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428186">
      <w:bodyDiv w:val="1"/>
      <w:marLeft w:val="0"/>
      <w:marRight w:val="0"/>
      <w:marTop w:val="0"/>
      <w:marBottom w:val="0"/>
      <w:divBdr>
        <w:top w:val="none" w:sz="0" w:space="0" w:color="auto"/>
        <w:left w:val="none" w:sz="0" w:space="0" w:color="auto"/>
        <w:bottom w:val="none" w:sz="0" w:space="0" w:color="auto"/>
        <w:right w:val="none" w:sz="0" w:space="0" w:color="auto"/>
      </w:divBdr>
    </w:div>
    <w:div w:id="1628853544">
      <w:bodyDiv w:val="1"/>
      <w:marLeft w:val="0"/>
      <w:marRight w:val="0"/>
      <w:marTop w:val="0"/>
      <w:marBottom w:val="0"/>
      <w:divBdr>
        <w:top w:val="none" w:sz="0" w:space="0" w:color="auto"/>
        <w:left w:val="none" w:sz="0" w:space="0" w:color="auto"/>
        <w:bottom w:val="none" w:sz="0" w:space="0" w:color="auto"/>
        <w:right w:val="none" w:sz="0" w:space="0" w:color="auto"/>
      </w:divBdr>
    </w:div>
    <w:div w:id="1630167117">
      <w:bodyDiv w:val="1"/>
      <w:marLeft w:val="0"/>
      <w:marRight w:val="0"/>
      <w:marTop w:val="0"/>
      <w:marBottom w:val="0"/>
      <w:divBdr>
        <w:top w:val="none" w:sz="0" w:space="0" w:color="auto"/>
        <w:left w:val="none" w:sz="0" w:space="0" w:color="auto"/>
        <w:bottom w:val="none" w:sz="0" w:space="0" w:color="auto"/>
        <w:right w:val="none" w:sz="0" w:space="0" w:color="auto"/>
      </w:divBdr>
      <w:divsChild>
        <w:div w:id="1725444442">
          <w:marLeft w:val="0"/>
          <w:marRight w:val="0"/>
          <w:marTop w:val="0"/>
          <w:marBottom w:val="0"/>
          <w:divBdr>
            <w:top w:val="none" w:sz="0" w:space="0" w:color="auto"/>
            <w:left w:val="none" w:sz="0" w:space="0" w:color="auto"/>
            <w:bottom w:val="none" w:sz="0" w:space="0" w:color="auto"/>
            <w:right w:val="none" w:sz="0" w:space="0" w:color="auto"/>
          </w:divBdr>
          <w:divsChild>
            <w:div w:id="1539707638">
              <w:marLeft w:val="0"/>
              <w:marRight w:val="0"/>
              <w:marTop w:val="0"/>
              <w:marBottom w:val="0"/>
              <w:divBdr>
                <w:top w:val="none" w:sz="0" w:space="0" w:color="auto"/>
                <w:left w:val="none" w:sz="0" w:space="0" w:color="auto"/>
                <w:bottom w:val="none" w:sz="0" w:space="0" w:color="auto"/>
                <w:right w:val="none" w:sz="0" w:space="0" w:color="auto"/>
              </w:divBdr>
              <w:divsChild>
                <w:div w:id="8403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367199">
      <w:bodyDiv w:val="1"/>
      <w:marLeft w:val="0"/>
      <w:marRight w:val="0"/>
      <w:marTop w:val="0"/>
      <w:marBottom w:val="0"/>
      <w:divBdr>
        <w:top w:val="none" w:sz="0" w:space="0" w:color="auto"/>
        <w:left w:val="none" w:sz="0" w:space="0" w:color="auto"/>
        <w:bottom w:val="none" w:sz="0" w:space="0" w:color="auto"/>
        <w:right w:val="none" w:sz="0" w:space="0" w:color="auto"/>
      </w:divBdr>
    </w:div>
    <w:div w:id="1689216012">
      <w:bodyDiv w:val="1"/>
      <w:marLeft w:val="0"/>
      <w:marRight w:val="0"/>
      <w:marTop w:val="0"/>
      <w:marBottom w:val="0"/>
      <w:divBdr>
        <w:top w:val="none" w:sz="0" w:space="0" w:color="auto"/>
        <w:left w:val="none" w:sz="0" w:space="0" w:color="auto"/>
        <w:bottom w:val="none" w:sz="0" w:space="0" w:color="auto"/>
        <w:right w:val="none" w:sz="0" w:space="0" w:color="auto"/>
      </w:divBdr>
    </w:div>
    <w:div w:id="1695112389">
      <w:bodyDiv w:val="1"/>
      <w:marLeft w:val="0"/>
      <w:marRight w:val="0"/>
      <w:marTop w:val="0"/>
      <w:marBottom w:val="0"/>
      <w:divBdr>
        <w:top w:val="none" w:sz="0" w:space="0" w:color="auto"/>
        <w:left w:val="none" w:sz="0" w:space="0" w:color="auto"/>
        <w:bottom w:val="none" w:sz="0" w:space="0" w:color="auto"/>
        <w:right w:val="none" w:sz="0" w:space="0" w:color="auto"/>
      </w:divBdr>
    </w:div>
    <w:div w:id="1696882462">
      <w:bodyDiv w:val="1"/>
      <w:marLeft w:val="0"/>
      <w:marRight w:val="0"/>
      <w:marTop w:val="0"/>
      <w:marBottom w:val="0"/>
      <w:divBdr>
        <w:top w:val="none" w:sz="0" w:space="0" w:color="auto"/>
        <w:left w:val="none" w:sz="0" w:space="0" w:color="auto"/>
        <w:bottom w:val="none" w:sz="0" w:space="0" w:color="auto"/>
        <w:right w:val="none" w:sz="0" w:space="0" w:color="auto"/>
      </w:divBdr>
    </w:div>
    <w:div w:id="1718432173">
      <w:bodyDiv w:val="1"/>
      <w:marLeft w:val="0"/>
      <w:marRight w:val="0"/>
      <w:marTop w:val="0"/>
      <w:marBottom w:val="0"/>
      <w:divBdr>
        <w:top w:val="none" w:sz="0" w:space="0" w:color="auto"/>
        <w:left w:val="none" w:sz="0" w:space="0" w:color="auto"/>
        <w:bottom w:val="none" w:sz="0" w:space="0" w:color="auto"/>
        <w:right w:val="none" w:sz="0" w:space="0" w:color="auto"/>
      </w:divBdr>
      <w:divsChild>
        <w:div w:id="1414859089">
          <w:marLeft w:val="0"/>
          <w:marRight w:val="0"/>
          <w:marTop w:val="0"/>
          <w:marBottom w:val="0"/>
          <w:divBdr>
            <w:top w:val="none" w:sz="0" w:space="0" w:color="auto"/>
            <w:left w:val="none" w:sz="0" w:space="0" w:color="auto"/>
            <w:bottom w:val="none" w:sz="0" w:space="0" w:color="auto"/>
            <w:right w:val="none" w:sz="0" w:space="0" w:color="auto"/>
          </w:divBdr>
          <w:divsChild>
            <w:div w:id="1519849458">
              <w:marLeft w:val="0"/>
              <w:marRight w:val="0"/>
              <w:marTop w:val="0"/>
              <w:marBottom w:val="0"/>
              <w:divBdr>
                <w:top w:val="none" w:sz="0" w:space="0" w:color="auto"/>
                <w:left w:val="none" w:sz="0" w:space="0" w:color="auto"/>
                <w:bottom w:val="none" w:sz="0" w:space="0" w:color="auto"/>
                <w:right w:val="none" w:sz="0" w:space="0" w:color="auto"/>
              </w:divBdr>
              <w:divsChild>
                <w:div w:id="162547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0594146">
      <w:bodyDiv w:val="1"/>
      <w:marLeft w:val="0"/>
      <w:marRight w:val="0"/>
      <w:marTop w:val="0"/>
      <w:marBottom w:val="0"/>
      <w:divBdr>
        <w:top w:val="none" w:sz="0" w:space="0" w:color="auto"/>
        <w:left w:val="none" w:sz="0" w:space="0" w:color="auto"/>
        <w:bottom w:val="none" w:sz="0" w:space="0" w:color="auto"/>
        <w:right w:val="none" w:sz="0" w:space="0" w:color="auto"/>
      </w:divBdr>
    </w:div>
    <w:div w:id="1731684742">
      <w:bodyDiv w:val="1"/>
      <w:marLeft w:val="0"/>
      <w:marRight w:val="0"/>
      <w:marTop w:val="0"/>
      <w:marBottom w:val="0"/>
      <w:divBdr>
        <w:top w:val="none" w:sz="0" w:space="0" w:color="auto"/>
        <w:left w:val="none" w:sz="0" w:space="0" w:color="auto"/>
        <w:bottom w:val="none" w:sz="0" w:space="0" w:color="auto"/>
        <w:right w:val="none" w:sz="0" w:space="0" w:color="auto"/>
      </w:divBdr>
    </w:div>
    <w:div w:id="1734351391">
      <w:bodyDiv w:val="1"/>
      <w:marLeft w:val="0"/>
      <w:marRight w:val="0"/>
      <w:marTop w:val="0"/>
      <w:marBottom w:val="0"/>
      <w:divBdr>
        <w:top w:val="none" w:sz="0" w:space="0" w:color="auto"/>
        <w:left w:val="none" w:sz="0" w:space="0" w:color="auto"/>
        <w:bottom w:val="none" w:sz="0" w:space="0" w:color="auto"/>
        <w:right w:val="none" w:sz="0" w:space="0" w:color="auto"/>
      </w:divBdr>
    </w:div>
    <w:div w:id="1738626722">
      <w:bodyDiv w:val="1"/>
      <w:marLeft w:val="0"/>
      <w:marRight w:val="0"/>
      <w:marTop w:val="0"/>
      <w:marBottom w:val="0"/>
      <w:divBdr>
        <w:top w:val="none" w:sz="0" w:space="0" w:color="auto"/>
        <w:left w:val="none" w:sz="0" w:space="0" w:color="auto"/>
        <w:bottom w:val="none" w:sz="0" w:space="0" w:color="auto"/>
        <w:right w:val="none" w:sz="0" w:space="0" w:color="auto"/>
      </w:divBdr>
      <w:divsChild>
        <w:div w:id="1335912862">
          <w:marLeft w:val="0"/>
          <w:marRight w:val="0"/>
          <w:marTop w:val="0"/>
          <w:marBottom w:val="0"/>
          <w:divBdr>
            <w:top w:val="none" w:sz="0" w:space="0" w:color="auto"/>
            <w:left w:val="none" w:sz="0" w:space="0" w:color="auto"/>
            <w:bottom w:val="none" w:sz="0" w:space="0" w:color="auto"/>
            <w:right w:val="none" w:sz="0" w:space="0" w:color="auto"/>
          </w:divBdr>
        </w:div>
      </w:divsChild>
    </w:div>
    <w:div w:id="1751267777">
      <w:bodyDiv w:val="1"/>
      <w:marLeft w:val="0"/>
      <w:marRight w:val="0"/>
      <w:marTop w:val="0"/>
      <w:marBottom w:val="0"/>
      <w:divBdr>
        <w:top w:val="none" w:sz="0" w:space="0" w:color="auto"/>
        <w:left w:val="none" w:sz="0" w:space="0" w:color="auto"/>
        <w:bottom w:val="none" w:sz="0" w:space="0" w:color="auto"/>
        <w:right w:val="none" w:sz="0" w:space="0" w:color="auto"/>
      </w:divBdr>
    </w:div>
    <w:div w:id="1783262958">
      <w:bodyDiv w:val="1"/>
      <w:marLeft w:val="0"/>
      <w:marRight w:val="0"/>
      <w:marTop w:val="0"/>
      <w:marBottom w:val="0"/>
      <w:divBdr>
        <w:top w:val="none" w:sz="0" w:space="0" w:color="auto"/>
        <w:left w:val="none" w:sz="0" w:space="0" w:color="auto"/>
        <w:bottom w:val="none" w:sz="0" w:space="0" w:color="auto"/>
        <w:right w:val="none" w:sz="0" w:space="0" w:color="auto"/>
      </w:divBdr>
    </w:div>
    <w:div w:id="1794205076">
      <w:bodyDiv w:val="1"/>
      <w:marLeft w:val="0"/>
      <w:marRight w:val="0"/>
      <w:marTop w:val="0"/>
      <w:marBottom w:val="0"/>
      <w:divBdr>
        <w:top w:val="none" w:sz="0" w:space="0" w:color="auto"/>
        <w:left w:val="none" w:sz="0" w:space="0" w:color="auto"/>
        <w:bottom w:val="none" w:sz="0" w:space="0" w:color="auto"/>
        <w:right w:val="none" w:sz="0" w:space="0" w:color="auto"/>
      </w:divBdr>
      <w:divsChild>
        <w:div w:id="1543593493">
          <w:marLeft w:val="0"/>
          <w:marRight w:val="0"/>
          <w:marTop w:val="0"/>
          <w:marBottom w:val="0"/>
          <w:divBdr>
            <w:top w:val="none" w:sz="0" w:space="0" w:color="auto"/>
            <w:left w:val="none" w:sz="0" w:space="0" w:color="auto"/>
            <w:bottom w:val="none" w:sz="0" w:space="0" w:color="auto"/>
            <w:right w:val="none" w:sz="0" w:space="0" w:color="auto"/>
          </w:divBdr>
        </w:div>
      </w:divsChild>
    </w:div>
    <w:div w:id="1797790462">
      <w:bodyDiv w:val="1"/>
      <w:marLeft w:val="0"/>
      <w:marRight w:val="0"/>
      <w:marTop w:val="0"/>
      <w:marBottom w:val="0"/>
      <w:divBdr>
        <w:top w:val="none" w:sz="0" w:space="0" w:color="auto"/>
        <w:left w:val="none" w:sz="0" w:space="0" w:color="auto"/>
        <w:bottom w:val="none" w:sz="0" w:space="0" w:color="auto"/>
        <w:right w:val="none" w:sz="0" w:space="0" w:color="auto"/>
      </w:divBdr>
      <w:divsChild>
        <w:div w:id="1854958455">
          <w:marLeft w:val="0"/>
          <w:marRight w:val="0"/>
          <w:marTop w:val="0"/>
          <w:marBottom w:val="0"/>
          <w:divBdr>
            <w:top w:val="none" w:sz="0" w:space="0" w:color="auto"/>
            <w:left w:val="none" w:sz="0" w:space="0" w:color="auto"/>
            <w:bottom w:val="none" w:sz="0" w:space="0" w:color="auto"/>
            <w:right w:val="none" w:sz="0" w:space="0" w:color="auto"/>
          </w:divBdr>
          <w:divsChild>
            <w:div w:id="239608213">
              <w:marLeft w:val="0"/>
              <w:marRight w:val="0"/>
              <w:marTop w:val="0"/>
              <w:marBottom w:val="0"/>
              <w:divBdr>
                <w:top w:val="none" w:sz="0" w:space="0" w:color="auto"/>
                <w:left w:val="none" w:sz="0" w:space="0" w:color="auto"/>
                <w:bottom w:val="none" w:sz="0" w:space="0" w:color="auto"/>
                <w:right w:val="none" w:sz="0" w:space="0" w:color="auto"/>
              </w:divBdr>
              <w:divsChild>
                <w:div w:id="1843886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3113150">
      <w:bodyDiv w:val="1"/>
      <w:marLeft w:val="0"/>
      <w:marRight w:val="0"/>
      <w:marTop w:val="0"/>
      <w:marBottom w:val="0"/>
      <w:divBdr>
        <w:top w:val="none" w:sz="0" w:space="0" w:color="auto"/>
        <w:left w:val="none" w:sz="0" w:space="0" w:color="auto"/>
        <w:bottom w:val="none" w:sz="0" w:space="0" w:color="auto"/>
        <w:right w:val="none" w:sz="0" w:space="0" w:color="auto"/>
      </w:divBdr>
    </w:div>
    <w:div w:id="1804081731">
      <w:bodyDiv w:val="1"/>
      <w:marLeft w:val="0"/>
      <w:marRight w:val="0"/>
      <w:marTop w:val="0"/>
      <w:marBottom w:val="0"/>
      <w:divBdr>
        <w:top w:val="none" w:sz="0" w:space="0" w:color="auto"/>
        <w:left w:val="none" w:sz="0" w:space="0" w:color="auto"/>
        <w:bottom w:val="none" w:sz="0" w:space="0" w:color="auto"/>
        <w:right w:val="none" w:sz="0" w:space="0" w:color="auto"/>
      </w:divBdr>
    </w:div>
    <w:div w:id="1805200956">
      <w:bodyDiv w:val="1"/>
      <w:marLeft w:val="0"/>
      <w:marRight w:val="0"/>
      <w:marTop w:val="0"/>
      <w:marBottom w:val="0"/>
      <w:divBdr>
        <w:top w:val="none" w:sz="0" w:space="0" w:color="auto"/>
        <w:left w:val="none" w:sz="0" w:space="0" w:color="auto"/>
        <w:bottom w:val="none" w:sz="0" w:space="0" w:color="auto"/>
        <w:right w:val="none" w:sz="0" w:space="0" w:color="auto"/>
      </w:divBdr>
    </w:div>
    <w:div w:id="1826431471">
      <w:bodyDiv w:val="1"/>
      <w:marLeft w:val="0"/>
      <w:marRight w:val="0"/>
      <w:marTop w:val="0"/>
      <w:marBottom w:val="0"/>
      <w:divBdr>
        <w:top w:val="none" w:sz="0" w:space="0" w:color="auto"/>
        <w:left w:val="none" w:sz="0" w:space="0" w:color="auto"/>
        <w:bottom w:val="none" w:sz="0" w:space="0" w:color="auto"/>
        <w:right w:val="none" w:sz="0" w:space="0" w:color="auto"/>
      </w:divBdr>
      <w:divsChild>
        <w:div w:id="1167944050">
          <w:marLeft w:val="0"/>
          <w:marRight w:val="0"/>
          <w:marTop w:val="0"/>
          <w:marBottom w:val="0"/>
          <w:divBdr>
            <w:top w:val="none" w:sz="0" w:space="0" w:color="auto"/>
            <w:left w:val="none" w:sz="0" w:space="0" w:color="auto"/>
            <w:bottom w:val="none" w:sz="0" w:space="0" w:color="auto"/>
            <w:right w:val="none" w:sz="0" w:space="0" w:color="auto"/>
          </w:divBdr>
          <w:divsChild>
            <w:div w:id="942538774">
              <w:marLeft w:val="0"/>
              <w:marRight w:val="0"/>
              <w:marTop w:val="0"/>
              <w:marBottom w:val="0"/>
              <w:divBdr>
                <w:top w:val="none" w:sz="0" w:space="0" w:color="auto"/>
                <w:left w:val="none" w:sz="0" w:space="0" w:color="auto"/>
                <w:bottom w:val="none" w:sz="0" w:space="0" w:color="auto"/>
                <w:right w:val="none" w:sz="0" w:space="0" w:color="auto"/>
              </w:divBdr>
              <w:divsChild>
                <w:div w:id="17464487">
                  <w:marLeft w:val="0"/>
                  <w:marRight w:val="0"/>
                  <w:marTop w:val="0"/>
                  <w:marBottom w:val="0"/>
                  <w:divBdr>
                    <w:top w:val="none" w:sz="0" w:space="0" w:color="auto"/>
                    <w:left w:val="none" w:sz="0" w:space="0" w:color="auto"/>
                    <w:bottom w:val="none" w:sz="0" w:space="0" w:color="auto"/>
                    <w:right w:val="none" w:sz="0" w:space="0" w:color="auto"/>
                  </w:divBdr>
                  <w:divsChild>
                    <w:div w:id="203249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7814405">
      <w:bodyDiv w:val="1"/>
      <w:marLeft w:val="0"/>
      <w:marRight w:val="0"/>
      <w:marTop w:val="0"/>
      <w:marBottom w:val="0"/>
      <w:divBdr>
        <w:top w:val="none" w:sz="0" w:space="0" w:color="auto"/>
        <w:left w:val="none" w:sz="0" w:space="0" w:color="auto"/>
        <w:bottom w:val="none" w:sz="0" w:space="0" w:color="auto"/>
        <w:right w:val="none" w:sz="0" w:space="0" w:color="auto"/>
      </w:divBdr>
      <w:divsChild>
        <w:div w:id="1204562456">
          <w:marLeft w:val="0"/>
          <w:marRight w:val="0"/>
          <w:marTop w:val="0"/>
          <w:marBottom w:val="0"/>
          <w:divBdr>
            <w:top w:val="none" w:sz="0" w:space="0" w:color="auto"/>
            <w:left w:val="none" w:sz="0" w:space="0" w:color="auto"/>
            <w:bottom w:val="none" w:sz="0" w:space="0" w:color="auto"/>
            <w:right w:val="none" w:sz="0" w:space="0" w:color="auto"/>
          </w:divBdr>
        </w:div>
      </w:divsChild>
    </w:div>
    <w:div w:id="1832409167">
      <w:bodyDiv w:val="1"/>
      <w:marLeft w:val="0"/>
      <w:marRight w:val="0"/>
      <w:marTop w:val="0"/>
      <w:marBottom w:val="0"/>
      <w:divBdr>
        <w:top w:val="none" w:sz="0" w:space="0" w:color="auto"/>
        <w:left w:val="none" w:sz="0" w:space="0" w:color="auto"/>
        <w:bottom w:val="none" w:sz="0" w:space="0" w:color="auto"/>
        <w:right w:val="none" w:sz="0" w:space="0" w:color="auto"/>
      </w:divBdr>
    </w:div>
    <w:div w:id="1840775548">
      <w:bodyDiv w:val="1"/>
      <w:marLeft w:val="0"/>
      <w:marRight w:val="0"/>
      <w:marTop w:val="0"/>
      <w:marBottom w:val="0"/>
      <w:divBdr>
        <w:top w:val="none" w:sz="0" w:space="0" w:color="auto"/>
        <w:left w:val="none" w:sz="0" w:space="0" w:color="auto"/>
        <w:bottom w:val="none" w:sz="0" w:space="0" w:color="auto"/>
        <w:right w:val="none" w:sz="0" w:space="0" w:color="auto"/>
      </w:divBdr>
    </w:div>
    <w:div w:id="1847330625">
      <w:bodyDiv w:val="1"/>
      <w:marLeft w:val="0"/>
      <w:marRight w:val="0"/>
      <w:marTop w:val="0"/>
      <w:marBottom w:val="0"/>
      <w:divBdr>
        <w:top w:val="none" w:sz="0" w:space="0" w:color="auto"/>
        <w:left w:val="none" w:sz="0" w:space="0" w:color="auto"/>
        <w:bottom w:val="none" w:sz="0" w:space="0" w:color="auto"/>
        <w:right w:val="none" w:sz="0" w:space="0" w:color="auto"/>
      </w:divBdr>
    </w:div>
    <w:div w:id="1850556174">
      <w:bodyDiv w:val="1"/>
      <w:marLeft w:val="0"/>
      <w:marRight w:val="0"/>
      <w:marTop w:val="0"/>
      <w:marBottom w:val="0"/>
      <w:divBdr>
        <w:top w:val="none" w:sz="0" w:space="0" w:color="auto"/>
        <w:left w:val="none" w:sz="0" w:space="0" w:color="auto"/>
        <w:bottom w:val="none" w:sz="0" w:space="0" w:color="auto"/>
        <w:right w:val="none" w:sz="0" w:space="0" w:color="auto"/>
      </w:divBdr>
      <w:divsChild>
        <w:div w:id="543103084">
          <w:marLeft w:val="0"/>
          <w:marRight w:val="0"/>
          <w:marTop w:val="0"/>
          <w:marBottom w:val="0"/>
          <w:divBdr>
            <w:top w:val="none" w:sz="0" w:space="0" w:color="auto"/>
            <w:left w:val="none" w:sz="0" w:space="0" w:color="auto"/>
            <w:bottom w:val="none" w:sz="0" w:space="0" w:color="auto"/>
            <w:right w:val="none" w:sz="0" w:space="0" w:color="auto"/>
          </w:divBdr>
        </w:div>
      </w:divsChild>
    </w:div>
    <w:div w:id="1861236968">
      <w:bodyDiv w:val="1"/>
      <w:marLeft w:val="0"/>
      <w:marRight w:val="0"/>
      <w:marTop w:val="0"/>
      <w:marBottom w:val="0"/>
      <w:divBdr>
        <w:top w:val="none" w:sz="0" w:space="0" w:color="auto"/>
        <w:left w:val="none" w:sz="0" w:space="0" w:color="auto"/>
        <w:bottom w:val="none" w:sz="0" w:space="0" w:color="auto"/>
        <w:right w:val="none" w:sz="0" w:space="0" w:color="auto"/>
      </w:divBdr>
    </w:div>
    <w:div w:id="1869027937">
      <w:bodyDiv w:val="1"/>
      <w:marLeft w:val="0"/>
      <w:marRight w:val="0"/>
      <w:marTop w:val="0"/>
      <w:marBottom w:val="0"/>
      <w:divBdr>
        <w:top w:val="none" w:sz="0" w:space="0" w:color="auto"/>
        <w:left w:val="none" w:sz="0" w:space="0" w:color="auto"/>
        <w:bottom w:val="none" w:sz="0" w:space="0" w:color="auto"/>
        <w:right w:val="none" w:sz="0" w:space="0" w:color="auto"/>
      </w:divBdr>
    </w:div>
    <w:div w:id="1874615960">
      <w:bodyDiv w:val="1"/>
      <w:marLeft w:val="0"/>
      <w:marRight w:val="0"/>
      <w:marTop w:val="0"/>
      <w:marBottom w:val="0"/>
      <w:divBdr>
        <w:top w:val="none" w:sz="0" w:space="0" w:color="auto"/>
        <w:left w:val="none" w:sz="0" w:space="0" w:color="auto"/>
        <w:bottom w:val="none" w:sz="0" w:space="0" w:color="auto"/>
        <w:right w:val="none" w:sz="0" w:space="0" w:color="auto"/>
      </w:divBdr>
      <w:divsChild>
        <w:div w:id="1777402202">
          <w:marLeft w:val="0"/>
          <w:marRight w:val="0"/>
          <w:marTop w:val="0"/>
          <w:marBottom w:val="0"/>
          <w:divBdr>
            <w:top w:val="none" w:sz="0" w:space="0" w:color="auto"/>
            <w:left w:val="none" w:sz="0" w:space="0" w:color="auto"/>
            <w:bottom w:val="none" w:sz="0" w:space="0" w:color="auto"/>
            <w:right w:val="none" w:sz="0" w:space="0" w:color="auto"/>
          </w:divBdr>
        </w:div>
      </w:divsChild>
    </w:div>
    <w:div w:id="1876115617">
      <w:bodyDiv w:val="1"/>
      <w:marLeft w:val="0"/>
      <w:marRight w:val="0"/>
      <w:marTop w:val="0"/>
      <w:marBottom w:val="0"/>
      <w:divBdr>
        <w:top w:val="none" w:sz="0" w:space="0" w:color="auto"/>
        <w:left w:val="none" w:sz="0" w:space="0" w:color="auto"/>
        <w:bottom w:val="none" w:sz="0" w:space="0" w:color="auto"/>
        <w:right w:val="none" w:sz="0" w:space="0" w:color="auto"/>
      </w:divBdr>
    </w:div>
    <w:div w:id="1885361587">
      <w:bodyDiv w:val="1"/>
      <w:marLeft w:val="0"/>
      <w:marRight w:val="0"/>
      <w:marTop w:val="0"/>
      <w:marBottom w:val="0"/>
      <w:divBdr>
        <w:top w:val="none" w:sz="0" w:space="0" w:color="auto"/>
        <w:left w:val="none" w:sz="0" w:space="0" w:color="auto"/>
        <w:bottom w:val="none" w:sz="0" w:space="0" w:color="auto"/>
        <w:right w:val="none" w:sz="0" w:space="0" w:color="auto"/>
      </w:divBdr>
      <w:divsChild>
        <w:div w:id="926351479">
          <w:marLeft w:val="0"/>
          <w:marRight w:val="0"/>
          <w:marTop w:val="0"/>
          <w:marBottom w:val="0"/>
          <w:divBdr>
            <w:top w:val="none" w:sz="0" w:space="0" w:color="auto"/>
            <w:left w:val="none" w:sz="0" w:space="0" w:color="auto"/>
            <w:bottom w:val="none" w:sz="0" w:space="0" w:color="auto"/>
            <w:right w:val="none" w:sz="0" w:space="0" w:color="auto"/>
          </w:divBdr>
          <w:divsChild>
            <w:div w:id="2044011861">
              <w:marLeft w:val="0"/>
              <w:marRight w:val="0"/>
              <w:marTop w:val="0"/>
              <w:marBottom w:val="0"/>
              <w:divBdr>
                <w:top w:val="none" w:sz="0" w:space="0" w:color="auto"/>
                <w:left w:val="none" w:sz="0" w:space="0" w:color="auto"/>
                <w:bottom w:val="none" w:sz="0" w:space="0" w:color="auto"/>
                <w:right w:val="none" w:sz="0" w:space="0" w:color="auto"/>
              </w:divBdr>
              <w:divsChild>
                <w:div w:id="324281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157787">
      <w:bodyDiv w:val="1"/>
      <w:marLeft w:val="0"/>
      <w:marRight w:val="0"/>
      <w:marTop w:val="0"/>
      <w:marBottom w:val="0"/>
      <w:divBdr>
        <w:top w:val="none" w:sz="0" w:space="0" w:color="auto"/>
        <w:left w:val="none" w:sz="0" w:space="0" w:color="auto"/>
        <w:bottom w:val="none" w:sz="0" w:space="0" w:color="auto"/>
        <w:right w:val="none" w:sz="0" w:space="0" w:color="auto"/>
      </w:divBdr>
      <w:divsChild>
        <w:div w:id="1533149864">
          <w:marLeft w:val="907"/>
          <w:marRight w:val="0"/>
          <w:marTop w:val="0"/>
          <w:marBottom w:val="0"/>
          <w:divBdr>
            <w:top w:val="none" w:sz="0" w:space="0" w:color="auto"/>
            <w:left w:val="none" w:sz="0" w:space="0" w:color="auto"/>
            <w:bottom w:val="none" w:sz="0" w:space="0" w:color="auto"/>
            <w:right w:val="none" w:sz="0" w:space="0" w:color="auto"/>
          </w:divBdr>
        </w:div>
      </w:divsChild>
    </w:div>
    <w:div w:id="1898322140">
      <w:bodyDiv w:val="1"/>
      <w:marLeft w:val="0"/>
      <w:marRight w:val="0"/>
      <w:marTop w:val="0"/>
      <w:marBottom w:val="0"/>
      <w:divBdr>
        <w:top w:val="none" w:sz="0" w:space="0" w:color="auto"/>
        <w:left w:val="none" w:sz="0" w:space="0" w:color="auto"/>
        <w:bottom w:val="none" w:sz="0" w:space="0" w:color="auto"/>
        <w:right w:val="none" w:sz="0" w:space="0" w:color="auto"/>
      </w:divBdr>
    </w:div>
    <w:div w:id="1901476005">
      <w:bodyDiv w:val="1"/>
      <w:marLeft w:val="0"/>
      <w:marRight w:val="0"/>
      <w:marTop w:val="0"/>
      <w:marBottom w:val="0"/>
      <w:divBdr>
        <w:top w:val="none" w:sz="0" w:space="0" w:color="auto"/>
        <w:left w:val="none" w:sz="0" w:space="0" w:color="auto"/>
        <w:bottom w:val="none" w:sz="0" w:space="0" w:color="auto"/>
        <w:right w:val="none" w:sz="0" w:space="0" w:color="auto"/>
      </w:divBdr>
    </w:div>
    <w:div w:id="1906182333">
      <w:bodyDiv w:val="1"/>
      <w:marLeft w:val="0"/>
      <w:marRight w:val="0"/>
      <w:marTop w:val="0"/>
      <w:marBottom w:val="0"/>
      <w:divBdr>
        <w:top w:val="none" w:sz="0" w:space="0" w:color="auto"/>
        <w:left w:val="none" w:sz="0" w:space="0" w:color="auto"/>
        <w:bottom w:val="none" w:sz="0" w:space="0" w:color="auto"/>
        <w:right w:val="none" w:sz="0" w:space="0" w:color="auto"/>
      </w:divBdr>
    </w:div>
    <w:div w:id="1910723126">
      <w:bodyDiv w:val="1"/>
      <w:marLeft w:val="0"/>
      <w:marRight w:val="0"/>
      <w:marTop w:val="0"/>
      <w:marBottom w:val="0"/>
      <w:divBdr>
        <w:top w:val="none" w:sz="0" w:space="0" w:color="auto"/>
        <w:left w:val="none" w:sz="0" w:space="0" w:color="auto"/>
        <w:bottom w:val="none" w:sz="0" w:space="0" w:color="auto"/>
        <w:right w:val="none" w:sz="0" w:space="0" w:color="auto"/>
      </w:divBdr>
      <w:divsChild>
        <w:div w:id="2099210737">
          <w:marLeft w:val="0"/>
          <w:marRight w:val="0"/>
          <w:marTop w:val="0"/>
          <w:marBottom w:val="0"/>
          <w:divBdr>
            <w:top w:val="none" w:sz="0" w:space="0" w:color="auto"/>
            <w:left w:val="none" w:sz="0" w:space="0" w:color="auto"/>
            <w:bottom w:val="none" w:sz="0" w:space="0" w:color="auto"/>
            <w:right w:val="none" w:sz="0" w:space="0" w:color="auto"/>
          </w:divBdr>
        </w:div>
      </w:divsChild>
    </w:div>
    <w:div w:id="1934049812">
      <w:bodyDiv w:val="1"/>
      <w:marLeft w:val="0"/>
      <w:marRight w:val="0"/>
      <w:marTop w:val="0"/>
      <w:marBottom w:val="0"/>
      <w:divBdr>
        <w:top w:val="none" w:sz="0" w:space="0" w:color="auto"/>
        <w:left w:val="none" w:sz="0" w:space="0" w:color="auto"/>
        <w:bottom w:val="none" w:sz="0" w:space="0" w:color="auto"/>
        <w:right w:val="none" w:sz="0" w:space="0" w:color="auto"/>
      </w:divBdr>
    </w:div>
    <w:div w:id="1944457662">
      <w:bodyDiv w:val="1"/>
      <w:marLeft w:val="0"/>
      <w:marRight w:val="0"/>
      <w:marTop w:val="0"/>
      <w:marBottom w:val="0"/>
      <w:divBdr>
        <w:top w:val="none" w:sz="0" w:space="0" w:color="auto"/>
        <w:left w:val="none" w:sz="0" w:space="0" w:color="auto"/>
        <w:bottom w:val="none" w:sz="0" w:space="0" w:color="auto"/>
        <w:right w:val="none" w:sz="0" w:space="0" w:color="auto"/>
      </w:divBdr>
    </w:div>
    <w:div w:id="1961111658">
      <w:bodyDiv w:val="1"/>
      <w:marLeft w:val="0"/>
      <w:marRight w:val="0"/>
      <w:marTop w:val="0"/>
      <w:marBottom w:val="0"/>
      <w:divBdr>
        <w:top w:val="none" w:sz="0" w:space="0" w:color="auto"/>
        <w:left w:val="none" w:sz="0" w:space="0" w:color="auto"/>
        <w:bottom w:val="none" w:sz="0" w:space="0" w:color="auto"/>
        <w:right w:val="none" w:sz="0" w:space="0" w:color="auto"/>
      </w:divBdr>
      <w:divsChild>
        <w:div w:id="1282958973">
          <w:marLeft w:val="0"/>
          <w:marRight w:val="0"/>
          <w:marTop w:val="0"/>
          <w:marBottom w:val="0"/>
          <w:divBdr>
            <w:top w:val="none" w:sz="0" w:space="0" w:color="auto"/>
            <w:left w:val="none" w:sz="0" w:space="0" w:color="auto"/>
            <w:bottom w:val="none" w:sz="0" w:space="0" w:color="auto"/>
            <w:right w:val="none" w:sz="0" w:space="0" w:color="auto"/>
          </w:divBdr>
        </w:div>
      </w:divsChild>
    </w:div>
    <w:div w:id="1967539836">
      <w:bodyDiv w:val="1"/>
      <w:marLeft w:val="0"/>
      <w:marRight w:val="0"/>
      <w:marTop w:val="0"/>
      <w:marBottom w:val="0"/>
      <w:divBdr>
        <w:top w:val="none" w:sz="0" w:space="0" w:color="auto"/>
        <w:left w:val="none" w:sz="0" w:space="0" w:color="auto"/>
        <w:bottom w:val="none" w:sz="0" w:space="0" w:color="auto"/>
        <w:right w:val="none" w:sz="0" w:space="0" w:color="auto"/>
      </w:divBdr>
    </w:div>
    <w:div w:id="1968118910">
      <w:bodyDiv w:val="1"/>
      <w:marLeft w:val="0"/>
      <w:marRight w:val="0"/>
      <w:marTop w:val="0"/>
      <w:marBottom w:val="0"/>
      <w:divBdr>
        <w:top w:val="none" w:sz="0" w:space="0" w:color="auto"/>
        <w:left w:val="none" w:sz="0" w:space="0" w:color="auto"/>
        <w:bottom w:val="none" w:sz="0" w:space="0" w:color="auto"/>
        <w:right w:val="none" w:sz="0" w:space="0" w:color="auto"/>
      </w:divBdr>
    </w:div>
    <w:div w:id="1974212115">
      <w:bodyDiv w:val="1"/>
      <w:marLeft w:val="0"/>
      <w:marRight w:val="0"/>
      <w:marTop w:val="0"/>
      <w:marBottom w:val="0"/>
      <w:divBdr>
        <w:top w:val="none" w:sz="0" w:space="0" w:color="auto"/>
        <w:left w:val="none" w:sz="0" w:space="0" w:color="auto"/>
        <w:bottom w:val="none" w:sz="0" w:space="0" w:color="auto"/>
        <w:right w:val="none" w:sz="0" w:space="0" w:color="auto"/>
      </w:divBdr>
      <w:divsChild>
        <w:div w:id="1040007849">
          <w:marLeft w:val="0"/>
          <w:marRight w:val="0"/>
          <w:marTop w:val="0"/>
          <w:marBottom w:val="0"/>
          <w:divBdr>
            <w:top w:val="none" w:sz="0" w:space="0" w:color="auto"/>
            <w:left w:val="none" w:sz="0" w:space="0" w:color="auto"/>
            <w:bottom w:val="none" w:sz="0" w:space="0" w:color="auto"/>
            <w:right w:val="none" w:sz="0" w:space="0" w:color="auto"/>
          </w:divBdr>
        </w:div>
      </w:divsChild>
    </w:div>
    <w:div w:id="1984238149">
      <w:bodyDiv w:val="1"/>
      <w:marLeft w:val="0"/>
      <w:marRight w:val="0"/>
      <w:marTop w:val="0"/>
      <w:marBottom w:val="0"/>
      <w:divBdr>
        <w:top w:val="none" w:sz="0" w:space="0" w:color="auto"/>
        <w:left w:val="none" w:sz="0" w:space="0" w:color="auto"/>
        <w:bottom w:val="none" w:sz="0" w:space="0" w:color="auto"/>
        <w:right w:val="none" w:sz="0" w:space="0" w:color="auto"/>
      </w:divBdr>
    </w:div>
    <w:div w:id="1989627718">
      <w:bodyDiv w:val="1"/>
      <w:marLeft w:val="0"/>
      <w:marRight w:val="0"/>
      <w:marTop w:val="0"/>
      <w:marBottom w:val="0"/>
      <w:divBdr>
        <w:top w:val="none" w:sz="0" w:space="0" w:color="auto"/>
        <w:left w:val="none" w:sz="0" w:space="0" w:color="auto"/>
        <w:bottom w:val="none" w:sz="0" w:space="0" w:color="auto"/>
        <w:right w:val="none" w:sz="0" w:space="0" w:color="auto"/>
      </w:divBdr>
      <w:divsChild>
        <w:div w:id="748037236">
          <w:marLeft w:val="0"/>
          <w:marRight w:val="0"/>
          <w:marTop w:val="0"/>
          <w:marBottom w:val="0"/>
          <w:divBdr>
            <w:top w:val="none" w:sz="0" w:space="0" w:color="auto"/>
            <w:left w:val="none" w:sz="0" w:space="0" w:color="auto"/>
            <w:bottom w:val="none" w:sz="0" w:space="0" w:color="auto"/>
            <w:right w:val="none" w:sz="0" w:space="0" w:color="auto"/>
          </w:divBdr>
        </w:div>
      </w:divsChild>
    </w:div>
    <w:div w:id="1998075937">
      <w:bodyDiv w:val="1"/>
      <w:marLeft w:val="0"/>
      <w:marRight w:val="0"/>
      <w:marTop w:val="0"/>
      <w:marBottom w:val="0"/>
      <w:divBdr>
        <w:top w:val="none" w:sz="0" w:space="0" w:color="auto"/>
        <w:left w:val="none" w:sz="0" w:space="0" w:color="auto"/>
        <w:bottom w:val="none" w:sz="0" w:space="0" w:color="auto"/>
        <w:right w:val="none" w:sz="0" w:space="0" w:color="auto"/>
      </w:divBdr>
    </w:div>
    <w:div w:id="1998419604">
      <w:bodyDiv w:val="1"/>
      <w:marLeft w:val="0"/>
      <w:marRight w:val="0"/>
      <w:marTop w:val="0"/>
      <w:marBottom w:val="0"/>
      <w:divBdr>
        <w:top w:val="none" w:sz="0" w:space="0" w:color="auto"/>
        <w:left w:val="none" w:sz="0" w:space="0" w:color="auto"/>
        <w:bottom w:val="none" w:sz="0" w:space="0" w:color="auto"/>
        <w:right w:val="none" w:sz="0" w:space="0" w:color="auto"/>
      </w:divBdr>
    </w:div>
    <w:div w:id="2001613361">
      <w:bodyDiv w:val="1"/>
      <w:marLeft w:val="0"/>
      <w:marRight w:val="0"/>
      <w:marTop w:val="0"/>
      <w:marBottom w:val="0"/>
      <w:divBdr>
        <w:top w:val="none" w:sz="0" w:space="0" w:color="auto"/>
        <w:left w:val="none" w:sz="0" w:space="0" w:color="auto"/>
        <w:bottom w:val="none" w:sz="0" w:space="0" w:color="auto"/>
        <w:right w:val="none" w:sz="0" w:space="0" w:color="auto"/>
      </w:divBdr>
    </w:div>
    <w:div w:id="2005548507">
      <w:bodyDiv w:val="1"/>
      <w:marLeft w:val="0"/>
      <w:marRight w:val="0"/>
      <w:marTop w:val="0"/>
      <w:marBottom w:val="0"/>
      <w:divBdr>
        <w:top w:val="none" w:sz="0" w:space="0" w:color="auto"/>
        <w:left w:val="none" w:sz="0" w:space="0" w:color="auto"/>
        <w:bottom w:val="none" w:sz="0" w:space="0" w:color="auto"/>
        <w:right w:val="none" w:sz="0" w:space="0" w:color="auto"/>
      </w:divBdr>
    </w:div>
    <w:div w:id="2006589478">
      <w:bodyDiv w:val="1"/>
      <w:marLeft w:val="0"/>
      <w:marRight w:val="0"/>
      <w:marTop w:val="0"/>
      <w:marBottom w:val="0"/>
      <w:divBdr>
        <w:top w:val="none" w:sz="0" w:space="0" w:color="auto"/>
        <w:left w:val="none" w:sz="0" w:space="0" w:color="auto"/>
        <w:bottom w:val="none" w:sz="0" w:space="0" w:color="auto"/>
        <w:right w:val="none" w:sz="0" w:space="0" w:color="auto"/>
      </w:divBdr>
    </w:div>
    <w:div w:id="2012172413">
      <w:bodyDiv w:val="1"/>
      <w:marLeft w:val="0"/>
      <w:marRight w:val="0"/>
      <w:marTop w:val="0"/>
      <w:marBottom w:val="0"/>
      <w:divBdr>
        <w:top w:val="none" w:sz="0" w:space="0" w:color="auto"/>
        <w:left w:val="none" w:sz="0" w:space="0" w:color="auto"/>
        <w:bottom w:val="none" w:sz="0" w:space="0" w:color="auto"/>
        <w:right w:val="none" w:sz="0" w:space="0" w:color="auto"/>
      </w:divBdr>
    </w:div>
    <w:div w:id="2013023046">
      <w:bodyDiv w:val="1"/>
      <w:marLeft w:val="0"/>
      <w:marRight w:val="0"/>
      <w:marTop w:val="0"/>
      <w:marBottom w:val="0"/>
      <w:divBdr>
        <w:top w:val="none" w:sz="0" w:space="0" w:color="auto"/>
        <w:left w:val="none" w:sz="0" w:space="0" w:color="auto"/>
        <w:bottom w:val="none" w:sz="0" w:space="0" w:color="auto"/>
        <w:right w:val="none" w:sz="0" w:space="0" w:color="auto"/>
      </w:divBdr>
    </w:div>
    <w:div w:id="2018188719">
      <w:bodyDiv w:val="1"/>
      <w:marLeft w:val="0"/>
      <w:marRight w:val="0"/>
      <w:marTop w:val="0"/>
      <w:marBottom w:val="0"/>
      <w:divBdr>
        <w:top w:val="none" w:sz="0" w:space="0" w:color="auto"/>
        <w:left w:val="none" w:sz="0" w:space="0" w:color="auto"/>
        <w:bottom w:val="none" w:sz="0" w:space="0" w:color="auto"/>
        <w:right w:val="none" w:sz="0" w:space="0" w:color="auto"/>
      </w:divBdr>
    </w:div>
    <w:div w:id="2028947930">
      <w:bodyDiv w:val="1"/>
      <w:marLeft w:val="0"/>
      <w:marRight w:val="0"/>
      <w:marTop w:val="0"/>
      <w:marBottom w:val="0"/>
      <w:divBdr>
        <w:top w:val="none" w:sz="0" w:space="0" w:color="auto"/>
        <w:left w:val="none" w:sz="0" w:space="0" w:color="auto"/>
        <w:bottom w:val="none" w:sz="0" w:space="0" w:color="auto"/>
        <w:right w:val="none" w:sz="0" w:space="0" w:color="auto"/>
      </w:divBdr>
    </w:div>
    <w:div w:id="2032606734">
      <w:bodyDiv w:val="1"/>
      <w:marLeft w:val="0"/>
      <w:marRight w:val="0"/>
      <w:marTop w:val="0"/>
      <w:marBottom w:val="0"/>
      <w:divBdr>
        <w:top w:val="none" w:sz="0" w:space="0" w:color="auto"/>
        <w:left w:val="none" w:sz="0" w:space="0" w:color="auto"/>
        <w:bottom w:val="none" w:sz="0" w:space="0" w:color="auto"/>
        <w:right w:val="none" w:sz="0" w:space="0" w:color="auto"/>
      </w:divBdr>
    </w:div>
    <w:div w:id="2033141761">
      <w:bodyDiv w:val="1"/>
      <w:marLeft w:val="0"/>
      <w:marRight w:val="0"/>
      <w:marTop w:val="0"/>
      <w:marBottom w:val="0"/>
      <w:divBdr>
        <w:top w:val="none" w:sz="0" w:space="0" w:color="auto"/>
        <w:left w:val="none" w:sz="0" w:space="0" w:color="auto"/>
        <w:bottom w:val="none" w:sz="0" w:space="0" w:color="auto"/>
        <w:right w:val="none" w:sz="0" w:space="0" w:color="auto"/>
      </w:divBdr>
    </w:div>
    <w:div w:id="2034184596">
      <w:bodyDiv w:val="1"/>
      <w:marLeft w:val="0"/>
      <w:marRight w:val="0"/>
      <w:marTop w:val="0"/>
      <w:marBottom w:val="0"/>
      <w:divBdr>
        <w:top w:val="none" w:sz="0" w:space="0" w:color="auto"/>
        <w:left w:val="none" w:sz="0" w:space="0" w:color="auto"/>
        <w:bottom w:val="none" w:sz="0" w:space="0" w:color="auto"/>
        <w:right w:val="none" w:sz="0" w:space="0" w:color="auto"/>
      </w:divBdr>
    </w:div>
    <w:div w:id="2038387151">
      <w:bodyDiv w:val="1"/>
      <w:marLeft w:val="0"/>
      <w:marRight w:val="0"/>
      <w:marTop w:val="0"/>
      <w:marBottom w:val="0"/>
      <w:divBdr>
        <w:top w:val="none" w:sz="0" w:space="0" w:color="auto"/>
        <w:left w:val="none" w:sz="0" w:space="0" w:color="auto"/>
        <w:bottom w:val="none" w:sz="0" w:space="0" w:color="auto"/>
        <w:right w:val="none" w:sz="0" w:space="0" w:color="auto"/>
      </w:divBdr>
    </w:div>
    <w:div w:id="2039963279">
      <w:bodyDiv w:val="1"/>
      <w:marLeft w:val="0"/>
      <w:marRight w:val="0"/>
      <w:marTop w:val="0"/>
      <w:marBottom w:val="0"/>
      <w:divBdr>
        <w:top w:val="none" w:sz="0" w:space="0" w:color="auto"/>
        <w:left w:val="none" w:sz="0" w:space="0" w:color="auto"/>
        <w:bottom w:val="none" w:sz="0" w:space="0" w:color="auto"/>
        <w:right w:val="none" w:sz="0" w:space="0" w:color="auto"/>
      </w:divBdr>
    </w:div>
    <w:div w:id="2043702998">
      <w:bodyDiv w:val="1"/>
      <w:marLeft w:val="0"/>
      <w:marRight w:val="0"/>
      <w:marTop w:val="0"/>
      <w:marBottom w:val="0"/>
      <w:divBdr>
        <w:top w:val="none" w:sz="0" w:space="0" w:color="auto"/>
        <w:left w:val="none" w:sz="0" w:space="0" w:color="auto"/>
        <w:bottom w:val="none" w:sz="0" w:space="0" w:color="auto"/>
        <w:right w:val="none" w:sz="0" w:space="0" w:color="auto"/>
      </w:divBdr>
      <w:divsChild>
        <w:div w:id="261958288">
          <w:marLeft w:val="0"/>
          <w:marRight w:val="0"/>
          <w:marTop w:val="0"/>
          <w:marBottom w:val="0"/>
          <w:divBdr>
            <w:top w:val="none" w:sz="0" w:space="0" w:color="auto"/>
            <w:left w:val="none" w:sz="0" w:space="0" w:color="auto"/>
            <w:bottom w:val="none" w:sz="0" w:space="0" w:color="auto"/>
            <w:right w:val="none" w:sz="0" w:space="0" w:color="auto"/>
          </w:divBdr>
        </w:div>
      </w:divsChild>
    </w:div>
    <w:div w:id="2047365661">
      <w:bodyDiv w:val="1"/>
      <w:marLeft w:val="0"/>
      <w:marRight w:val="0"/>
      <w:marTop w:val="0"/>
      <w:marBottom w:val="0"/>
      <w:divBdr>
        <w:top w:val="none" w:sz="0" w:space="0" w:color="auto"/>
        <w:left w:val="none" w:sz="0" w:space="0" w:color="auto"/>
        <w:bottom w:val="none" w:sz="0" w:space="0" w:color="auto"/>
        <w:right w:val="none" w:sz="0" w:space="0" w:color="auto"/>
      </w:divBdr>
      <w:divsChild>
        <w:div w:id="1968200580">
          <w:marLeft w:val="0"/>
          <w:marRight w:val="0"/>
          <w:marTop w:val="0"/>
          <w:marBottom w:val="0"/>
          <w:divBdr>
            <w:top w:val="none" w:sz="0" w:space="0" w:color="auto"/>
            <w:left w:val="none" w:sz="0" w:space="0" w:color="auto"/>
            <w:bottom w:val="none" w:sz="0" w:space="0" w:color="auto"/>
            <w:right w:val="none" w:sz="0" w:space="0" w:color="auto"/>
          </w:divBdr>
        </w:div>
      </w:divsChild>
    </w:div>
    <w:div w:id="2048530049">
      <w:bodyDiv w:val="1"/>
      <w:marLeft w:val="0"/>
      <w:marRight w:val="0"/>
      <w:marTop w:val="0"/>
      <w:marBottom w:val="0"/>
      <w:divBdr>
        <w:top w:val="none" w:sz="0" w:space="0" w:color="auto"/>
        <w:left w:val="none" w:sz="0" w:space="0" w:color="auto"/>
        <w:bottom w:val="none" w:sz="0" w:space="0" w:color="auto"/>
        <w:right w:val="none" w:sz="0" w:space="0" w:color="auto"/>
      </w:divBdr>
    </w:div>
    <w:div w:id="2051417020">
      <w:bodyDiv w:val="1"/>
      <w:marLeft w:val="0"/>
      <w:marRight w:val="0"/>
      <w:marTop w:val="0"/>
      <w:marBottom w:val="0"/>
      <w:divBdr>
        <w:top w:val="none" w:sz="0" w:space="0" w:color="auto"/>
        <w:left w:val="none" w:sz="0" w:space="0" w:color="auto"/>
        <w:bottom w:val="none" w:sz="0" w:space="0" w:color="auto"/>
        <w:right w:val="none" w:sz="0" w:space="0" w:color="auto"/>
      </w:divBdr>
    </w:div>
    <w:div w:id="2051952520">
      <w:bodyDiv w:val="1"/>
      <w:marLeft w:val="0"/>
      <w:marRight w:val="0"/>
      <w:marTop w:val="0"/>
      <w:marBottom w:val="0"/>
      <w:divBdr>
        <w:top w:val="none" w:sz="0" w:space="0" w:color="auto"/>
        <w:left w:val="none" w:sz="0" w:space="0" w:color="auto"/>
        <w:bottom w:val="none" w:sz="0" w:space="0" w:color="auto"/>
        <w:right w:val="none" w:sz="0" w:space="0" w:color="auto"/>
      </w:divBdr>
    </w:div>
    <w:div w:id="2055501027">
      <w:bodyDiv w:val="1"/>
      <w:marLeft w:val="0"/>
      <w:marRight w:val="0"/>
      <w:marTop w:val="0"/>
      <w:marBottom w:val="0"/>
      <w:divBdr>
        <w:top w:val="none" w:sz="0" w:space="0" w:color="auto"/>
        <w:left w:val="none" w:sz="0" w:space="0" w:color="auto"/>
        <w:bottom w:val="none" w:sz="0" w:space="0" w:color="auto"/>
        <w:right w:val="none" w:sz="0" w:space="0" w:color="auto"/>
      </w:divBdr>
    </w:div>
    <w:div w:id="2066484933">
      <w:bodyDiv w:val="1"/>
      <w:marLeft w:val="0"/>
      <w:marRight w:val="0"/>
      <w:marTop w:val="0"/>
      <w:marBottom w:val="0"/>
      <w:divBdr>
        <w:top w:val="none" w:sz="0" w:space="0" w:color="auto"/>
        <w:left w:val="none" w:sz="0" w:space="0" w:color="auto"/>
        <w:bottom w:val="none" w:sz="0" w:space="0" w:color="auto"/>
        <w:right w:val="none" w:sz="0" w:space="0" w:color="auto"/>
      </w:divBdr>
      <w:divsChild>
        <w:div w:id="1276446016">
          <w:marLeft w:val="0"/>
          <w:marRight w:val="0"/>
          <w:marTop w:val="0"/>
          <w:marBottom w:val="0"/>
          <w:divBdr>
            <w:top w:val="none" w:sz="0" w:space="0" w:color="auto"/>
            <w:left w:val="none" w:sz="0" w:space="0" w:color="auto"/>
            <w:bottom w:val="none" w:sz="0" w:space="0" w:color="auto"/>
            <w:right w:val="none" w:sz="0" w:space="0" w:color="auto"/>
          </w:divBdr>
        </w:div>
      </w:divsChild>
    </w:div>
    <w:div w:id="2068797121">
      <w:bodyDiv w:val="1"/>
      <w:marLeft w:val="0"/>
      <w:marRight w:val="0"/>
      <w:marTop w:val="0"/>
      <w:marBottom w:val="0"/>
      <w:divBdr>
        <w:top w:val="none" w:sz="0" w:space="0" w:color="auto"/>
        <w:left w:val="none" w:sz="0" w:space="0" w:color="auto"/>
        <w:bottom w:val="none" w:sz="0" w:space="0" w:color="auto"/>
        <w:right w:val="none" w:sz="0" w:space="0" w:color="auto"/>
      </w:divBdr>
    </w:div>
    <w:div w:id="2072149881">
      <w:bodyDiv w:val="1"/>
      <w:marLeft w:val="0"/>
      <w:marRight w:val="0"/>
      <w:marTop w:val="0"/>
      <w:marBottom w:val="0"/>
      <w:divBdr>
        <w:top w:val="none" w:sz="0" w:space="0" w:color="auto"/>
        <w:left w:val="none" w:sz="0" w:space="0" w:color="auto"/>
        <w:bottom w:val="none" w:sz="0" w:space="0" w:color="auto"/>
        <w:right w:val="none" w:sz="0" w:space="0" w:color="auto"/>
      </w:divBdr>
      <w:divsChild>
        <w:div w:id="1113089701">
          <w:marLeft w:val="0"/>
          <w:marRight w:val="0"/>
          <w:marTop w:val="0"/>
          <w:marBottom w:val="0"/>
          <w:divBdr>
            <w:top w:val="none" w:sz="0" w:space="0" w:color="auto"/>
            <w:left w:val="none" w:sz="0" w:space="0" w:color="auto"/>
            <w:bottom w:val="none" w:sz="0" w:space="0" w:color="auto"/>
            <w:right w:val="none" w:sz="0" w:space="0" w:color="auto"/>
          </w:divBdr>
        </w:div>
      </w:divsChild>
    </w:div>
    <w:div w:id="2076658045">
      <w:bodyDiv w:val="1"/>
      <w:marLeft w:val="0"/>
      <w:marRight w:val="0"/>
      <w:marTop w:val="0"/>
      <w:marBottom w:val="0"/>
      <w:divBdr>
        <w:top w:val="none" w:sz="0" w:space="0" w:color="auto"/>
        <w:left w:val="none" w:sz="0" w:space="0" w:color="auto"/>
        <w:bottom w:val="none" w:sz="0" w:space="0" w:color="auto"/>
        <w:right w:val="none" w:sz="0" w:space="0" w:color="auto"/>
      </w:divBdr>
      <w:divsChild>
        <w:div w:id="1045325224">
          <w:marLeft w:val="0"/>
          <w:marRight w:val="0"/>
          <w:marTop w:val="0"/>
          <w:marBottom w:val="0"/>
          <w:divBdr>
            <w:top w:val="none" w:sz="0" w:space="0" w:color="auto"/>
            <w:left w:val="none" w:sz="0" w:space="0" w:color="auto"/>
            <w:bottom w:val="none" w:sz="0" w:space="0" w:color="auto"/>
            <w:right w:val="none" w:sz="0" w:space="0" w:color="auto"/>
          </w:divBdr>
        </w:div>
      </w:divsChild>
    </w:div>
    <w:div w:id="2085881297">
      <w:bodyDiv w:val="1"/>
      <w:marLeft w:val="0"/>
      <w:marRight w:val="0"/>
      <w:marTop w:val="0"/>
      <w:marBottom w:val="0"/>
      <w:divBdr>
        <w:top w:val="none" w:sz="0" w:space="0" w:color="auto"/>
        <w:left w:val="none" w:sz="0" w:space="0" w:color="auto"/>
        <w:bottom w:val="none" w:sz="0" w:space="0" w:color="auto"/>
        <w:right w:val="none" w:sz="0" w:space="0" w:color="auto"/>
      </w:divBdr>
    </w:div>
    <w:div w:id="2090888249">
      <w:bodyDiv w:val="1"/>
      <w:marLeft w:val="0"/>
      <w:marRight w:val="0"/>
      <w:marTop w:val="0"/>
      <w:marBottom w:val="0"/>
      <w:divBdr>
        <w:top w:val="none" w:sz="0" w:space="0" w:color="auto"/>
        <w:left w:val="none" w:sz="0" w:space="0" w:color="auto"/>
        <w:bottom w:val="none" w:sz="0" w:space="0" w:color="auto"/>
        <w:right w:val="none" w:sz="0" w:space="0" w:color="auto"/>
      </w:divBdr>
      <w:divsChild>
        <w:div w:id="553589578">
          <w:marLeft w:val="0"/>
          <w:marRight w:val="0"/>
          <w:marTop w:val="0"/>
          <w:marBottom w:val="0"/>
          <w:divBdr>
            <w:top w:val="none" w:sz="0" w:space="0" w:color="auto"/>
            <w:left w:val="none" w:sz="0" w:space="0" w:color="auto"/>
            <w:bottom w:val="none" w:sz="0" w:space="0" w:color="auto"/>
            <w:right w:val="none" w:sz="0" w:space="0" w:color="auto"/>
          </w:divBdr>
          <w:divsChild>
            <w:div w:id="1567642988">
              <w:marLeft w:val="0"/>
              <w:marRight w:val="0"/>
              <w:marTop w:val="0"/>
              <w:marBottom w:val="0"/>
              <w:divBdr>
                <w:top w:val="none" w:sz="0" w:space="0" w:color="auto"/>
                <w:left w:val="none" w:sz="0" w:space="0" w:color="auto"/>
                <w:bottom w:val="none" w:sz="0" w:space="0" w:color="auto"/>
                <w:right w:val="none" w:sz="0" w:space="0" w:color="auto"/>
              </w:divBdr>
              <w:divsChild>
                <w:div w:id="899485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739891">
      <w:bodyDiv w:val="1"/>
      <w:marLeft w:val="0"/>
      <w:marRight w:val="0"/>
      <w:marTop w:val="0"/>
      <w:marBottom w:val="0"/>
      <w:divBdr>
        <w:top w:val="none" w:sz="0" w:space="0" w:color="auto"/>
        <w:left w:val="none" w:sz="0" w:space="0" w:color="auto"/>
        <w:bottom w:val="none" w:sz="0" w:space="0" w:color="auto"/>
        <w:right w:val="none" w:sz="0" w:space="0" w:color="auto"/>
      </w:divBdr>
      <w:divsChild>
        <w:div w:id="220484717">
          <w:marLeft w:val="0"/>
          <w:marRight w:val="0"/>
          <w:marTop w:val="0"/>
          <w:marBottom w:val="0"/>
          <w:divBdr>
            <w:top w:val="none" w:sz="0" w:space="0" w:color="auto"/>
            <w:left w:val="none" w:sz="0" w:space="0" w:color="auto"/>
            <w:bottom w:val="none" w:sz="0" w:space="0" w:color="auto"/>
            <w:right w:val="none" w:sz="0" w:space="0" w:color="auto"/>
          </w:divBdr>
          <w:divsChild>
            <w:div w:id="1727416826">
              <w:marLeft w:val="0"/>
              <w:marRight w:val="0"/>
              <w:marTop w:val="0"/>
              <w:marBottom w:val="0"/>
              <w:divBdr>
                <w:top w:val="none" w:sz="0" w:space="0" w:color="auto"/>
                <w:left w:val="none" w:sz="0" w:space="0" w:color="auto"/>
                <w:bottom w:val="none" w:sz="0" w:space="0" w:color="auto"/>
                <w:right w:val="none" w:sz="0" w:space="0" w:color="auto"/>
              </w:divBdr>
              <w:divsChild>
                <w:div w:id="178075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07885">
      <w:bodyDiv w:val="1"/>
      <w:marLeft w:val="0"/>
      <w:marRight w:val="0"/>
      <w:marTop w:val="0"/>
      <w:marBottom w:val="0"/>
      <w:divBdr>
        <w:top w:val="none" w:sz="0" w:space="0" w:color="auto"/>
        <w:left w:val="none" w:sz="0" w:space="0" w:color="auto"/>
        <w:bottom w:val="none" w:sz="0" w:space="0" w:color="auto"/>
        <w:right w:val="none" w:sz="0" w:space="0" w:color="auto"/>
      </w:divBdr>
      <w:divsChild>
        <w:div w:id="1514879891">
          <w:marLeft w:val="0"/>
          <w:marRight w:val="0"/>
          <w:marTop w:val="0"/>
          <w:marBottom w:val="0"/>
          <w:divBdr>
            <w:top w:val="none" w:sz="0" w:space="0" w:color="auto"/>
            <w:left w:val="none" w:sz="0" w:space="0" w:color="auto"/>
            <w:bottom w:val="none" w:sz="0" w:space="0" w:color="auto"/>
            <w:right w:val="none" w:sz="0" w:space="0" w:color="auto"/>
          </w:divBdr>
          <w:divsChild>
            <w:div w:id="357631172">
              <w:marLeft w:val="0"/>
              <w:marRight w:val="0"/>
              <w:marTop w:val="0"/>
              <w:marBottom w:val="0"/>
              <w:divBdr>
                <w:top w:val="none" w:sz="0" w:space="0" w:color="auto"/>
                <w:left w:val="none" w:sz="0" w:space="0" w:color="auto"/>
                <w:bottom w:val="none" w:sz="0" w:space="0" w:color="auto"/>
                <w:right w:val="none" w:sz="0" w:space="0" w:color="auto"/>
              </w:divBdr>
              <w:divsChild>
                <w:div w:id="96242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005118">
      <w:bodyDiv w:val="1"/>
      <w:marLeft w:val="0"/>
      <w:marRight w:val="0"/>
      <w:marTop w:val="0"/>
      <w:marBottom w:val="0"/>
      <w:divBdr>
        <w:top w:val="none" w:sz="0" w:space="0" w:color="auto"/>
        <w:left w:val="none" w:sz="0" w:space="0" w:color="auto"/>
        <w:bottom w:val="none" w:sz="0" w:space="0" w:color="auto"/>
        <w:right w:val="none" w:sz="0" w:space="0" w:color="auto"/>
      </w:divBdr>
    </w:div>
    <w:div w:id="2111117110">
      <w:bodyDiv w:val="1"/>
      <w:marLeft w:val="0"/>
      <w:marRight w:val="0"/>
      <w:marTop w:val="0"/>
      <w:marBottom w:val="0"/>
      <w:divBdr>
        <w:top w:val="none" w:sz="0" w:space="0" w:color="auto"/>
        <w:left w:val="none" w:sz="0" w:space="0" w:color="auto"/>
        <w:bottom w:val="none" w:sz="0" w:space="0" w:color="auto"/>
        <w:right w:val="none" w:sz="0" w:space="0" w:color="auto"/>
      </w:divBdr>
    </w:div>
    <w:div w:id="2140681210">
      <w:bodyDiv w:val="1"/>
      <w:marLeft w:val="0"/>
      <w:marRight w:val="0"/>
      <w:marTop w:val="0"/>
      <w:marBottom w:val="0"/>
      <w:divBdr>
        <w:top w:val="none" w:sz="0" w:space="0" w:color="auto"/>
        <w:left w:val="none" w:sz="0" w:space="0" w:color="auto"/>
        <w:bottom w:val="none" w:sz="0" w:space="0" w:color="auto"/>
        <w:right w:val="none" w:sz="0" w:space="0" w:color="auto"/>
      </w:divBdr>
      <w:divsChild>
        <w:div w:id="1596742195">
          <w:marLeft w:val="0"/>
          <w:marRight w:val="0"/>
          <w:marTop w:val="0"/>
          <w:marBottom w:val="0"/>
          <w:divBdr>
            <w:top w:val="none" w:sz="0" w:space="0" w:color="auto"/>
            <w:left w:val="none" w:sz="0" w:space="0" w:color="auto"/>
            <w:bottom w:val="none" w:sz="0" w:space="0" w:color="auto"/>
            <w:right w:val="none" w:sz="0" w:space="0" w:color="auto"/>
          </w:divBdr>
          <w:divsChild>
            <w:div w:id="1589733906">
              <w:marLeft w:val="0"/>
              <w:marRight w:val="0"/>
              <w:marTop w:val="0"/>
              <w:marBottom w:val="0"/>
              <w:divBdr>
                <w:top w:val="none" w:sz="0" w:space="0" w:color="auto"/>
                <w:left w:val="none" w:sz="0" w:space="0" w:color="auto"/>
                <w:bottom w:val="none" w:sz="0" w:space="0" w:color="auto"/>
                <w:right w:val="none" w:sz="0" w:space="0" w:color="auto"/>
              </w:divBdr>
              <w:divsChild>
                <w:div w:id="2108190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12632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1.xml"/><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4.png"/><Relationship Id="rId11" Type="http://schemas.openxmlformats.org/officeDocument/2006/relationships/image" Target="media/image1.jpe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oter" Target="footer2.xml"/><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nijaz.lukovac@suezconsulting,rs" TargetMode="External"/><Relationship Id="rId22" Type="http://schemas.openxmlformats.org/officeDocument/2006/relationships/header" Target="header2.xm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jpe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7.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98468E28AC9F84F80F44332293D82A6" ma:contentTypeVersion="10" ma:contentTypeDescription="Create a new document." ma:contentTypeScope="" ma:versionID="b505ee7887f9e0e46b449f3dd80196c6">
  <xsd:schema xmlns:xsd="http://www.w3.org/2001/XMLSchema" xmlns:xs="http://www.w3.org/2001/XMLSchema" xmlns:p="http://schemas.microsoft.com/office/2006/metadata/properties" xmlns:ns2="5ba1daa4-5f42-4ba0-9da9-af4089909286" xmlns:ns3="c396e7a9-b142-405b-8c43-ccb5b33b77fb" targetNamespace="http://schemas.microsoft.com/office/2006/metadata/properties" ma:root="true" ma:fieldsID="165714eaf0655e35df4f22d1d75862f3" ns2:_="" ns3:_="">
    <xsd:import namespace="5ba1daa4-5f42-4ba0-9da9-af4089909286"/>
    <xsd:import namespace="c396e7a9-b142-405b-8c43-ccb5b33b77f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a1daa4-5f42-4ba0-9da9-af4089909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396e7a9-b142-405b-8c43-ccb5b33b77f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4F418A7-D595-4F18-BD87-D3B47B8D8A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a1daa4-5f42-4ba0-9da9-af4089909286"/>
    <ds:schemaRef ds:uri="c396e7a9-b142-405b-8c43-ccb5b33b77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B3AFE2-207E-43DB-BC72-631712DB511B}">
  <ds:schemaRefs>
    <ds:schemaRef ds:uri="http://schemas.openxmlformats.org/officeDocument/2006/bibliography"/>
  </ds:schemaRefs>
</ds:datastoreItem>
</file>

<file path=customXml/itemProps3.xml><?xml version="1.0" encoding="utf-8"?>
<ds:datastoreItem xmlns:ds="http://schemas.openxmlformats.org/officeDocument/2006/customXml" ds:itemID="{766688A5-4BF4-4F65-ADD1-6B414CE8DB1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E5EE9CD-6AAF-49DB-AFBF-DE02443434F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1966</Words>
  <Characters>11207</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13147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2022-09-13T12:18:00Z</dcterms:created>
  <dcterms:modified xsi:type="dcterms:W3CDTF">2022-11-01T09:35:00Z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0x010100798468E28AC9F84F80F44332293D82A6</vt:lpwstr>
  </property>
</Properties>
</file>